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9067"/>
      </w:tblGrid>
      <w:tr w:rsidR="00780577" w:rsidTr="00F506BB">
        <w:tc>
          <w:tcPr>
            <w:tcW w:w="9067" w:type="dxa"/>
          </w:tcPr>
          <w:p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w:t>
            </w:r>
            <w:bookmarkStart w:id="0" w:name="_GoBack"/>
            <w:bookmarkEnd w:id="0"/>
            <w:r w:rsidR="0078274F">
              <w:rPr>
                <w:b/>
                <w:sz w:val="24"/>
                <w:szCs w:val="24"/>
              </w:rPr>
              <w:t>GITAL</w:t>
            </w:r>
          </w:p>
        </w:tc>
      </w:tr>
      <w:tr w:rsidR="00D96143" w:rsidTr="00F506BB">
        <w:tc>
          <w:tcPr>
            <w:tcW w:w="9067" w:type="dxa"/>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121F72" w:rsidRPr="00DD16E6" w:rsidRDefault="00121F72" w:rsidP="00130B59">
            <w:pPr>
              <w:pStyle w:val="Textoindependiente"/>
              <w:spacing w:before="120"/>
              <w:jc w:val="center"/>
              <w:rPr>
                <w:b/>
                <w:sz w:val="16"/>
              </w:rPr>
            </w:pPr>
          </w:p>
        </w:tc>
      </w:tr>
      <w:tr w:rsidR="00121F72" w:rsidTr="00F506BB">
        <w:tc>
          <w:tcPr>
            <w:tcW w:w="9067" w:type="dxa"/>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F506BB">
        <w:tc>
          <w:tcPr>
            <w:tcW w:w="9067" w:type="dxa"/>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5415C" w:rsidRPr="0055415C" w:rsidRDefault="0055415C" w:rsidP="0055415C">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w:t>
            </w:r>
            <w:r w:rsidRPr="0055415C">
              <w:rPr>
                <w:rFonts w:ascii="Calibri" w:hAnsi="Calibri" w:cs="Calibri"/>
                <w:i/>
                <w:sz w:val="20"/>
                <w:szCs w:val="20"/>
              </w:rPr>
              <w:t>(Anexo)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F506BB">
        <w:tc>
          <w:tcPr>
            <w:tcW w:w="9067" w:type="dxa"/>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780577" w:rsidTr="00F506BB">
        <w:tc>
          <w:tcPr>
            <w:tcW w:w="9067" w:type="dxa"/>
          </w:tcPr>
          <w:p w:rsidR="00F66721" w:rsidRDefault="00F66721" w:rsidP="00780577">
            <w:pPr>
              <w:pStyle w:val="Textoindependiente"/>
              <w:rPr>
                <w:i/>
                <w:sz w:val="16"/>
                <w:highlight w:val="yellow"/>
              </w:rPr>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w:t>
            </w:r>
            <w:proofErr w:type="gramStart"/>
            <w:r>
              <w:t>_:_</w:t>
            </w:r>
            <w:proofErr w:type="gramEnd"/>
            <w:r>
              <w:t>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0E2A04">
              <w:rPr>
                <w:sz w:val="16"/>
              </w:rPr>
            </w:r>
            <w:r w:rsidR="000E2A04">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0E2A04">
              <w:rPr>
                <w:sz w:val="16"/>
              </w:rPr>
            </w:r>
            <w:r w:rsidR="000E2A04">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lastRenderedPageBreak/>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1" w:name="OLE_LINK3"/>
            <w:r>
              <w:rPr>
                <w:b/>
                <w:sz w:val="16"/>
                <w:szCs w:val="16"/>
              </w:rPr>
              <w:t>Correo Electrónico</w:t>
            </w:r>
            <w:bookmarkEnd w:id="1"/>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p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rsidTr="00F66721">
        <w:trPr>
          <w:cantSplit/>
          <w:trHeight w:val="359"/>
        </w:trPr>
        <w:tc>
          <w:tcPr>
            <w:tcW w:w="9072"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rsidTr="00F66721">
        <w:trPr>
          <w:trHeight w:val="529"/>
        </w:trPr>
        <w:tc>
          <w:tcPr>
            <w:tcW w:w="9527" w:type="dxa"/>
            <w:gridSpan w:val="2"/>
            <w:shd w:val="clear" w:color="auto" w:fill="auto"/>
            <w:vAlign w:val="center"/>
          </w:tcPr>
          <w:p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t xml:space="preserve">Es obligatorio disponer de página web.  Indique su URL </w:t>
            </w:r>
          </w:p>
          <w:p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lastRenderedPageBreak/>
              <w:t>En caso afirmativo, indicar PAÍS</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lastRenderedPageBreak/>
              <w:sym w:font="Wingdings" w:char="F06D"/>
            </w:r>
            <w:r w:rsidRPr="00801DC8">
              <w:rPr>
                <w:rFonts w:ascii="Calibri" w:eastAsia="Calibri" w:hAnsi="Calibri" w:cs="Calibri"/>
                <w:bCs w:val="0"/>
                <w:color w:val="000000"/>
              </w:rPr>
              <w:t xml:space="preserve"> Sí </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lastRenderedPageBreak/>
              <w:sym w:font="Wingdings" w:char="F06D"/>
            </w:r>
            <w:r w:rsidRPr="00801DC8">
              <w:rPr>
                <w:rFonts w:ascii="Calibri" w:eastAsia="Calibri" w:hAnsi="Calibri" w:cs="Calibri"/>
                <w:bCs w:val="0"/>
                <w:color w:val="000000"/>
              </w:rPr>
              <w:t xml:space="preserve"> No</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lastRenderedPageBreak/>
              <w:t>Otras condiciones</w:t>
            </w:r>
          </w:p>
        </w:tc>
      </w:tr>
      <w:tr w:rsidR="0063635B" w:rsidRPr="00801DC8"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rsidR="00F506BB" w:rsidRDefault="00F506BB" w:rsidP="00F506BB">
            <w:pPr>
              <w:spacing w:before="60" w:after="60"/>
              <w:rPr>
                <w:rFonts w:ascii="Calibri" w:hAnsi="Calibri" w:cs="Calibri"/>
                <w:color w:val="000000"/>
                <w:lang w:eastAsia="en-US"/>
              </w:rPr>
            </w:pPr>
          </w:p>
          <w:p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t>Certificado de la Agencia Estatal de la Administración Tributaria de estar al día en sus obligaciones (haciendo mención a la Ley de subvenciones)</w:t>
            </w:r>
          </w:p>
          <w:p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F66721" w:rsidRDefault="00F66721"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……………representante de la Empresa………</w:t>
      </w:r>
      <w:proofErr w:type="gramStart"/>
      <w:r w:rsidRPr="00CC09B9">
        <w:rPr>
          <w:rFonts w:cs="Arial"/>
        </w:rPr>
        <w:t>…….</w:t>
      </w:r>
      <w:proofErr w:type="gramEnd"/>
      <w:r w:rsidRPr="00CC09B9">
        <w:rPr>
          <w:rFonts w:cs="Arial"/>
        </w:rPr>
        <w:t xml:space="preserve">.con CIF…………..y domicilio a efectos de notificaciones en…………….SOLICITO a la Cámara de Comercio de……….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FE1A02" w:rsidRDefault="0063635B" w:rsidP="0063635B">
      <w:pPr>
        <w:tabs>
          <w:tab w:val="left" w:pos="1155"/>
        </w:tabs>
        <w:rPr>
          <w:rFonts w:cs="Arial"/>
        </w:rPr>
      </w:pPr>
      <w:r w:rsidRPr="00CC09B9">
        <w:rPr>
          <w:rFonts w:cs="Arial"/>
        </w:rPr>
        <w:t>Representante de la Empresa…………….</w:t>
      </w:r>
    </w:p>
    <w:p w:rsidR="00FE1A02" w:rsidRDefault="00FE1A02" w:rsidP="00FE1A02">
      <w:pPr>
        <w:rPr>
          <w:rFonts w:cs="Arial"/>
        </w:rPr>
      </w:pPr>
    </w:p>
    <w:p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Pr>
          <w:rFonts w:cs="Arial"/>
          <w:sz w:val="16"/>
          <w:szCs w:val="16"/>
          <w:lang w:eastAsia="zh-CN"/>
        </w:rPr>
        <w:t>XPANDE DIGITAL</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w:t>
      </w:r>
      <w:r w:rsidR="000A43A0">
        <w:rPr>
          <w:rFonts w:cs="Arial"/>
          <w:sz w:val="16"/>
          <w:szCs w:val="16"/>
          <w:lang w:eastAsia="zh-CN"/>
        </w:rPr>
        <w:t xml:space="preserve">Valladolid </w:t>
      </w:r>
      <w:r w:rsidRPr="003448DA">
        <w:rPr>
          <w:rFonts w:cs="Arial"/>
          <w:sz w:val="16"/>
          <w:szCs w:val="16"/>
          <w:lang w:eastAsia="zh-CN"/>
        </w:rPr>
        <w:t xml:space="preserve">en régimen de corresponsabilidad, siendo este tratamiento de datos necesario para la gestión del Programa </w:t>
      </w:r>
      <w:r>
        <w:rPr>
          <w:rFonts w:cs="Arial"/>
          <w:sz w:val="16"/>
          <w:szCs w:val="16"/>
          <w:lang w:eastAsia="zh-CN"/>
        </w:rPr>
        <w:t>XPANDE DIGITAL</w:t>
      </w:r>
      <w:r w:rsidRPr="003448DA">
        <w:rPr>
          <w:rFonts w:cs="Arial"/>
          <w:sz w:val="16"/>
          <w:szCs w:val="16"/>
          <w:lang w:eastAsia="zh-CN"/>
        </w:rPr>
        <w:t xml:space="preserve">. La finalidad de este tratamiento es posibilitar la ejecución, desarrollo, seguimiento gestión y control del Programa </w:t>
      </w:r>
      <w:r>
        <w:rPr>
          <w:rFonts w:cs="Arial"/>
          <w:sz w:val="16"/>
          <w:szCs w:val="16"/>
          <w:lang w:eastAsia="zh-CN"/>
        </w:rPr>
        <w:t>XPANDE DIGITAL</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E1A02" w:rsidRPr="003448DA" w:rsidRDefault="00FE1A02" w:rsidP="00FE1A02">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FE1A02" w:rsidRPr="003448DA" w:rsidRDefault="00FE1A02" w:rsidP="00FE1A02">
      <w:pPr>
        <w:tabs>
          <w:tab w:val="left" w:pos="1155"/>
        </w:tabs>
        <w:suppressAutoHyphens/>
        <w:adjustRightInd/>
        <w:rPr>
          <w:rFonts w:cs="Arial"/>
          <w:sz w:val="16"/>
          <w:szCs w:val="16"/>
          <w:lang w:eastAsia="zh-CN"/>
        </w:rPr>
      </w:pPr>
    </w:p>
    <w:p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proofErr w:type="spellStart"/>
      <w:r w:rsidR="000A43A0" w:rsidRPr="000A43A0">
        <w:rPr>
          <w:rFonts w:cs="Arial"/>
          <w:color w:val="0000FF"/>
          <w:sz w:val="16"/>
          <w:szCs w:val="16"/>
          <w:u w:val="single"/>
          <w:shd w:val="clear" w:color="auto" w:fill="FFFFFF"/>
        </w:rPr>
        <w:t>info</w:t>
      </w:r>
      <w:proofErr w:type="spellEnd"/>
      <w:hyperlink r:id="rId8" w:tgtFrame="_blank" w:history="1">
        <w:r w:rsidR="000A43A0" w:rsidRPr="000A43A0">
          <w:rPr>
            <w:rFonts w:cs="Arial"/>
            <w:color w:val="0000FF"/>
            <w:u w:val="single"/>
          </w:rPr>
          <w:t>​</w:t>
        </w:r>
        <w:r w:rsidR="000A43A0" w:rsidRPr="000A43A0">
          <w:rPr>
            <w:color w:val="0000FF"/>
          </w:rPr>
          <w:t>@</w:t>
        </w:r>
      </w:hyperlink>
      <w:r w:rsidR="000A43A0" w:rsidRPr="000A43A0">
        <w:rPr>
          <w:rFonts w:cs="Arial"/>
          <w:color w:val="0000FF"/>
          <w:sz w:val="16"/>
          <w:szCs w:val="16"/>
          <w:u w:val="single"/>
          <w:shd w:val="clear" w:color="auto" w:fill="FFFFFF"/>
        </w:rPr>
        <w:t>camaravalladolid.com</w:t>
      </w:r>
      <w:r w:rsidRPr="000A43A0">
        <w:rPr>
          <w:rFonts w:cs="Arial"/>
          <w:sz w:val="16"/>
          <w:szCs w:val="16"/>
          <w:lang w:eastAsia="zh-CN"/>
        </w:rPr>
        <w:t>.</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p w:rsidR="0063635B" w:rsidRPr="00FE1A02" w:rsidRDefault="0063635B" w:rsidP="00FE1A02">
      <w:pPr>
        <w:rPr>
          <w:rFonts w:cs="Arial"/>
        </w:rPr>
      </w:pPr>
    </w:p>
    <w:sectPr w:rsidR="0063635B" w:rsidRPr="00FE1A02" w:rsidSect="00F66721">
      <w:headerReference w:type="default" r:id="rId9"/>
      <w:footerReference w:type="even" r:id="rId10"/>
      <w:footerReference w:type="default" r:id="rId11"/>
      <w:footerReference w:type="first" r:id="rId1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8D" w:rsidRDefault="00A1798D">
      <w:r>
        <w:separator/>
      </w:r>
    </w:p>
  </w:endnote>
  <w:endnote w:type="continuationSeparator" w:id="0">
    <w:p w:rsidR="00A1798D" w:rsidRDefault="00A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62516" w:rsidP="00312A74">
          <w:pPr>
            <w:pStyle w:val="Piedepgina"/>
            <w:rPr>
              <w:lang w:val="es-ES_tradnl"/>
            </w:rPr>
          </w:pPr>
          <w:r>
            <w:rPr>
              <w:lang w:val="es-ES_tradnl"/>
            </w:rPr>
            <w:t>V0119</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0E2A04">
            <w:rPr>
              <w:rStyle w:val="Nmerodepgina"/>
              <w:noProof/>
            </w:rPr>
            <w:t>4</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8D" w:rsidRDefault="00A1798D">
      <w:r>
        <w:separator/>
      </w:r>
    </w:p>
  </w:footnote>
  <w:footnote w:type="continuationSeparator" w:id="0">
    <w:p w:rsidR="00A1798D" w:rsidRDefault="00A17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BD" w:rsidRDefault="000E2A04" w:rsidP="009B2AA0">
    <w:pPr>
      <w:pStyle w:val="Encabezado"/>
      <w:tabs>
        <w:tab w:val="clear" w:pos="4252"/>
      </w:tabs>
    </w:pPr>
    <w:r>
      <w:rPr>
        <w:noProof/>
        <w:lang w:eastAsia="es-ES"/>
      </w:rPr>
      <w:drawing>
        <wp:anchor distT="0" distB="0" distL="114300" distR="114300" simplePos="0" relativeHeight="251662336" behindDoc="0" locked="0" layoutInCell="1" allowOverlap="1" wp14:anchorId="1B6DE1FE" wp14:editId="6183859F">
          <wp:simplePos x="0" y="0"/>
          <wp:positionH relativeFrom="column">
            <wp:posOffset>4358640</wp:posOffset>
          </wp:positionH>
          <wp:positionV relativeFrom="paragraph">
            <wp:posOffset>83820</wp:posOffset>
          </wp:positionV>
          <wp:extent cx="1449070" cy="4591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3 Camara de Valladolid - 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070" cy="459105"/>
                  </a:xfrm>
                  <a:prstGeom prst="rect">
                    <a:avLst/>
                  </a:prstGeom>
                </pic:spPr>
              </pic:pic>
            </a:graphicData>
          </a:graphic>
        </wp:anchor>
      </w:drawing>
    </w:r>
    <w:r>
      <w:rPr>
        <w:noProof/>
        <w:lang w:eastAsia="es-ES"/>
      </w:rPr>
      <w:drawing>
        <wp:anchor distT="0" distB="0" distL="114300" distR="114300" simplePos="0" relativeHeight="251659264" behindDoc="0" locked="0" layoutInCell="1" allowOverlap="1" wp14:anchorId="20DC39CF" wp14:editId="3BA28906">
          <wp:simplePos x="0" y="0"/>
          <wp:positionH relativeFrom="column">
            <wp:posOffset>2834640</wp:posOffset>
          </wp:positionH>
          <wp:positionV relativeFrom="paragraph">
            <wp:posOffset>112395</wp:posOffset>
          </wp:positionV>
          <wp:extent cx="1372870" cy="42227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870" cy="422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656F8850" wp14:editId="02CD5CCD">
          <wp:simplePos x="0" y="0"/>
          <wp:positionH relativeFrom="column">
            <wp:posOffset>901065</wp:posOffset>
          </wp:positionH>
          <wp:positionV relativeFrom="paragraph">
            <wp:posOffset>41910</wp:posOffset>
          </wp:positionV>
          <wp:extent cx="1733550" cy="4991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pu.gif"/>
                  <pic:cNvPicPr/>
                </pic:nvPicPr>
                <pic:blipFill>
                  <a:blip r:embed="rId3">
                    <a:extLst>
                      <a:ext uri="{28A0092B-C50C-407E-A947-70E740481C1C}">
                        <a14:useLocalDpi xmlns:a14="http://schemas.microsoft.com/office/drawing/2010/main" val="0"/>
                      </a:ext>
                    </a:extLst>
                  </a:blip>
                  <a:stretch>
                    <a:fillRect/>
                  </a:stretch>
                </pic:blipFill>
                <pic:spPr>
                  <a:xfrm>
                    <a:off x="0" y="0"/>
                    <a:ext cx="1733550" cy="499110"/>
                  </a:xfrm>
                  <a:prstGeom prst="rect">
                    <a:avLst/>
                  </a:prstGeom>
                </pic:spPr>
              </pic:pic>
            </a:graphicData>
          </a:graphic>
        </wp:anchor>
      </w:drawing>
    </w:r>
    <w:r w:rsidRPr="00290456">
      <w:rPr>
        <w:noProof/>
        <w:lang w:eastAsia="es-ES"/>
      </w:rPr>
      <w:drawing>
        <wp:anchor distT="0" distB="0" distL="114300" distR="114300" simplePos="0" relativeHeight="251661312" behindDoc="0" locked="0" layoutInCell="1" allowOverlap="1" wp14:anchorId="70A52A73" wp14:editId="0B5A68B4">
          <wp:simplePos x="0" y="0"/>
          <wp:positionH relativeFrom="column">
            <wp:posOffset>-80010</wp:posOffset>
          </wp:positionH>
          <wp:positionV relativeFrom="paragraph">
            <wp:posOffset>-11430</wp:posOffset>
          </wp:positionV>
          <wp:extent cx="828040" cy="698500"/>
          <wp:effectExtent l="0" t="0" r="0" b="635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anchor>
      </w:drawing>
    </w:r>
    <w:r w:rsidR="009B2AA0">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A43A0"/>
    <w:rsid w:val="000B656B"/>
    <w:rsid w:val="000C3440"/>
    <w:rsid w:val="000E2A04"/>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D7E32"/>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4164"/>
    <w:rsid w:val="00741831"/>
    <w:rsid w:val="00751AAD"/>
    <w:rsid w:val="007579A5"/>
    <w:rsid w:val="00760C48"/>
    <w:rsid w:val="0076321B"/>
    <w:rsid w:val="00780577"/>
    <w:rsid w:val="0078274F"/>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2516"/>
    <w:rsid w:val="00F66721"/>
    <w:rsid w:val="00F70865"/>
    <w:rsid w:val="00F73521"/>
    <w:rsid w:val="00F839EE"/>
    <w:rsid w:val="00F92AB3"/>
    <w:rsid w:val="00FB074E"/>
    <w:rsid w:val="00FB1A98"/>
    <w:rsid w:val="00FB6463"/>
    <w:rsid w:val="00FC7E61"/>
    <w:rsid w:val="00FD75F2"/>
    <w:rsid w:val="00FE0EAF"/>
    <w:rsid w:val="00FE1A02"/>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character" w:customStyle="1" w:styleId="gmaildefault">
    <w:name w:val="gmail_default"/>
    <w:basedOn w:val="Fuentedeprrafopredeter"/>
    <w:rsid w:val="000A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ior@camaravalladoli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8AA9-6217-4211-8BCE-CF589BD3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1086</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Maria Robles</cp:lastModifiedBy>
  <cp:revision>4</cp:revision>
  <cp:lastPrinted>2013-10-24T15:34:00Z</cp:lastPrinted>
  <dcterms:created xsi:type="dcterms:W3CDTF">2019-04-09T17:05:00Z</dcterms:created>
  <dcterms:modified xsi:type="dcterms:W3CDTF">2019-07-29T07:06:00Z</dcterms:modified>
</cp:coreProperties>
</file>