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33248" w14:textId="6978C16B" w:rsidR="00197970" w:rsidRPr="00045AD8" w:rsidRDefault="009E5E98" w:rsidP="00045AD8">
      <w:pPr>
        <w:pBdr>
          <w:top w:val="single" w:sz="4" w:space="7" w:color="auto"/>
          <w:left w:val="single" w:sz="4" w:space="0" w:color="auto"/>
          <w:bottom w:val="single" w:sz="4" w:space="11" w:color="auto"/>
          <w:right w:val="single" w:sz="4" w:space="1" w:color="auto"/>
        </w:pBdr>
        <w:shd w:val="pct5" w:color="000000" w:fill="FFFFFF"/>
        <w:spacing w:afterLines="120" w:after="288" w:line="240" w:lineRule="auto"/>
        <w:jc w:val="center"/>
        <w:rPr>
          <w:rFonts w:ascii="Calibri" w:eastAsia="Calibri" w:hAnsi="Calibri" w:cs="Arial"/>
          <w:b/>
          <w:sz w:val="28"/>
          <w:szCs w:val="28"/>
        </w:rPr>
      </w:pPr>
      <w:r w:rsidRPr="00045AD8">
        <w:rPr>
          <w:rFonts w:ascii="Calibri" w:eastAsia="Calibri" w:hAnsi="Calibri" w:cs="Arial"/>
          <w:b/>
          <w:sz w:val="28"/>
          <w:szCs w:val="28"/>
        </w:rPr>
        <w:t>ANEXO I</w:t>
      </w:r>
      <w:r w:rsidR="00045AD8">
        <w:rPr>
          <w:rFonts w:ascii="Calibri" w:eastAsia="Calibri" w:hAnsi="Calibri" w:cs="Arial"/>
          <w:b/>
          <w:sz w:val="28"/>
          <w:szCs w:val="28"/>
        </w:rPr>
        <w:t xml:space="preserve">. </w:t>
      </w:r>
      <w:r w:rsidR="00197970" w:rsidRPr="00045AD8">
        <w:rPr>
          <w:rFonts w:ascii="Calibri" w:eastAsia="Calibri" w:hAnsi="Calibri" w:cs="Arial"/>
          <w:b/>
          <w:sz w:val="28"/>
          <w:szCs w:val="28"/>
        </w:rPr>
        <w:t xml:space="preserve">Solicitud de participación en </w:t>
      </w:r>
      <w:r w:rsidR="00C8156C" w:rsidRPr="00045AD8">
        <w:rPr>
          <w:rFonts w:ascii="Calibri" w:eastAsia="Calibri" w:hAnsi="Calibri" w:cs="Arial"/>
          <w:b/>
          <w:sz w:val="28"/>
          <w:szCs w:val="28"/>
        </w:rPr>
        <w:t xml:space="preserve">Convocatoria </w:t>
      </w:r>
    </w:p>
    <w:p w14:paraId="00B1BB43" w14:textId="77777777" w:rsidR="000A05A1" w:rsidRPr="00045AD8" w:rsidRDefault="00DA009D" w:rsidP="00045AD8">
      <w:pPr>
        <w:pBdr>
          <w:top w:val="single" w:sz="4" w:space="7" w:color="auto"/>
          <w:left w:val="single" w:sz="4" w:space="0" w:color="auto"/>
          <w:bottom w:val="single" w:sz="4" w:space="11" w:color="auto"/>
          <w:right w:val="single" w:sz="4" w:space="1" w:color="auto"/>
        </w:pBdr>
        <w:shd w:val="pct5" w:color="000000" w:fill="FFFFFF"/>
        <w:spacing w:afterLines="120" w:after="288" w:line="240" w:lineRule="auto"/>
        <w:jc w:val="center"/>
        <w:rPr>
          <w:rFonts w:ascii="Calibri" w:eastAsia="Calibri" w:hAnsi="Calibri" w:cs="Arial"/>
          <w:b/>
          <w:sz w:val="28"/>
          <w:szCs w:val="28"/>
        </w:rPr>
      </w:pPr>
      <w:bookmarkStart w:id="0" w:name="_Hlk150244890"/>
      <w:r w:rsidRPr="00045AD8">
        <w:rPr>
          <w:rFonts w:ascii="Calibri" w:eastAsia="Calibri" w:hAnsi="Calibri" w:cs="Arial"/>
          <w:b/>
          <w:sz w:val="28"/>
          <w:szCs w:val="28"/>
        </w:rPr>
        <w:t xml:space="preserve">Programa para la creación y aceleración de startups </w:t>
      </w:r>
    </w:p>
    <w:p w14:paraId="7841C02A" w14:textId="182C15B7" w:rsidR="00705452" w:rsidRPr="00045AD8" w:rsidRDefault="00B1756C" w:rsidP="00045AD8">
      <w:pPr>
        <w:pBdr>
          <w:top w:val="single" w:sz="4" w:space="7" w:color="auto"/>
          <w:left w:val="single" w:sz="4" w:space="0" w:color="auto"/>
          <w:bottom w:val="single" w:sz="4" w:space="11" w:color="auto"/>
          <w:right w:val="single" w:sz="4" w:space="1" w:color="auto"/>
        </w:pBdr>
        <w:shd w:val="pct5" w:color="000000" w:fill="FFFFFF"/>
        <w:spacing w:afterLines="120" w:after="288" w:line="240" w:lineRule="auto"/>
        <w:jc w:val="center"/>
        <w:rPr>
          <w:rFonts w:ascii="Calibri" w:eastAsia="Calibri" w:hAnsi="Calibri" w:cs="Arial"/>
          <w:sz w:val="28"/>
          <w:szCs w:val="28"/>
        </w:rPr>
      </w:pPr>
      <w:r w:rsidRPr="00045AD8">
        <w:rPr>
          <w:rFonts w:ascii="Calibri" w:eastAsia="Calibri" w:hAnsi="Calibri" w:cs="Arial"/>
          <w:b/>
          <w:sz w:val="28"/>
          <w:szCs w:val="28"/>
        </w:rPr>
        <w:t>Anualidad 2024</w:t>
      </w:r>
    </w:p>
    <w:bookmarkEnd w:id="0"/>
    <w:p w14:paraId="63A723D6" w14:textId="032C1BA3" w:rsidR="002E7B97" w:rsidRDefault="002E7B97" w:rsidP="00FD6E11">
      <w:pPr>
        <w:autoSpaceDE w:val="0"/>
        <w:autoSpaceDN w:val="0"/>
        <w:spacing w:afterLines="120" w:after="288" w:line="240" w:lineRule="auto"/>
        <w:jc w:val="both"/>
        <w:rPr>
          <w:rFonts w:ascii="Calibri" w:eastAsia="Calibri" w:hAnsi="Calibri" w:cs="Arial"/>
        </w:rPr>
      </w:pPr>
      <w:r w:rsidRPr="002E7B97">
        <w:rPr>
          <w:rFonts w:ascii="Calibri" w:eastAsia="Calibri" w:hAnsi="Calibri" w:cs="Arial"/>
        </w:rPr>
        <w:t xml:space="preserve">D/DOÑA:…………………………………………………………………… con DNI Nº.……………………, mayor de edad, en nombre y representación de la Cámara de Comercio, Industria, Servicios y Navegación de ………………………………………..….…….. y domicilio a efectos de notificaciones en………………………………….……., en su calidad de ……………………………………………..…….. </w:t>
      </w:r>
    </w:p>
    <w:p w14:paraId="2C8133A2" w14:textId="7C5EE00D" w:rsidR="00521953" w:rsidRDefault="00521953" w:rsidP="000D6D01">
      <w:pPr>
        <w:tabs>
          <w:tab w:val="left" w:pos="2127"/>
        </w:tabs>
        <w:autoSpaceDE w:val="0"/>
        <w:autoSpaceDN w:val="0"/>
        <w:spacing w:after="120"/>
        <w:jc w:val="both"/>
        <w:rPr>
          <w:rFonts w:ascii="Calibri" w:hAnsi="Calibri" w:cs="Calibri"/>
        </w:rPr>
      </w:pPr>
      <w:r w:rsidRPr="00F33D6C">
        <w:rPr>
          <w:rFonts w:ascii="Calibri" w:hAnsi="Calibri" w:cs="Calibri"/>
        </w:rPr>
        <w:t xml:space="preserve">SOLICITA participar en </w:t>
      </w:r>
      <w:r w:rsidR="00923749">
        <w:rPr>
          <w:rFonts w:ascii="Calibri" w:hAnsi="Calibri" w:cs="Calibri"/>
        </w:rPr>
        <w:t>el Programa de creación y aceleración de startups</w:t>
      </w:r>
      <w:r w:rsidRPr="00F33D6C">
        <w:rPr>
          <w:rFonts w:ascii="Calibri" w:hAnsi="Calibri" w:cs="Calibri"/>
        </w:rPr>
        <w:t>, atendiendo a la siguiente solicitud</w:t>
      </w:r>
      <w:r w:rsidR="00140F65">
        <w:rPr>
          <w:rStyle w:val="Refdenotaalpie"/>
          <w:rFonts w:ascii="Calibri" w:hAnsi="Calibri" w:cs="Calibri"/>
        </w:rPr>
        <w:footnoteReference w:id="1"/>
      </w:r>
      <w:r w:rsidRPr="00F33D6C">
        <w:rPr>
          <w:rFonts w:ascii="Calibri" w:hAnsi="Calibri" w:cs="Calibri"/>
        </w:rPr>
        <w:t xml:space="preserve"> de fondos</w:t>
      </w:r>
      <w:r w:rsidR="00D76CDE">
        <w:rPr>
          <w:rStyle w:val="Refdenotaalpie"/>
          <w:rFonts w:ascii="Calibri" w:hAnsi="Calibri" w:cs="Calibri"/>
        </w:rPr>
        <w:footnoteReference w:id="2"/>
      </w:r>
      <w:r w:rsidRPr="00F33D6C">
        <w:rPr>
          <w:rFonts w:ascii="Calibri" w:hAnsi="Calibri" w:cs="Calibri"/>
        </w:rPr>
        <w:t xml:space="preserve">: </w:t>
      </w:r>
    </w:p>
    <w:p w14:paraId="222F9224" w14:textId="4547EF93" w:rsidR="00140F65" w:rsidRPr="00F76008" w:rsidRDefault="00F76008" w:rsidP="00F76008">
      <w:pPr>
        <w:pStyle w:val="Prrafodelista"/>
        <w:numPr>
          <w:ilvl w:val="0"/>
          <w:numId w:val="15"/>
        </w:numPr>
        <w:autoSpaceDE w:val="0"/>
        <w:autoSpaceDN w:val="0"/>
        <w:spacing w:after="120"/>
        <w:ind w:left="284"/>
        <w:jc w:val="both"/>
        <w:rPr>
          <w:rFonts w:ascii="Calibri" w:hAnsi="Calibri" w:cs="Calibri"/>
        </w:rPr>
      </w:pPr>
      <w:bookmarkStart w:id="1" w:name="_Hlk157072461"/>
      <w:r>
        <w:rPr>
          <w:rFonts w:ascii="Calibri" w:hAnsi="Calibri" w:cs="Calibri"/>
          <w:b/>
          <w:bCs/>
        </w:rPr>
        <w:t xml:space="preserve">PRESUPUESTO </w:t>
      </w:r>
      <w:r w:rsidR="006017BF" w:rsidRPr="00F76008">
        <w:rPr>
          <w:rFonts w:ascii="Calibri" w:hAnsi="Calibri" w:cs="Calibri"/>
          <w:b/>
          <w:bCs/>
        </w:rPr>
        <w:t>Gabinete</w:t>
      </w:r>
      <w:r w:rsidR="006017BF" w:rsidRPr="00F76008">
        <w:rPr>
          <w:rFonts w:ascii="Calibri" w:hAnsi="Calibri" w:cs="Calibri"/>
        </w:rPr>
        <w:t xml:space="preserve"> en la </w:t>
      </w:r>
      <w:r w:rsidR="00140F65" w:rsidRPr="00F76008">
        <w:rPr>
          <w:rFonts w:ascii="Calibri" w:hAnsi="Calibri" w:cs="Calibri"/>
        </w:rPr>
        <w:t>Fase 1</w:t>
      </w:r>
      <w:r w:rsidR="002E5C53" w:rsidRPr="00F76008">
        <w:rPr>
          <w:rFonts w:ascii="Calibri" w:hAnsi="Calibri" w:cs="Calibri"/>
        </w:rPr>
        <w:t>. Crea y Crece</w:t>
      </w:r>
      <w:r w:rsidR="006017BF" w:rsidRPr="00F76008">
        <w:rPr>
          <w:rFonts w:ascii="Calibri" w:hAnsi="Calibri" w:cs="Calibri"/>
        </w:rPr>
        <w:t xml:space="preserve"> (marca</w:t>
      </w:r>
      <w:r w:rsidR="00045AD8" w:rsidRPr="00F76008">
        <w:rPr>
          <w:rFonts w:ascii="Calibri" w:hAnsi="Calibri" w:cs="Calibri"/>
        </w:rPr>
        <w:t>r con</w:t>
      </w:r>
      <w:r w:rsidR="006017BF" w:rsidRPr="00F76008">
        <w:rPr>
          <w:rFonts w:ascii="Calibri" w:hAnsi="Calibri" w:cs="Calibri"/>
        </w:rPr>
        <w:t xml:space="preserve"> X en la opción seleccionada).</w:t>
      </w:r>
    </w:p>
    <w:bookmarkEnd w:id="1"/>
    <w:p w14:paraId="051A68C2" w14:textId="1A2CD43A" w:rsidR="005014E2" w:rsidRPr="005014E2" w:rsidRDefault="005014E2" w:rsidP="005014E2">
      <w:pPr>
        <w:pStyle w:val="Descripcin"/>
        <w:keepNext/>
        <w:spacing w:after="0"/>
        <w:rPr>
          <w:sz w:val="16"/>
          <w:szCs w:val="16"/>
        </w:rPr>
      </w:pPr>
      <w:r w:rsidRPr="005014E2">
        <w:rPr>
          <w:sz w:val="16"/>
          <w:szCs w:val="16"/>
        </w:rPr>
        <w:t xml:space="preserve">Tabla </w:t>
      </w:r>
      <w:r w:rsidRPr="005014E2">
        <w:rPr>
          <w:sz w:val="16"/>
          <w:szCs w:val="16"/>
        </w:rPr>
        <w:fldChar w:fldCharType="begin"/>
      </w:r>
      <w:r w:rsidRPr="005014E2">
        <w:rPr>
          <w:sz w:val="16"/>
          <w:szCs w:val="16"/>
        </w:rPr>
        <w:instrText xml:space="preserve"> SEQ Tabla \* ARABIC </w:instrText>
      </w:r>
      <w:r w:rsidRPr="005014E2">
        <w:rPr>
          <w:sz w:val="16"/>
          <w:szCs w:val="16"/>
        </w:rPr>
        <w:fldChar w:fldCharType="separate"/>
      </w:r>
      <w:r w:rsidR="00BC7554">
        <w:rPr>
          <w:noProof/>
          <w:sz w:val="16"/>
          <w:szCs w:val="16"/>
        </w:rPr>
        <w:t>1</w:t>
      </w:r>
      <w:r w:rsidRPr="005014E2">
        <w:rPr>
          <w:sz w:val="16"/>
          <w:szCs w:val="16"/>
        </w:rPr>
        <w:fldChar w:fldCharType="end"/>
      </w:r>
      <w:r>
        <w:rPr>
          <w:sz w:val="16"/>
          <w:szCs w:val="16"/>
        </w:rPr>
        <w:t>. Presupuesto Fase 1</w:t>
      </w:r>
      <w:r w:rsidR="00140F65">
        <w:rPr>
          <w:sz w:val="16"/>
          <w:szCs w:val="16"/>
        </w:rPr>
        <w:t>.</w:t>
      </w:r>
      <w:r w:rsidR="00BC7554">
        <w:rPr>
          <w:sz w:val="16"/>
          <w:szCs w:val="16"/>
        </w:rPr>
        <w:t xml:space="preserve"> Gabinete</w:t>
      </w:r>
    </w:p>
    <w:tbl>
      <w:tblPr>
        <w:tblW w:w="5000" w:type="pct"/>
        <w:tblCellMar>
          <w:left w:w="70" w:type="dxa"/>
          <w:right w:w="70" w:type="dxa"/>
        </w:tblCellMar>
        <w:tblLook w:val="04A0" w:firstRow="1" w:lastRow="0" w:firstColumn="1" w:lastColumn="0" w:noHBand="0" w:noVBand="1"/>
      </w:tblPr>
      <w:tblGrid>
        <w:gridCol w:w="1597"/>
        <w:gridCol w:w="2043"/>
        <w:gridCol w:w="1600"/>
        <w:gridCol w:w="1711"/>
        <w:gridCol w:w="1543"/>
      </w:tblGrid>
      <w:tr w:rsidR="00045AD8" w:rsidRPr="00045AD8" w14:paraId="50266BF1" w14:textId="77777777" w:rsidTr="00045AD8">
        <w:trPr>
          <w:trHeight w:val="900"/>
        </w:trPr>
        <w:tc>
          <w:tcPr>
            <w:tcW w:w="940" w:type="pct"/>
            <w:tcBorders>
              <w:top w:val="single" w:sz="4" w:space="0" w:color="auto"/>
              <w:left w:val="single" w:sz="4" w:space="0" w:color="auto"/>
              <w:bottom w:val="single" w:sz="4" w:space="0" w:color="auto"/>
              <w:right w:val="single" w:sz="4" w:space="0" w:color="auto"/>
            </w:tcBorders>
            <w:shd w:val="clear" w:color="000000" w:fill="9CC2E5"/>
            <w:vAlign w:val="center"/>
            <w:hideMark/>
          </w:tcPr>
          <w:p w14:paraId="0013E62C"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Presupuesto Fase 1</w:t>
            </w:r>
            <w:r w:rsidRPr="00045AD8">
              <w:rPr>
                <w:rFonts w:ascii="Calibri" w:eastAsia="Times New Roman" w:hAnsi="Calibri" w:cs="Calibri"/>
                <w:color w:val="000000"/>
                <w:lang w:eastAsia="es-ES"/>
              </w:rPr>
              <w:br/>
              <w:t>Gabinete</w:t>
            </w:r>
          </w:p>
        </w:tc>
        <w:tc>
          <w:tcPr>
            <w:tcW w:w="1203" w:type="pct"/>
            <w:tcBorders>
              <w:top w:val="single" w:sz="4" w:space="0" w:color="auto"/>
              <w:left w:val="nil"/>
              <w:bottom w:val="single" w:sz="4" w:space="0" w:color="auto"/>
              <w:right w:val="single" w:sz="4" w:space="0" w:color="auto"/>
            </w:tcBorders>
            <w:shd w:val="clear" w:color="000000" w:fill="9CC2E5"/>
            <w:vAlign w:val="center"/>
            <w:hideMark/>
          </w:tcPr>
          <w:p w14:paraId="1671D0FF"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Presupuesto Máximo Elegible</w:t>
            </w:r>
          </w:p>
        </w:tc>
        <w:tc>
          <w:tcPr>
            <w:tcW w:w="942" w:type="pct"/>
            <w:tcBorders>
              <w:top w:val="single" w:sz="4" w:space="0" w:color="auto"/>
              <w:left w:val="nil"/>
              <w:bottom w:val="single" w:sz="4" w:space="0" w:color="auto"/>
              <w:right w:val="single" w:sz="4" w:space="0" w:color="auto"/>
            </w:tcBorders>
            <w:shd w:val="clear" w:color="000000" w:fill="9CC2E5"/>
            <w:vAlign w:val="center"/>
            <w:hideMark/>
          </w:tcPr>
          <w:p w14:paraId="276B8428"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Cofinanciación FSE+ (69,64%)</w:t>
            </w:r>
          </w:p>
        </w:tc>
        <w:tc>
          <w:tcPr>
            <w:tcW w:w="1007" w:type="pct"/>
            <w:tcBorders>
              <w:top w:val="single" w:sz="4" w:space="0" w:color="auto"/>
              <w:left w:val="nil"/>
              <w:bottom w:val="single" w:sz="4" w:space="0" w:color="auto"/>
              <w:right w:val="single" w:sz="4" w:space="0" w:color="auto"/>
            </w:tcBorders>
            <w:shd w:val="clear" w:color="000000" w:fill="9CC2E5"/>
            <w:vAlign w:val="center"/>
            <w:hideMark/>
          </w:tcPr>
          <w:p w14:paraId="62B9B888"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Cofinanciación Nacional (30,36%)</w:t>
            </w:r>
          </w:p>
        </w:tc>
        <w:tc>
          <w:tcPr>
            <w:tcW w:w="908" w:type="pct"/>
            <w:tcBorders>
              <w:top w:val="single" w:sz="4" w:space="0" w:color="auto"/>
              <w:left w:val="nil"/>
              <w:bottom w:val="single" w:sz="4" w:space="0" w:color="auto"/>
              <w:right w:val="single" w:sz="4" w:space="0" w:color="auto"/>
            </w:tcBorders>
            <w:shd w:val="clear" w:color="auto" w:fill="auto"/>
            <w:vAlign w:val="center"/>
            <w:hideMark/>
          </w:tcPr>
          <w:p w14:paraId="09E92468" w14:textId="77777777" w:rsidR="00045AD8" w:rsidRPr="00045AD8" w:rsidRDefault="00045AD8" w:rsidP="00045AD8">
            <w:pPr>
              <w:spacing w:after="0" w:line="240" w:lineRule="auto"/>
              <w:jc w:val="center"/>
              <w:rPr>
                <w:rFonts w:ascii="Calibri" w:eastAsia="Times New Roman" w:hAnsi="Calibri" w:cs="Calibri"/>
                <w:b/>
                <w:bCs/>
                <w:color w:val="FF0000"/>
                <w:lang w:eastAsia="es-ES"/>
              </w:rPr>
            </w:pPr>
            <w:r w:rsidRPr="00045AD8">
              <w:rPr>
                <w:rFonts w:ascii="Calibri" w:eastAsia="Times New Roman" w:hAnsi="Calibri" w:cs="Calibri"/>
                <w:b/>
                <w:bCs/>
                <w:color w:val="FF0000"/>
                <w:lang w:eastAsia="es-ES"/>
              </w:rPr>
              <w:t>MARCAR OPCIÓN SELECCIONADA</w:t>
            </w:r>
          </w:p>
        </w:tc>
      </w:tr>
      <w:tr w:rsidR="00045AD8" w:rsidRPr="00045AD8" w14:paraId="75D1322A" w14:textId="77777777" w:rsidTr="00045AD8">
        <w:trPr>
          <w:trHeight w:val="600"/>
        </w:trPr>
        <w:tc>
          <w:tcPr>
            <w:tcW w:w="940" w:type="pct"/>
            <w:tcBorders>
              <w:top w:val="nil"/>
              <w:left w:val="single" w:sz="4" w:space="0" w:color="auto"/>
              <w:bottom w:val="single" w:sz="4" w:space="0" w:color="auto"/>
              <w:right w:val="single" w:sz="4" w:space="0" w:color="auto"/>
            </w:tcBorders>
            <w:shd w:val="clear" w:color="000000" w:fill="FFFFFF"/>
            <w:vAlign w:val="center"/>
            <w:hideMark/>
          </w:tcPr>
          <w:p w14:paraId="6D07E54C" w14:textId="77777777" w:rsidR="00045AD8" w:rsidRPr="00045AD8" w:rsidRDefault="00045AD8" w:rsidP="00045AD8">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15 emprendedores</w:t>
            </w:r>
          </w:p>
        </w:tc>
        <w:tc>
          <w:tcPr>
            <w:tcW w:w="1203" w:type="pct"/>
            <w:tcBorders>
              <w:top w:val="nil"/>
              <w:left w:val="nil"/>
              <w:bottom w:val="single" w:sz="4" w:space="0" w:color="auto"/>
              <w:right w:val="single" w:sz="4" w:space="0" w:color="auto"/>
            </w:tcBorders>
            <w:shd w:val="clear" w:color="000000" w:fill="FFFFFF"/>
            <w:noWrap/>
            <w:vAlign w:val="center"/>
            <w:hideMark/>
          </w:tcPr>
          <w:p w14:paraId="62F49243" w14:textId="77777777" w:rsidR="00045AD8" w:rsidRPr="00045AD8" w:rsidRDefault="00045AD8" w:rsidP="00045AD8">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 xml:space="preserve">                 41.983,00 € </w:t>
            </w:r>
          </w:p>
        </w:tc>
        <w:tc>
          <w:tcPr>
            <w:tcW w:w="942" w:type="pct"/>
            <w:tcBorders>
              <w:top w:val="nil"/>
              <w:left w:val="nil"/>
              <w:bottom w:val="single" w:sz="4" w:space="0" w:color="auto"/>
              <w:right w:val="single" w:sz="4" w:space="0" w:color="auto"/>
            </w:tcBorders>
            <w:shd w:val="clear" w:color="000000" w:fill="FFFFFF"/>
            <w:vAlign w:val="center"/>
            <w:hideMark/>
          </w:tcPr>
          <w:p w14:paraId="5B9C05B4"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29.236,96 €</w:t>
            </w:r>
          </w:p>
        </w:tc>
        <w:tc>
          <w:tcPr>
            <w:tcW w:w="1007" w:type="pct"/>
            <w:tcBorders>
              <w:top w:val="nil"/>
              <w:left w:val="nil"/>
              <w:bottom w:val="single" w:sz="4" w:space="0" w:color="auto"/>
              <w:right w:val="single" w:sz="4" w:space="0" w:color="auto"/>
            </w:tcBorders>
            <w:shd w:val="clear" w:color="000000" w:fill="FFFFFF"/>
            <w:vAlign w:val="center"/>
            <w:hideMark/>
          </w:tcPr>
          <w:p w14:paraId="0B93C3C7"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12.746,04 €</w:t>
            </w:r>
          </w:p>
        </w:tc>
        <w:tc>
          <w:tcPr>
            <w:tcW w:w="908" w:type="pct"/>
            <w:tcBorders>
              <w:top w:val="nil"/>
              <w:left w:val="nil"/>
              <w:bottom w:val="single" w:sz="4" w:space="0" w:color="auto"/>
              <w:right w:val="single" w:sz="4" w:space="0" w:color="auto"/>
            </w:tcBorders>
            <w:shd w:val="clear" w:color="auto" w:fill="auto"/>
            <w:noWrap/>
            <w:vAlign w:val="center"/>
            <w:hideMark/>
          </w:tcPr>
          <w:p w14:paraId="3ECA66A9" w14:textId="77777777" w:rsidR="00045AD8" w:rsidRPr="00045AD8" w:rsidRDefault="00045AD8" w:rsidP="00045AD8">
            <w:pPr>
              <w:spacing w:after="0" w:line="240" w:lineRule="auto"/>
              <w:jc w:val="center"/>
              <w:rPr>
                <w:rFonts w:ascii="Aptos Narrow" w:eastAsia="Times New Roman" w:hAnsi="Aptos Narrow" w:cs="Times New Roman"/>
                <w:color w:val="000000"/>
                <w:lang w:eastAsia="es-ES"/>
              </w:rPr>
            </w:pPr>
            <w:r w:rsidRPr="00045AD8">
              <w:rPr>
                <w:rFonts w:ascii="Aptos Narrow" w:eastAsia="Times New Roman" w:hAnsi="Aptos Narrow" w:cs="Times New Roman"/>
                <w:color w:val="000000"/>
                <w:lang w:eastAsia="es-ES"/>
              </w:rPr>
              <w:t>X</w:t>
            </w:r>
          </w:p>
        </w:tc>
      </w:tr>
      <w:tr w:rsidR="00045AD8" w:rsidRPr="00045AD8" w14:paraId="20ACE611" w14:textId="77777777" w:rsidTr="00045AD8">
        <w:trPr>
          <w:trHeight w:val="600"/>
        </w:trPr>
        <w:tc>
          <w:tcPr>
            <w:tcW w:w="940" w:type="pct"/>
            <w:tcBorders>
              <w:top w:val="nil"/>
              <w:left w:val="single" w:sz="4" w:space="0" w:color="auto"/>
              <w:bottom w:val="single" w:sz="4" w:space="0" w:color="auto"/>
              <w:right w:val="single" w:sz="4" w:space="0" w:color="auto"/>
            </w:tcBorders>
            <w:shd w:val="clear" w:color="000000" w:fill="FFFFFF"/>
            <w:vAlign w:val="center"/>
            <w:hideMark/>
          </w:tcPr>
          <w:p w14:paraId="757E6E1D" w14:textId="77777777" w:rsidR="00045AD8" w:rsidRPr="00045AD8" w:rsidRDefault="00045AD8" w:rsidP="00045AD8">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10 emprendedores</w:t>
            </w:r>
          </w:p>
        </w:tc>
        <w:tc>
          <w:tcPr>
            <w:tcW w:w="1203" w:type="pct"/>
            <w:tcBorders>
              <w:top w:val="nil"/>
              <w:left w:val="nil"/>
              <w:bottom w:val="single" w:sz="4" w:space="0" w:color="auto"/>
              <w:right w:val="single" w:sz="4" w:space="0" w:color="auto"/>
            </w:tcBorders>
            <w:shd w:val="clear" w:color="000000" w:fill="FFFFFF"/>
            <w:noWrap/>
            <w:vAlign w:val="center"/>
            <w:hideMark/>
          </w:tcPr>
          <w:p w14:paraId="0E534E4B" w14:textId="77777777" w:rsidR="00045AD8" w:rsidRPr="00045AD8" w:rsidRDefault="00045AD8" w:rsidP="00045AD8">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 xml:space="preserve">                 27.988,67 € </w:t>
            </w:r>
          </w:p>
        </w:tc>
        <w:tc>
          <w:tcPr>
            <w:tcW w:w="942" w:type="pct"/>
            <w:tcBorders>
              <w:top w:val="nil"/>
              <w:left w:val="nil"/>
              <w:bottom w:val="single" w:sz="4" w:space="0" w:color="auto"/>
              <w:right w:val="single" w:sz="4" w:space="0" w:color="auto"/>
            </w:tcBorders>
            <w:shd w:val="clear" w:color="000000" w:fill="FFFFFF"/>
            <w:vAlign w:val="center"/>
            <w:hideMark/>
          </w:tcPr>
          <w:p w14:paraId="2CEF3B2F"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19.491,31 €</w:t>
            </w:r>
          </w:p>
        </w:tc>
        <w:tc>
          <w:tcPr>
            <w:tcW w:w="1007" w:type="pct"/>
            <w:tcBorders>
              <w:top w:val="nil"/>
              <w:left w:val="nil"/>
              <w:bottom w:val="single" w:sz="4" w:space="0" w:color="auto"/>
              <w:right w:val="single" w:sz="4" w:space="0" w:color="auto"/>
            </w:tcBorders>
            <w:shd w:val="clear" w:color="000000" w:fill="FFFFFF"/>
            <w:vAlign w:val="center"/>
            <w:hideMark/>
          </w:tcPr>
          <w:p w14:paraId="70BE4CCB"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8.497,36 €</w:t>
            </w:r>
          </w:p>
        </w:tc>
        <w:tc>
          <w:tcPr>
            <w:tcW w:w="908" w:type="pct"/>
            <w:tcBorders>
              <w:top w:val="nil"/>
              <w:left w:val="nil"/>
              <w:bottom w:val="single" w:sz="4" w:space="0" w:color="auto"/>
              <w:right w:val="single" w:sz="4" w:space="0" w:color="auto"/>
            </w:tcBorders>
            <w:shd w:val="clear" w:color="auto" w:fill="auto"/>
            <w:noWrap/>
            <w:vAlign w:val="bottom"/>
            <w:hideMark/>
          </w:tcPr>
          <w:p w14:paraId="4F94F5F7" w14:textId="77777777" w:rsidR="00045AD8" w:rsidRPr="00045AD8" w:rsidRDefault="00045AD8" w:rsidP="00045AD8">
            <w:pPr>
              <w:spacing w:after="0" w:line="240" w:lineRule="auto"/>
              <w:jc w:val="center"/>
              <w:rPr>
                <w:rFonts w:ascii="Aptos Narrow" w:eastAsia="Times New Roman" w:hAnsi="Aptos Narrow" w:cs="Times New Roman"/>
                <w:color w:val="000000"/>
                <w:lang w:eastAsia="es-ES"/>
              </w:rPr>
            </w:pPr>
            <w:r w:rsidRPr="00045AD8">
              <w:rPr>
                <w:rFonts w:ascii="Aptos Narrow" w:eastAsia="Times New Roman" w:hAnsi="Aptos Narrow" w:cs="Times New Roman"/>
                <w:color w:val="000000"/>
                <w:lang w:eastAsia="es-ES"/>
              </w:rPr>
              <w:t> </w:t>
            </w:r>
          </w:p>
        </w:tc>
      </w:tr>
    </w:tbl>
    <w:p w14:paraId="1FF58AC1" w14:textId="08E283EC" w:rsidR="00B1756C" w:rsidRDefault="00BC7554" w:rsidP="005014E2">
      <w:pPr>
        <w:pStyle w:val="Descripcin"/>
        <w:rPr>
          <w:sz w:val="16"/>
          <w:szCs w:val="16"/>
        </w:rPr>
      </w:pPr>
      <w:r w:rsidRPr="005014E2">
        <w:rPr>
          <w:sz w:val="16"/>
          <w:szCs w:val="16"/>
        </w:rPr>
        <w:t xml:space="preserve"> </w:t>
      </w:r>
      <w:r w:rsidR="005014E2" w:rsidRPr="005014E2">
        <w:rPr>
          <w:sz w:val="16"/>
          <w:szCs w:val="16"/>
        </w:rPr>
        <w:t xml:space="preserve">Fuente </w:t>
      </w:r>
      <w:r w:rsidR="005014E2" w:rsidRPr="005014E2">
        <w:rPr>
          <w:sz w:val="16"/>
          <w:szCs w:val="16"/>
        </w:rPr>
        <w:fldChar w:fldCharType="begin"/>
      </w:r>
      <w:r w:rsidR="005014E2" w:rsidRPr="005014E2">
        <w:rPr>
          <w:sz w:val="16"/>
          <w:szCs w:val="16"/>
        </w:rPr>
        <w:instrText xml:space="preserve"> SEQ Fuente \* ARABIC </w:instrText>
      </w:r>
      <w:r w:rsidR="005014E2" w:rsidRPr="005014E2">
        <w:rPr>
          <w:sz w:val="16"/>
          <w:szCs w:val="16"/>
        </w:rPr>
        <w:fldChar w:fldCharType="separate"/>
      </w:r>
      <w:r w:rsidR="006017BF">
        <w:rPr>
          <w:noProof/>
          <w:sz w:val="16"/>
          <w:szCs w:val="16"/>
        </w:rPr>
        <w:t>1</w:t>
      </w:r>
      <w:r w:rsidR="005014E2" w:rsidRPr="005014E2">
        <w:rPr>
          <w:sz w:val="16"/>
          <w:szCs w:val="16"/>
        </w:rPr>
        <w:fldChar w:fldCharType="end"/>
      </w:r>
      <w:r w:rsidR="005014E2">
        <w:rPr>
          <w:sz w:val="16"/>
          <w:szCs w:val="16"/>
        </w:rPr>
        <w:t>. Elaboración propia.</w:t>
      </w:r>
    </w:p>
    <w:p w14:paraId="58463BB4" w14:textId="30D6335B" w:rsidR="00F76008" w:rsidRPr="00F76008" w:rsidRDefault="00F76008" w:rsidP="00F76008">
      <w:pPr>
        <w:pStyle w:val="Prrafodelista"/>
        <w:numPr>
          <w:ilvl w:val="0"/>
          <w:numId w:val="15"/>
        </w:numPr>
        <w:tabs>
          <w:tab w:val="left" w:pos="1985"/>
        </w:tabs>
        <w:autoSpaceDE w:val="0"/>
        <w:autoSpaceDN w:val="0"/>
        <w:spacing w:after="120"/>
        <w:ind w:left="284"/>
        <w:jc w:val="both"/>
        <w:rPr>
          <w:rFonts w:ascii="Calibri" w:hAnsi="Calibri" w:cs="Calibri"/>
        </w:rPr>
      </w:pPr>
      <w:r w:rsidRPr="00F76008">
        <w:rPr>
          <w:rFonts w:ascii="Calibri" w:hAnsi="Calibri" w:cs="Calibri"/>
          <w:b/>
          <w:bCs/>
        </w:rPr>
        <w:t>PRESUPUESTO Formación</w:t>
      </w:r>
      <w:r w:rsidRPr="00F76008">
        <w:rPr>
          <w:rFonts w:ascii="Calibri" w:hAnsi="Calibri" w:cs="Calibri"/>
        </w:rPr>
        <w:t xml:space="preserve"> en la Fase 1. Crea y Crece (marcar con X en la opción seleccionada)</w:t>
      </w:r>
      <w:r>
        <w:rPr>
          <w:rStyle w:val="Refdenotaalpie"/>
          <w:rFonts w:ascii="Calibri" w:hAnsi="Calibri" w:cs="Calibri"/>
        </w:rPr>
        <w:footnoteReference w:id="3"/>
      </w:r>
    </w:p>
    <w:p w14:paraId="22BA9B38" w14:textId="763AA950" w:rsidR="00BC7554" w:rsidRDefault="00BC7554" w:rsidP="00BC7554">
      <w:pPr>
        <w:pStyle w:val="Descripcin"/>
        <w:keepNext/>
        <w:spacing w:after="0"/>
      </w:pPr>
      <w:r w:rsidRPr="00BC7554">
        <w:rPr>
          <w:sz w:val="16"/>
          <w:szCs w:val="16"/>
        </w:rPr>
        <w:t xml:space="preserve">Tabla </w:t>
      </w:r>
      <w:r w:rsidRPr="00BC7554">
        <w:rPr>
          <w:sz w:val="16"/>
          <w:szCs w:val="16"/>
        </w:rPr>
        <w:fldChar w:fldCharType="begin"/>
      </w:r>
      <w:r w:rsidRPr="00BC7554">
        <w:rPr>
          <w:sz w:val="16"/>
          <w:szCs w:val="16"/>
        </w:rPr>
        <w:instrText xml:space="preserve"> SEQ Tabla \* ARABIC </w:instrText>
      </w:r>
      <w:r w:rsidRPr="00BC7554">
        <w:rPr>
          <w:sz w:val="16"/>
          <w:szCs w:val="16"/>
        </w:rPr>
        <w:fldChar w:fldCharType="separate"/>
      </w:r>
      <w:r w:rsidRPr="00BC7554">
        <w:rPr>
          <w:noProof/>
          <w:sz w:val="16"/>
          <w:szCs w:val="16"/>
        </w:rPr>
        <w:t>2</w:t>
      </w:r>
      <w:r w:rsidRPr="00BC7554">
        <w:rPr>
          <w:sz w:val="16"/>
          <w:szCs w:val="16"/>
        </w:rPr>
        <w:fldChar w:fldCharType="end"/>
      </w:r>
      <w:r w:rsidRPr="00BC7554">
        <w:rPr>
          <w:sz w:val="16"/>
          <w:szCs w:val="16"/>
        </w:rPr>
        <w:t>. Presupuesto Fase 1. Formación</w:t>
      </w:r>
      <w:r>
        <w:t>.</w:t>
      </w:r>
    </w:p>
    <w:tbl>
      <w:tblPr>
        <w:tblW w:w="5000" w:type="pct"/>
        <w:tblCellMar>
          <w:left w:w="70" w:type="dxa"/>
          <w:right w:w="70" w:type="dxa"/>
        </w:tblCellMar>
        <w:tblLook w:val="04A0" w:firstRow="1" w:lastRow="0" w:firstColumn="1" w:lastColumn="0" w:noHBand="0" w:noVBand="1"/>
      </w:tblPr>
      <w:tblGrid>
        <w:gridCol w:w="1598"/>
        <w:gridCol w:w="1942"/>
        <w:gridCol w:w="1700"/>
        <w:gridCol w:w="1582"/>
        <w:gridCol w:w="1672"/>
      </w:tblGrid>
      <w:tr w:rsidR="00045AD8" w:rsidRPr="00045AD8" w14:paraId="4C30002F" w14:textId="77777777" w:rsidTr="00045AD8">
        <w:trPr>
          <w:trHeight w:val="900"/>
        </w:trPr>
        <w:tc>
          <w:tcPr>
            <w:tcW w:w="940" w:type="pct"/>
            <w:tcBorders>
              <w:top w:val="single" w:sz="4" w:space="0" w:color="auto"/>
              <w:left w:val="single" w:sz="4" w:space="0" w:color="auto"/>
              <w:bottom w:val="single" w:sz="4" w:space="0" w:color="auto"/>
              <w:right w:val="single" w:sz="4" w:space="0" w:color="auto"/>
            </w:tcBorders>
            <w:shd w:val="clear" w:color="000000" w:fill="9CC2E5"/>
            <w:vAlign w:val="center"/>
            <w:hideMark/>
          </w:tcPr>
          <w:p w14:paraId="12673BF5"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Presupuesto Fase 1</w:t>
            </w:r>
            <w:r w:rsidRPr="00045AD8">
              <w:rPr>
                <w:rFonts w:ascii="Calibri" w:eastAsia="Times New Roman" w:hAnsi="Calibri" w:cs="Calibri"/>
                <w:color w:val="000000"/>
                <w:lang w:eastAsia="es-ES"/>
              </w:rPr>
              <w:br/>
              <w:t>Formación</w:t>
            </w:r>
          </w:p>
        </w:tc>
        <w:tc>
          <w:tcPr>
            <w:tcW w:w="1143" w:type="pct"/>
            <w:tcBorders>
              <w:top w:val="single" w:sz="4" w:space="0" w:color="auto"/>
              <w:left w:val="nil"/>
              <w:bottom w:val="single" w:sz="4" w:space="0" w:color="auto"/>
              <w:right w:val="single" w:sz="4" w:space="0" w:color="auto"/>
            </w:tcBorders>
            <w:shd w:val="clear" w:color="000000" w:fill="9CC2E5"/>
            <w:vAlign w:val="center"/>
            <w:hideMark/>
          </w:tcPr>
          <w:p w14:paraId="1D73D3DD"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Presupuesto Máximo Elegible</w:t>
            </w:r>
          </w:p>
        </w:tc>
        <w:tc>
          <w:tcPr>
            <w:tcW w:w="1001" w:type="pct"/>
            <w:tcBorders>
              <w:top w:val="single" w:sz="4" w:space="0" w:color="auto"/>
              <w:left w:val="nil"/>
              <w:bottom w:val="single" w:sz="4" w:space="0" w:color="auto"/>
              <w:right w:val="single" w:sz="4" w:space="0" w:color="auto"/>
            </w:tcBorders>
            <w:shd w:val="clear" w:color="000000" w:fill="9CC2E5"/>
            <w:vAlign w:val="center"/>
            <w:hideMark/>
          </w:tcPr>
          <w:p w14:paraId="7F937F0D"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Cofinanciación FSE+ (69,64%)</w:t>
            </w:r>
          </w:p>
        </w:tc>
        <w:tc>
          <w:tcPr>
            <w:tcW w:w="931" w:type="pct"/>
            <w:tcBorders>
              <w:top w:val="single" w:sz="4" w:space="0" w:color="auto"/>
              <w:left w:val="nil"/>
              <w:bottom w:val="single" w:sz="4" w:space="0" w:color="auto"/>
              <w:right w:val="single" w:sz="4" w:space="0" w:color="auto"/>
            </w:tcBorders>
            <w:shd w:val="clear" w:color="000000" w:fill="9CC2E5"/>
            <w:vAlign w:val="center"/>
            <w:hideMark/>
          </w:tcPr>
          <w:p w14:paraId="587E17A6"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Cofinanciación Nacional (30,36%)</w:t>
            </w:r>
          </w:p>
        </w:tc>
        <w:tc>
          <w:tcPr>
            <w:tcW w:w="984" w:type="pct"/>
            <w:tcBorders>
              <w:top w:val="single" w:sz="4" w:space="0" w:color="auto"/>
              <w:left w:val="nil"/>
              <w:bottom w:val="single" w:sz="4" w:space="0" w:color="auto"/>
              <w:right w:val="single" w:sz="4" w:space="0" w:color="auto"/>
            </w:tcBorders>
            <w:shd w:val="clear" w:color="auto" w:fill="auto"/>
            <w:vAlign w:val="center"/>
            <w:hideMark/>
          </w:tcPr>
          <w:p w14:paraId="785E13F1" w14:textId="77777777" w:rsidR="00045AD8" w:rsidRPr="00045AD8" w:rsidRDefault="00045AD8" w:rsidP="00045AD8">
            <w:pPr>
              <w:spacing w:after="0" w:line="240" w:lineRule="auto"/>
              <w:jc w:val="center"/>
              <w:rPr>
                <w:rFonts w:ascii="Calibri" w:eastAsia="Times New Roman" w:hAnsi="Calibri" w:cs="Calibri"/>
                <w:b/>
                <w:bCs/>
                <w:color w:val="FF0000"/>
                <w:lang w:eastAsia="es-ES"/>
              </w:rPr>
            </w:pPr>
            <w:r w:rsidRPr="00045AD8">
              <w:rPr>
                <w:rFonts w:ascii="Calibri" w:eastAsia="Times New Roman" w:hAnsi="Calibri" w:cs="Calibri"/>
                <w:b/>
                <w:bCs/>
                <w:color w:val="FF0000"/>
                <w:lang w:eastAsia="es-ES"/>
              </w:rPr>
              <w:t>CUMPLIMENTAR LA OPCIÓN SELECCIONADA</w:t>
            </w:r>
          </w:p>
        </w:tc>
      </w:tr>
      <w:tr w:rsidR="00045AD8" w:rsidRPr="00045AD8" w14:paraId="21800B7D" w14:textId="77777777" w:rsidTr="00045AD8">
        <w:trPr>
          <w:trHeight w:val="615"/>
        </w:trPr>
        <w:tc>
          <w:tcPr>
            <w:tcW w:w="940" w:type="pct"/>
            <w:tcBorders>
              <w:top w:val="nil"/>
              <w:left w:val="single" w:sz="4" w:space="0" w:color="auto"/>
              <w:bottom w:val="single" w:sz="4" w:space="0" w:color="auto"/>
              <w:right w:val="single" w:sz="4" w:space="0" w:color="auto"/>
            </w:tcBorders>
            <w:shd w:val="clear" w:color="000000" w:fill="FFFFFF"/>
            <w:vAlign w:val="center"/>
            <w:hideMark/>
          </w:tcPr>
          <w:p w14:paraId="6883D9D2" w14:textId="77777777" w:rsidR="00045AD8" w:rsidRPr="00045AD8" w:rsidRDefault="00045AD8" w:rsidP="00045AD8">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15 emprendedores</w:t>
            </w:r>
          </w:p>
        </w:tc>
        <w:tc>
          <w:tcPr>
            <w:tcW w:w="1143" w:type="pct"/>
            <w:tcBorders>
              <w:top w:val="nil"/>
              <w:left w:val="nil"/>
              <w:bottom w:val="single" w:sz="4" w:space="0" w:color="auto"/>
              <w:right w:val="single" w:sz="4" w:space="0" w:color="auto"/>
            </w:tcBorders>
            <w:shd w:val="clear" w:color="000000" w:fill="FFFFFF"/>
            <w:noWrap/>
            <w:vAlign w:val="center"/>
            <w:hideMark/>
          </w:tcPr>
          <w:p w14:paraId="254849D2" w14:textId="77777777" w:rsidR="00045AD8" w:rsidRPr="00045AD8" w:rsidRDefault="00045AD8" w:rsidP="00045AD8">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 </w:t>
            </w:r>
          </w:p>
        </w:tc>
        <w:tc>
          <w:tcPr>
            <w:tcW w:w="1001" w:type="pct"/>
            <w:tcBorders>
              <w:top w:val="nil"/>
              <w:left w:val="nil"/>
              <w:bottom w:val="single" w:sz="4" w:space="0" w:color="auto"/>
              <w:right w:val="single" w:sz="4" w:space="0" w:color="auto"/>
            </w:tcBorders>
            <w:shd w:val="clear" w:color="000000" w:fill="FFFFFF"/>
            <w:vAlign w:val="center"/>
            <w:hideMark/>
          </w:tcPr>
          <w:p w14:paraId="6144D2C8"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 </w:t>
            </w:r>
          </w:p>
        </w:tc>
        <w:tc>
          <w:tcPr>
            <w:tcW w:w="931" w:type="pct"/>
            <w:tcBorders>
              <w:top w:val="nil"/>
              <w:left w:val="nil"/>
              <w:bottom w:val="single" w:sz="4" w:space="0" w:color="auto"/>
              <w:right w:val="single" w:sz="4" w:space="0" w:color="auto"/>
            </w:tcBorders>
            <w:shd w:val="clear" w:color="000000" w:fill="FFFFFF"/>
            <w:vAlign w:val="center"/>
            <w:hideMark/>
          </w:tcPr>
          <w:p w14:paraId="2857262A"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 </w:t>
            </w:r>
          </w:p>
        </w:tc>
        <w:tc>
          <w:tcPr>
            <w:tcW w:w="984" w:type="pct"/>
            <w:tcBorders>
              <w:top w:val="nil"/>
              <w:left w:val="nil"/>
              <w:bottom w:val="single" w:sz="4" w:space="0" w:color="auto"/>
              <w:right w:val="single" w:sz="4" w:space="0" w:color="auto"/>
            </w:tcBorders>
            <w:shd w:val="clear" w:color="auto" w:fill="auto"/>
            <w:noWrap/>
            <w:vAlign w:val="center"/>
            <w:hideMark/>
          </w:tcPr>
          <w:p w14:paraId="325FD520" w14:textId="77777777" w:rsidR="00045AD8" w:rsidRPr="00045AD8" w:rsidRDefault="00045AD8" w:rsidP="00045AD8">
            <w:pPr>
              <w:spacing w:after="0" w:line="240" w:lineRule="auto"/>
              <w:jc w:val="center"/>
              <w:rPr>
                <w:rFonts w:ascii="Aptos Narrow" w:eastAsia="Times New Roman" w:hAnsi="Aptos Narrow" w:cs="Times New Roman"/>
                <w:color w:val="000000"/>
                <w:lang w:eastAsia="es-ES"/>
              </w:rPr>
            </w:pPr>
            <w:r w:rsidRPr="00045AD8">
              <w:rPr>
                <w:rFonts w:ascii="Aptos Narrow" w:eastAsia="Times New Roman" w:hAnsi="Aptos Narrow" w:cs="Times New Roman"/>
                <w:color w:val="000000"/>
                <w:lang w:eastAsia="es-ES"/>
              </w:rPr>
              <w:t>X</w:t>
            </w:r>
          </w:p>
        </w:tc>
      </w:tr>
      <w:tr w:rsidR="00045AD8" w:rsidRPr="00045AD8" w14:paraId="5CD5A44A" w14:textId="77777777" w:rsidTr="00045AD8">
        <w:trPr>
          <w:trHeight w:val="615"/>
        </w:trPr>
        <w:tc>
          <w:tcPr>
            <w:tcW w:w="940" w:type="pct"/>
            <w:tcBorders>
              <w:top w:val="nil"/>
              <w:left w:val="single" w:sz="4" w:space="0" w:color="auto"/>
              <w:bottom w:val="single" w:sz="4" w:space="0" w:color="auto"/>
              <w:right w:val="single" w:sz="4" w:space="0" w:color="auto"/>
            </w:tcBorders>
            <w:shd w:val="clear" w:color="000000" w:fill="FFFFFF"/>
            <w:vAlign w:val="center"/>
            <w:hideMark/>
          </w:tcPr>
          <w:p w14:paraId="48456C3D" w14:textId="77777777" w:rsidR="00045AD8" w:rsidRPr="00045AD8" w:rsidRDefault="00045AD8" w:rsidP="00045AD8">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10 emprendedores</w:t>
            </w:r>
          </w:p>
        </w:tc>
        <w:tc>
          <w:tcPr>
            <w:tcW w:w="1143" w:type="pct"/>
            <w:tcBorders>
              <w:top w:val="nil"/>
              <w:left w:val="nil"/>
              <w:bottom w:val="single" w:sz="4" w:space="0" w:color="auto"/>
              <w:right w:val="single" w:sz="4" w:space="0" w:color="auto"/>
            </w:tcBorders>
            <w:shd w:val="clear" w:color="000000" w:fill="FFFFFF"/>
            <w:noWrap/>
            <w:vAlign w:val="center"/>
            <w:hideMark/>
          </w:tcPr>
          <w:p w14:paraId="2A5631FC" w14:textId="77777777" w:rsidR="00045AD8" w:rsidRPr="00045AD8" w:rsidRDefault="00045AD8" w:rsidP="00045AD8">
            <w:pPr>
              <w:spacing w:after="0" w:line="240" w:lineRule="auto"/>
              <w:jc w:val="center"/>
              <w:rPr>
                <w:rFonts w:ascii="Calibri" w:eastAsia="Times New Roman" w:hAnsi="Calibri" w:cs="Calibri"/>
                <w:b/>
                <w:bCs/>
                <w:color w:val="000000"/>
                <w:lang w:eastAsia="es-ES"/>
              </w:rPr>
            </w:pPr>
            <w:r w:rsidRPr="00045AD8">
              <w:rPr>
                <w:rFonts w:ascii="Calibri" w:eastAsia="Times New Roman" w:hAnsi="Calibri" w:cs="Calibri"/>
                <w:b/>
                <w:bCs/>
                <w:color w:val="000000"/>
                <w:lang w:eastAsia="es-ES"/>
              </w:rPr>
              <w:t> </w:t>
            </w:r>
          </w:p>
        </w:tc>
        <w:tc>
          <w:tcPr>
            <w:tcW w:w="1001" w:type="pct"/>
            <w:tcBorders>
              <w:top w:val="nil"/>
              <w:left w:val="nil"/>
              <w:bottom w:val="single" w:sz="4" w:space="0" w:color="auto"/>
              <w:right w:val="single" w:sz="4" w:space="0" w:color="auto"/>
            </w:tcBorders>
            <w:shd w:val="clear" w:color="000000" w:fill="FFFFFF"/>
            <w:vAlign w:val="center"/>
            <w:hideMark/>
          </w:tcPr>
          <w:p w14:paraId="47C85182"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 </w:t>
            </w:r>
          </w:p>
        </w:tc>
        <w:tc>
          <w:tcPr>
            <w:tcW w:w="931" w:type="pct"/>
            <w:tcBorders>
              <w:top w:val="nil"/>
              <w:left w:val="nil"/>
              <w:bottom w:val="single" w:sz="4" w:space="0" w:color="auto"/>
              <w:right w:val="single" w:sz="4" w:space="0" w:color="auto"/>
            </w:tcBorders>
            <w:shd w:val="clear" w:color="000000" w:fill="FFFFFF"/>
            <w:vAlign w:val="center"/>
            <w:hideMark/>
          </w:tcPr>
          <w:p w14:paraId="6AEBD492" w14:textId="77777777" w:rsidR="00045AD8" w:rsidRPr="00045AD8" w:rsidRDefault="00045AD8" w:rsidP="00045AD8">
            <w:pPr>
              <w:spacing w:after="0" w:line="240" w:lineRule="auto"/>
              <w:jc w:val="center"/>
              <w:rPr>
                <w:rFonts w:ascii="Calibri" w:eastAsia="Times New Roman" w:hAnsi="Calibri" w:cs="Calibri"/>
                <w:color w:val="000000"/>
                <w:lang w:eastAsia="es-ES"/>
              </w:rPr>
            </w:pPr>
            <w:r w:rsidRPr="00045AD8">
              <w:rPr>
                <w:rFonts w:ascii="Calibri" w:eastAsia="Times New Roman" w:hAnsi="Calibri" w:cs="Calibri"/>
                <w:color w:val="000000"/>
                <w:lang w:eastAsia="es-ES"/>
              </w:rPr>
              <w:t> </w:t>
            </w:r>
          </w:p>
        </w:tc>
        <w:tc>
          <w:tcPr>
            <w:tcW w:w="984" w:type="pct"/>
            <w:tcBorders>
              <w:top w:val="nil"/>
              <w:left w:val="nil"/>
              <w:bottom w:val="single" w:sz="4" w:space="0" w:color="auto"/>
              <w:right w:val="single" w:sz="4" w:space="0" w:color="auto"/>
            </w:tcBorders>
            <w:shd w:val="clear" w:color="auto" w:fill="auto"/>
            <w:noWrap/>
            <w:vAlign w:val="bottom"/>
            <w:hideMark/>
          </w:tcPr>
          <w:p w14:paraId="7446D7E7" w14:textId="77777777" w:rsidR="00045AD8" w:rsidRPr="00045AD8" w:rsidRDefault="00045AD8" w:rsidP="00045AD8">
            <w:pPr>
              <w:spacing w:after="0" w:line="240" w:lineRule="auto"/>
              <w:jc w:val="center"/>
              <w:rPr>
                <w:rFonts w:ascii="Aptos Narrow" w:eastAsia="Times New Roman" w:hAnsi="Aptos Narrow" w:cs="Times New Roman"/>
                <w:color w:val="000000"/>
                <w:lang w:eastAsia="es-ES"/>
              </w:rPr>
            </w:pPr>
            <w:r w:rsidRPr="00045AD8">
              <w:rPr>
                <w:rFonts w:ascii="Aptos Narrow" w:eastAsia="Times New Roman" w:hAnsi="Aptos Narrow" w:cs="Times New Roman"/>
                <w:color w:val="000000"/>
                <w:lang w:eastAsia="es-ES"/>
              </w:rPr>
              <w:t> </w:t>
            </w:r>
          </w:p>
        </w:tc>
      </w:tr>
    </w:tbl>
    <w:p w14:paraId="7230682F" w14:textId="3402D676" w:rsidR="00BC7554" w:rsidRPr="006017BF" w:rsidRDefault="006017BF" w:rsidP="006017BF">
      <w:pPr>
        <w:pStyle w:val="Descripcin"/>
        <w:rPr>
          <w:rFonts w:ascii="Calibri" w:hAnsi="Calibri" w:cs="Calibri"/>
          <w:sz w:val="16"/>
          <w:szCs w:val="16"/>
        </w:rPr>
      </w:pPr>
      <w:r w:rsidRPr="006017BF">
        <w:rPr>
          <w:sz w:val="16"/>
          <w:szCs w:val="16"/>
        </w:rPr>
        <w:t xml:space="preserve">Fuente </w:t>
      </w:r>
      <w:r w:rsidRPr="006017BF">
        <w:rPr>
          <w:sz w:val="16"/>
          <w:szCs w:val="16"/>
        </w:rPr>
        <w:fldChar w:fldCharType="begin"/>
      </w:r>
      <w:r w:rsidRPr="006017BF">
        <w:rPr>
          <w:sz w:val="16"/>
          <w:szCs w:val="16"/>
        </w:rPr>
        <w:instrText xml:space="preserve"> SEQ Fuente \* ARABIC </w:instrText>
      </w:r>
      <w:r w:rsidRPr="006017BF">
        <w:rPr>
          <w:sz w:val="16"/>
          <w:szCs w:val="16"/>
        </w:rPr>
        <w:fldChar w:fldCharType="separate"/>
      </w:r>
      <w:r w:rsidRPr="006017BF">
        <w:rPr>
          <w:noProof/>
          <w:sz w:val="16"/>
          <w:szCs w:val="16"/>
        </w:rPr>
        <w:t>2</w:t>
      </w:r>
      <w:r w:rsidRPr="006017BF">
        <w:rPr>
          <w:sz w:val="16"/>
          <w:szCs w:val="16"/>
        </w:rPr>
        <w:fldChar w:fldCharType="end"/>
      </w:r>
      <w:r w:rsidRPr="006017BF">
        <w:rPr>
          <w:sz w:val="16"/>
          <w:szCs w:val="16"/>
        </w:rPr>
        <w:t>. Elaboración propia.</w:t>
      </w:r>
    </w:p>
    <w:p w14:paraId="33CBA9F8" w14:textId="581DD9F2" w:rsidR="006017BF" w:rsidRPr="00F76008" w:rsidRDefault="00F76008" w:rsidP="006017BF">
      <w:pPr>
        <w:pStyle w:val="Prrafodelista"/>
        <w:numPr>
          <w:ilvl w:val="0"/>
          <w:numId w:val="15"/>
        </w:numPr>
        <w:autoSpaceDE w:val="0"/>
        <w:autoSpaceDN w:val="0"/>
        <w:spacing w:after="120"/>
        <w:ind w:left="284"/>
        <w:jc w:val="both"/>
        <w:rPr>
          <w:rFonts w:ascii="Calibri" w:hAnsi="Calibri" w:cs="Calibri"/>
        </w:rPr>
      </w:pPr>
      <w:r>
        <w:rPr>
          <w:rFonts w:ascii="Calibri" w:hAnsi="Calibri" w:cs="Calibri"/>
          <w:b/>
          <w:bCs/>
        </w:rPr>
        <w:lastRenderedPageBreak/>
        <w:t xml:space="preserve">PRESUPUESTO </w:t>
      </w:r>
      <w:r w:rsidRPr="00F76008">
        <w:rPr>
          <w:rFonts w:ascii="Calibri" w:hAnsi="Calibri" w:cs="Calibri"/>
          <w:b/>
          <w:bCs/>
        </w:rPr>
        <w:t>Gabinete</w:t>
      </w:r>
      <w:r w:rsidRPr="00F76008">
        <w:rPr>
          <w:rFonts w:ascii="Calibri" w:hAnsi="Calibri" w:cs="Calibri"/>
        </w:rPr>
        <w:t xml:space="preserve"> en la Fase </w:t>
      </w:r>
      <w:r>
        <w:rPr>
          <w:rFonts w:ascii="Calibri" w:hAnsi="Calibri" w:cs="Calibri"/>
        </w:rPr>
        <w:t>2</w:t>
      </w:r>
      <w:r w:rsidRPr="00F76008">
        <w:rPr>
          <w:rFonts w:ascii="Calibri" w:hAnsi="Calibri" w:cs="Calibri"/>
        </w:rPr>
        <w:t xml:space="preserve">. </w:t>
      </w:r>
      <w:r>
        <w:rPr>
          <w:rFonts w:ascii="Calibri" w:hAnsi="Calibri" w:cs="Calibri"/>
        </w:rPr>
        <w:t>Despega</w:t>
      </w:r>
      <w:r w:rsidRPr="00F76008">
        <w:rPr>
          <w:rFonts w:ascii="Calibri" w:hAnsi="Calibri" w:cs="Calibri"/>
        </w:rPr>
        <w:t xml:space="preserve"> (marcar con X en la opción seleccionada).</w:t>
      </w:r>
    </w:p>
    <w:p w14:paraId="13B07F51" w14:textId="44D685D8" w:rsidR="005014E2" w:rsidRPr="005014E2" w:rsidRDefault="005014E2" w:rsidP="005014E2">
      <w:pPr>
        <w:pStyle w:val="Descripcin"/>
        <w:keepNext/>
        <w:spacing w:after="0"/>
        <w:rPr>
          <w:sz w:val="16"/>
          <w:szCs w:val="16"/>
        </w:rPr>
      </w:pPr>
      <w:r w:rsidRPr="005014E2">
        <w:rPr>
          <w:sz w:val="16"/>
          <w:szCs w:val="16"/>
        </w:rPr>
        <w:t xml:space="preserve">Tabla </w:t>
      </w:r>
      <w:r w:rsidRPr="005014E2">
        <w:rPr>
          <w:sz w:val="16"/>
          <w:szCs w:val="16"/>
        </w:rPr>
        <w:fldChar w:fldCharType="begin"/>
      </w:r>
      <w:r w:rsidRPr="005014E2">
        <w:rPr>
          <w:sz w:val="16"/>
          <w:szCs w:val="16"/>
        </w:rPr>
        <w:instrText xml:space="preserve"> SEQ Tabla \* ARABIC </w:instrText>
      </w:r>
      <w:r w:rsidRPr="005014E2">
        <w:rPr>
          <w:sz w:val="16"/>
          <w:szCs w:val="16"/>
        </w:rPr>
        <w:fldChar w:fldCharType="separate"/>
      </w:r>
      <w:r w:rsidR="00BC7554">
        <w:rPr>
          <w:noProof/>
          <w:sz w:val="16"/>
          <w:szCs w:val="16"/>
        </w:rPr>
        <w:t>3</w:t>
      </w:r>
      <w:r w:rsidRPr="005014E2">
        <w:rPr>
          <w:sz w:val="16"/>
          <w:szCs w:val="16"/>
        </w:rPr>
        <w:fldChar w:fldCharType="end"/>
      </w:r>
      <w:r>
        <w:rPr>
          <w:sz w:val="16"/>
          <w:szCs w:val="16"/>
        </w:rPr>
        <w:t>. Presupuesto Fase 2.</w:t>
      </w:r>
      <w:r w:rsidR="00BC7554">
        <w:rPr>
          <w:sz w:val="16"/>
          <w:szCs w:val="16"/>
        </w:rPr>
        <w:t xml:space="preserve"> Gabinete</w:t>
      </w:r>
    </w:p>
    <w:tbl>
      <w:tblPr>
        <w:tblW w:w="5000" w:type="pct"/>
        <w:tblCellMar>
          <w:left w:w="0" w:type="dxa"/>
          <w:right w:w="0" w:type="dxa"/>
        </w:tblCellMar>
        <w:tblLook w:val="04A0" w:firstRow="1" w:lastRow="0" w:firstColumn="1" w:lastColumn="0" w:noHBand="0" w:noVBand="1"/>
      </w:tblPr>
      <w:tblGrid>
        <w:gridCol w:w="1552"/>
        <w:gridCol w:w="1864"/>
        <w:gridCol w:w="1682"/>
        <w:gridCol w:w="1741"/>
        <w:gridCol w:w="1655"/>
      </w:tblGrid>
      <w:tr w:rsidR="006017BF" w14:paraId="2EFDFA0D" w14:textId="77777777" w:rsidTr="00045AD8">
        <w:trPr>
          <w:trHeight w:val="900"/>
        </w:trPr>
        <w:tc>
          <w:tcPr>
            <w:tcW w:w="914" w:type="pct"/>
            <w:tcBorders>
              <w:top w:val="single" w:sz="4" w:space="0" w:color="auto"/>
              <w:left w:val="single" w:sz="4" w:space="0" w:color="auto"/>
              <w:bottom w:val="single" w:sz="4" w:space="0" w:color="auto"/>
              <w:right w:val="single" w:sz="4" w:space="0" w:color="auto"/>
            </w:tcBorders>
            <w:shd w:val="clear" w:color="000000" w:fill="9CC2E5"/>
            <w:tcMar>
              <w:top w:w="15" w:type="dxa"/>
              <w:left w:w="15" w:type="dxa"/>
              <w:bottom w:w="0" w:type="dxa"/>
              <w:right w:w="15" w:type="dxa"/>
            </w:tcMar>
            <w:vAlign w:val="center"/>
            <w:hideMark/>
          </w:tcPr>
          <w:p w14:paraId="740E39EE" w14:textId="77777777" w:rsidR="006017BF" w:rsidRDefault="006017BF">
            <w:pPr>
              <w:spacing w:after="0" w:line="240" w:lineRule="auto"/>
              <w:jc w:val="center"/>
              <w:rPr>
                <w:rFonts w:ascii="Calibri" w:hAnsi="Calibri" w:cs="Calibri"/>
                <w:color w:val="000000"/>
              </w:rPr>
            </w:pPr>
            <w:r>
              <w:rPr>
                <w:rFonts w:ascii="Calibri" w:hAnsi="Calibri" w:cs="Calibri"/>
                <w:color w:val="000000"/>
              </w:rPr>
              <w:t>Presupuesto Fase 2</w:t>
            </w:r>
            <w:r>
              <w:rPr>
                <w:rFonts w:ascii="Calibri" w:hAnsi="Calibri" w:cs="Calibri"/>
                <w:color w:val="000000"/>
              </w:rPr>
              <w:br/>
              <w:t>Gabinete</w:t>
            </w:r>
          </w:p>
        </w:tc>
        <w:tc>
          <w:tcPr>
            <w:tcW w:w="1097" w:type="pct"/>
            <w:tcBorders>
              <w:top w:val="single" w:sz="4" w:space="0" w:color="auto"/>
              <w:left w:val="nil"/>
              <w:bottom w:val="single" w:sz="4" w:space="0" w:color="auto"/>
              <w:right w:val="single" w:sz="4" w:space="0" w:color="auto"/>
            </w:tcBorders>
            <w:shd w:val="clear" w:color="000000" w:fill="9CC2E5"/>
            <w:tcMar>
              <w:top w:w="15" w:type="dxa"/>
              <w:left w:w="15" w:type="dxa"/>
              <w:bottom w:w="0" w:type="dxa"/>
              <w:right w:w="15" w:type="dxa"/>
            </w:tcMar>
            <w:vAlign w:val="center"/>
            <w:hideMark/>
          </w:tcPr>
          <w:p w14:paraId="60D15E50" w14:textId="77777777" w:rsidR="006017BF" w:rsidRDefault="006017BF">
            <w:pPr>
              <w:jc w:val="center"/>
              <w:rPr>
                <w:rFonts w:ascii="Calibri" w:hAnsi="Calibri" w:cs="Calibri"/>
                <w:color w:val="000000"/>
              </w:rPr>
            </w:pPr>
            <w:r>
              <w:rPr>
                <w:rFonts w:ascii="Calibri" w:hAnsi="Calibri" w:cs="Calibri"/>
                <w:color w:val="000000"/>
              </w:rPr>
              <w:t>Presupuesto Máximo Elegible</w:t>
            </w:r>
          </w:p>
        </w:tc>
        <w:tc>
          <w:tcPr>
            <w:tcW w:w="990" w:type="pct"/>
            <w:tcBorders>
              <w:top w:val="single" w:sz="4" w:space="0" w:color="auto"/>
              <w:left w:val="nil"/>
              <w:bottom w:val="single" w:sz="4" w:space="0" w:color="auto"/>
              <w:right w:val="single" w:sz="4" w:space="0" w:color="auto"/>
            </w:tcBorders>
            <w:shd w:val="clear" w:color="000000" w:fill="9CC2E5"/>
            <w:tcMar>
              <w:top w:w="15" w:type="dxa"/>
              <w:left w:w="15" w:type="dxa"/>
              <w:bottom w:w="0" w:type="dxa"/>
              <w:right w:w="15" w:type="dxa"/>
            </w:tcMar>
            <w:vAlign w:val="center"/>
            <w:hideMark/>
          </w:tcPr>
          <w:p w14:paraId="5B1C10D5" w14:textId="77777777" w:rsidR="006017BF" w:rsidRDefault="006017BF">
            <w:pPr>
              <w:jc w:val="center"/>
              <w:rPr>
                <w:rFonts w:ascii="Calibri" w:hAnsi="Calibri" w:cs="Calibri"/>
                <w:color w:val="000000"/>
              </w:rPr>
            </w:pPr>
            <w:r>
              <w:rPr>
                <w:rFonts w:ascii="Calibri" w:hAnsi="Calibri" w:cs="Calibri"/>
                <w:color w:val="000000"/>
              </w:rPr>
              <w:t>Cofinanciación FSE+ (69,64%)</w:t>
            </w:r>
          </w:p>
        </w:tc>
        <w:tc>
          <w:tcPr>
            <w:tcW w:w="1025" w:type="pct"/>
            <w:tcBorders>
              <w:top w:val="single" w:sz="4" w:space="0" w:color="auto"/>
              <w:left w:val="nil"/>
              <w:bottom w:val="single" w:sz="4" w:space="0" w:color="auto"/>
              <w:right w:val="single" w:sz="4" w:space="0" w:color="auto"/>
            </w:tcBorders>
            <w:shd w:val="clear" w:color="000000" w:fill="9CC2E5"/>
            <w:tcMar>
              <w:top w:w="15" w:type="dxa"/>
              <w:left w:w="15" w:type="dxa"/>
              <w:bottom w:w="0" w:type="dxa"/>
              <w:right w:w="15" w:type="dxa"/>
            </w:tcMar>
            <w:vAlign w:val="center"/>
            <w:hideMark/>
          </w:tcPr>
          <w:p w14:paraId="5EBE9930" w14:textId="77777777" w:rsidR="006017BF" w:rsidRDefault="006017BF">
            <w:pPr>
              <w:jc w:val="center"/>
              <w:rPr>
                <w:rFonts w:ascii="Calibri" w:hAnsi="Calibri" w:cs="Calibri"/>
                <w:color w:val="000000"/>
              </w:rPr>
            </w:pPr>
            <w:r>
              <w:rPr>
                <w:rFonts w:ascii="Calibri" w:hAnsi="Calibri" w:cs="Calibri"/>
                <w:color w:val="000000"/>
              </w:rPr>
              <w:t>Cofinanciación Nacional (30,36%)</w:t>
            </w:r>
          </w:p>
        </w:tc>
        <w:tc>
          <w:tcPr>
            <w:tcW w:w="974"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107B029" w14:textId="77777777" w:rsidR="006017BF" w:rsidRDefault="006017BF">
            <w:pPr>
              <w:jc w:val="center"/>
              <w:rPr>
                <w:rFonts w:ascii="Calibri" w:hAnsi="Calibri" w:cs="Calibri"/>
                <w:b/>
                <w:bCs/>
                <w:color w:val="FF0000"/>
              </w:rPr>
            </w:pPr>
            <w:r>
              <w:rPr>
                <w:rFonts w:ascii="Calibri" w:hAnsi="Calibri" w:cs="Calibri"/>
                <w:b/>
                <w:bCs/>
                <w:color w:val="FF0000"/>
              </w:rPr>
              <w:t>MARCAR OPCIÓN SELECCIONADA</w:t>
            </w:r>
          </w:p>
        </w:tc>
      </w:tr>
      <w:tr w:rsidR="00045AD8" w14:paraId="05816FEF" w14:textId="77777777" w:rsidTr="00045AD8">
        <w:trPr>
          <w:trHeight w:val="600"/>
        </w:trPr>
        <w:tc>
          <w:tcPr>
            <w:tcW w:w="914"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6E8070" w14:textId="77777777" w:rsidR="006017BF" w:rsidRDefault="006017BF">
            <w:pPr>
              <w:jc w:val="center"/>
              <w:rPr>
                <w:rFonts w:ascii="Calibri" w:hAnsi="Calibri" w:cs="Calibri"/>
                <w:b/>
                <w:bCs/>
                <w:color w:val="000000"/>
              </w:rPr>
            </w:pPr>
            <w:r>
              <w:rPr>
                <w:rFonts w:ascii="Calibri" w:hAnsi="Calibri" w:cs="Calibri"/>
                <w:b/>
                <w:bCs/>
                <w:color w:val="000000"/>
              </w:rPr>
              <w:t>15 proyectos</w:t>
            </w:r>
          </w:p>
        </w:tc>
        <w:tc>
          <w:tcPr>
            <w:tcW w:w="1097" w:type="pct"/>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0A423FFA" w14:textId="77777777" w:rsidR="006017BF" w:rsidRDefault="006017BF">
            <w:pPr>
              <w:jc w:val="center"/>
              <w:rPr>
                <w:rFonts w:ascii="Calibri" w:hAnsi="Calibri" w:cs="Calibri"/>
                <w:b/>
                <w:bCs/>
                <w:color w:val="000000"/>
              </w:rPr>
            </w:pPr>
            <w:r>
              <w:rPr>
                <w:rFonts w:ascii="Calibri" w:hAnsi="Calibri" w:cs="Calibri"/>
                <w:b/>
                <w:bCs/>
                <w:color w:val="000000"/>
              </w:rPr>
              <w:t>66.493,00 €</w:t>
            </w:r>
          </w:p>
        </w:tc>
        <w:tc>
          <w:tcPr>
            <w:tcW w:w="990"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9D13E4" w14:textId="77777777" w:rsidR="006017BF" w:rsidRDefault="006017BF">
            <w:pPr>
              <w:jc w:val="center"/>
              <w:rPr>
                <w:rFonts w:ascii="Calibri" w:hAnsi="Calibri" w:cs="Calibri"/>
                <w:color w:val="000000"/>
              </w:rPr>
            </w:pPr>
            <w:r>
              <w:rPr>
                <w:rFonts w:ascii="Calibri" w:hAnsi="Calibri" w:cs="Calibri"/>
                <w:color w:val="000000"/>
              </w:rPr>
              <w:t>46.305,73 €</w:t>
            </w:r>
          </w:p>
        </w:tc>
        <w:tc>
          <w:tcPr>
            <w:tcW w:w="1025"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10E2E6" w14:textId="77777777" w:rsidR="006017BF" w:rsidRDefault="006017BF">
            <w:pPr>
              <w:jc w:val="center"/>
              <w:rPr>
                <w:rFonts w:ascii="Calibri" w:hAnsi="Calibri" w:cs="Calibri"/>
                <w:color w:val="000000"/>
              </w:rPr>
            </w:pPr>
            <w:r>
              <w:rPr>
                <w:rFonts w:ascii="Calibri" w:hAnsi="Calibri" w:cs="Calibri"/>
                <w:color w:val="000000"/>
              </w:rPr>
              <w:t>20.187,27 €</w:t>
            </w:r>
          </w:p>
        </w:tc>
        <w:tc>
          <w:tcPr>
            <w:tcW w:w="97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DD7FED" w14:textId="77777777" w:rsidR="006017BF" w:rsidRDefault="006017BF">
            <w:pPr>
              <w:jc w:val="center"/>
              <w:rPr>
                <w:rFonts w:ascii="Aptos Narrow" w:hAnsi="Aptos Narrow" w:cs="Times New Roman"/>
                <w:color w:val="000000"/>
              </w:rPr>
            </w:pPr>
            <w:r>
              <w:rPr>
                <w:rFonts w:ascii="Aptos Narrow" w:hAnsi="Aptos Narrow"/>
                <w:color w:val="000000"/>
              </w:rPr>
              <w:t>X</w:t>
            </w:r>
          </w:p>
        </w:tc>
      </w:tr>
      <w:tr w:rsidR="006017BF" w14:paraId="07853CB3" w14:textId="77777777" w:rsidTr="00045AD8">
        <w:trPr>
          <w:trHeight w:val="600"/>
        </w:trPr>
        <w:tc>
          <w:tcPr>
            <w:tcW w:w="914"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AFC637" w14:textId="77777777" w:rsidR="006017BF" w:rsidRDefault="006017BF">
            <w:pPr>
              <w:jc w:val="center"/>
              <w:rPr>
                <w:rFonts w:ascii="Calibri" w:hAnsi="Calibri" w:cs="Calibri"/>
                <w:b/>
                <w:bCs/>
                <w:color w:val="000000"/>
              </w:rPr>
            </w:pPr>
            <w:r>
              <w:rPr>
                <w:rFonts w:ascii="Calibri" w:hAnsi="Calibri" w:cs="Calibri"/>
                <w:b/>
                <w:bCs/>
                <w:color w:val="000000"/>
              </w:rPr>
              <w:t>10 proyectos</w:t>
            </w:r>
          </w:p>
        </w:tc>
        <w:tc>
          <w:tcPr>
            <w:tcW w:w="1097" w:type="pct"/>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5F541421" w14:textId="77777777" w:rsidR="006017BF" w:rsidRDefault="006017BF">
            <w:pPr>
              <w:jc w:val="center"/>
              <w:rPr>
                <w:rFonts w:ascii="Calibri" w:hAnsi="Calibri" w:cs="Calibri"/>
                <w:b/>
                <w:bCs/>
                <w:color w:val="000000"/>
              </w:rPr>
            </w:pPr>
            <w:r>
              <w:rPr>
                <w:rFonts w:ascii="Calibri" w:hAnsi="Calibri" w:cs="Calibri"/>
                <w:b/>
                <w:bCs/>
                <w:color w:val="000000"/>
              </w:rPr>
              <w:t>44.328,67 €</w:t>
            </w:r>
          </w:p>
        </w:tc>
        <w:tc>
          <w:tcPr>
            <w:tcW w:w="990"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7952243" w14:textId="77777777" w:rsidR="006017BF" w:rsidRDefault="006017BF">
            <w:pPr>
              <w:jc w:val="center"/>
              <w:rPr>
                <w:rFonts w:ascii="Calibri" w:hAnsi="Calibri" w:cs="Calibri"/>
                <w:color w:val="000000"/>
              </w:rPr>
            </w:pPr>
            <w:r>
              <w:rPr>
                <w:rFonts w:ascii="Calibri" w:hAnsi="Calibri" w:cs="Calibri"/>
                <w:color w:val="000000"/>
              </w:rPr>
              <w:t>30.870,49 €</w:t>
            </w:r>
          </w:p>
        </w:tc>
        <w:tc>
          <w:tcPr>
            <w:tcW w:w="1025"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F5029DF" w14:textId="77777777" w:rsidR="006017BF" w:rsidRDefault="006017BF">
            <w:pPr>
              <w:jc w:val="center"/>
              <w:rPr>
                <w:rFonts w:ascii="Calibri" w:hAnsi="Calibri" w:cs="Calibri"/>
                <w:color w:val="000000"/>
              </w:rPr>
            </w:pPr>
            <w:r>
              <w:rPr>
                <w:rFonts w:ascii="Calibri" w:hAnsi="Calibri" w:cs="Calibri"/>
                <w:color w:val="000000"/>
              </w:rPr>
              <w:t>13.458,18 €</w:t>
            </w:r>
          </w:p>
        </w:tc>
        <w:tc>
          <w:tcPr>
            <w:tcW w:w="97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633F6D" w14:textId="77777777" w:rsidR="006017BF" w:rsidRDefault="006017BF">
            <w:pPr>
              <w:jc w:val="center"/>
              <w:rPr>
                <w:rFonts w:ascii="Aptos Narrow" w:hAnsi="Aptos Narrow" w:cs="Times New Roman"/>
                <w:color w:val="000000"/>
              </w:rPr>
            </w:pPr>
            <w:r>
              <w:rPr>
                <w:rFonts w:ascii="Aptos Narrow" w:hAnsi="Aptos Narrow"/>
                <w:color w:val="000000"/>
              </w:rPr>
              <w:t> </w:t>
            </w:r>
          </w:p>
        </w:tc>
      </w:tr>
    </w:tbl>
    <w:p w14:paraId="764CF835" w14:textId="15487109" w:rsidR="003736ED" w:rsidRPr="005014E2" w:rsidRDefault="006017BF" w:rsidP="005014E2">
      <w:pPr>
        <w:pStyle w:val="Descripcin"/>
        <w:rPr>
          <w:rFonts w:ascii="Calibri" w:hAnsi="Calibri" w:cs="Calibri"/>
          <w:sz w:val="16"/>
          <w:szCs w:val="16"/>
        </w:rPr>
      </w:pPr>
      <w:r w:rsidRPr="005014E2">
        <w:rPr>
          <w:sz w:val="16"/>
          <w:szCs w:val="16"/>
        </w:rPr>
        <w:t xml:space="preserve"> </w:t>
      </w:r>
      <w:r w:rsidR="005014E2" w:rsidRPr="005014E2">
        <w:rPr>
          <w:sz w:val="16"/>
          <w:szCs w:val="16"/>
        </w:rPr>
        <w:t xml:space="preserve">Fuente </w:t>
      </w:r>
      <w:r w:rsidR="005014E2" w:rsidRPr="005014E2">
        <w:rPr>
          <w:sz w:val="16"/>
          <w:szCs w:val="16"/>
        </w:rPr>
        <w:fldChar w:fldCharType="begin"/>
      </w:r>
      <w:r w:rsidR="005014E2" w:rsidRPr="005014E2">
        <w:rPr>
          <w:sz w:val="16"/>
          <w:szCs w:val="16"/>
        </w:rPr>
        <w:instrText xml:space="preserve"> SEQ Fuente \* ARABIC </w:instrText>
      </w:r>
      <w:r w:rsidR="005014E2" w:rsidRPr="005014E2">
        <w:rPr>
          <w:sz w:val="16"/>
          <w:szCs w:val="16"/>
        </w:rPr>
        <w:fldChar w:fldCharType="separate"/>
      </w:r>
      <w:r>
        <w:rPr>
          <w:noProof/>
          <w:sz w:val="16"/>
          <w:szCs w:val="16"/>
        </w:rPr>
        <w:t>3</w:t>
      </w:r>
      <w:r w:rsidR="005014E2" w:rsidRPr="005014E2">
        <w:rPr>
          <w:sz w:val="16"/>
          <w:szCs w:val="16"/>
        </w:rPr>
        <w:fldChar w:fldCharType="end"/>
      </w:r>
      <w:r w:rsidR="005014E2">
        <w:rPr>
          <w:sz w:val="16"/>
          <w:szCs w:val="16"/>
        </w:rPr>
        <w:t>. Elaboración propia.</w:t>
      </w:r>
    </w:p>
    <w:p w14:paraId="05E369E4" w14:textId="7F105ADD"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6B15CD">
        <w:rPr>
          <w:rFonts w:cs="Arial"/>
        </w:rPr>
        <w:t>la Cámara</w:t>
      </w:r>
      <w:r w:rsidR="005B6584">
        <w:rPr>
          <w:rFonts w:cs="Arial"/>
        </w:rPr>
        <w:t xml:space="preserve"> de Comercio</w:t>
      </w:r>
      <w:r w:rsidR="006B15CD">
        <w:rPr>
          <w:rFonts w:cs="Arial"/>
        </w:rPr>
        <w:t xml:space="preserve"> </w:t>
      </w:r>
      <w:r>
        <w:rPr>
          <w:rFonts w:cs="Arial"/>
        </w:rPr>
        <w:t>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495D1523" w14:textId="52A44914" w:rsidR="00D760D2" w:rsidRPr="00D760D2" w:rsidRDefault="009F22F0" w:rsidP="00D760D2">
      <w:pPr>
        <w:numPr>
          <w:ilvl w:val="0"/>
          <w:numId w:val="7"/>
        </w:numPr>
        <w:spacing w:afterLines="120" w:after="288" w:line="240" w:lineRule="auto"/>
        <w:jc w:val="both"/>
        <w:rPr>
          <w:rFonts w:ascii="Calibri" w:eastAsia="Calibri" w:hAnsi="Calibri" w:cs="Arial"/>
        </w:rPr>
      </w:pPr>
      <w:r>
        <w:rPr>
          <w:rFonts w:cs="Arial"/>
        </w:rPr>
        <w:t>CV de</w:t>
      </w:r>
      <w:r w:rsidR="00D760D2">
        <w:rPr>
          <w:rFonts w:cs="Arial"/>
        </w:rPr>
        <w:t>l Co</w:t>
      </w:r>
      <w:r w:rsidR="00F83B7F">
        <w:rPr>
          <w:rFonts w:cs="Arial"/>
        </w:rPr>
        <w:t>o</w:t>
      </w:r>
      <w:r w:rsidR="00D760D2">
        <w:rPr>
          <w:rFonts w:cs="Arial"/>
        </w:rPr>
        <w:t>rdinador d</w:t>
      </w:r>
      <w:r w:rsidR="00F83B7F">
        <w:rPr>
          <w:rFonts w:cs="Arial"/>
        </w:rPr>
        <w:t>el Programa.</w:t>
      </w:r>
    </w:p>
    <w:p w14:paraId="2FB3212A" w14:textId="1CBE3DFF" w:rsidR="002F3146" w:rsidRDefault="002F3146" w:rsidP="00D760D2">
      <w:pPr>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20DF5434"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140F65">
        <w:rPr>
          <w:rFonts w:ascii="Calibri" w:eastAsia="Calibri" w:hAnsi="Calibri" w:cs="Arial"/>
        </w:rPr>
        <w:t>4</w:t>
      </w:r>
      <w:r>
        <w:rPr>
          <w:rFonts w:ascii="Calibri" w:eastAsia="Calibri" w:hAnsi="Calibri" w:cs="Arial"/>
        </w:rPr>
        <w:t>.</w:t>
      </w:r>
    </w:p>
    <w:p w14:paraId="3810A627" w14:textId="77777777" w:rsidR="00045AD8" w:rsidRDefault="00045AD8" w:rsidP="00FD6E11">
      <w:pPr>
        <w:spacing w:afterLines="120" w:after="288" w:line="240" w:lineRule="auto"/>
        <w:jc w:val="both"/>
        <w:rPr>
          <w:rFonts w:ascii="Calibri" w:eastAsia="Calibri" w:hAnsi="Calibri" w:cs="Arial"/>
          <w:bCs/>
        </w:rPr>
      </w:pPr>
    </w:p>
    <w:p w14:paraId="5C271915" w14:textId="58A11E34" w:rsidR="00140F65"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2FCD674F" w14:textId="4A19B26E" w:rsidR="00140F65" w:rsidRDefault="00140F65" w:rsidP="00FD6E11">
      <w:pPr>
        <w:spacing w:afterLines="120" w:after="288" w:line="240" w:lineRule="auto"/>
        <w:jc w:val="both"/>
        <w:rPr>
          <w:rStyle w:val="nfasis"/>
          <w:rFonts w:ascii="Calibri" w:eastAsia="Calibri" w:hAnsi="Calibri" w:cs="Arial"/>
          <w:bCs/>
          <w:i w:val="0"/>
        </w:rPr>
      </w:pPr>
    </w:p>
    <w:sectPr w:rsidR="00140F65" w:rsidSect="00DB2946">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FDC15" w14:textId="77777777" w:rsidR="00DB2946" w:rsidRDefault="00DB2946" w:rsidP="00972193">
      <w:pPr>
        <w:spacing w:after="0" w:line="240" w:lineRule="auto"/>
      </w:pPr>
      <w:r>
        <w:separator/>
      </w:r>
    </w:p>
  </w:endnote>
  <w:endnote w:type="continuationSeparator" w:id="0">
    <w:p w14:paraId="63DD4604" w14:textId="77777777" w:rsidR="00DB2946" w:rsidRDefault="00DB2946"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903278"/>
      <w:docPartObj>
        <w:docPartGallery w:val="Page Numbers (Bottom of Page)"/>
        <w:docPartUnique/>
      </w:docPartObj>
    </w:sdtPr>
    <w:sdtContent>
      <w:p w14:paraId="60D1FAFF" w14:textId="76A01F6D" w:rsidR="003F10B6" w:rsidRDefault="00632FBF">
        <w:pPr>
          <w:pStyle w:val="Piedepgina"/>
          <w:jc w:val="right"/>
        </w:pPr>
        <w:r>
          <w:fldChar w:fldCharType="begin"/>
        </w:r>
        <w:r w:rsidR="003F10B6">
          <w:instrText>PAGE   \* MERGEFORMAT</w:instrText>
        </w:r>
        <w:r>
          <w:fldChar w:fldCharType="separate"/>
        </w:r>
        <w:r w:rsidR="006B15CD">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6458B" w14:textId="77777777" w:rsidR="00DB2946" w:rsidRDefault="00DB2946" w:rsidP="00972193">
      <w:pPr>
        <w:spacing w:after="0" w:line="240" w:lineRule="auto"/>
      </w:pPr>
      <w:r>
        <w:separator/>
      </w:r>
    </w:p>
  </w:footnote>
  <w:footnote w:type="continuationSeparator" w:id="0">
    <w:p w14:paraId="5DD4741B" w14:textId="77777777" w:rsidR="00DB2946" w:rsidRDefault="00DB2946" w:rsidP="00972193">
      <w:pPr>
        <w:spacing w:after="0" w:line="240" w:lineRule="auto"/>
      </w:pPr>
      <w:r>
        <w:continuationSeparator/>
      </w:r>
    </w:p>
  </w:footnote>
  <w:footnote w:id="1">
    <w:p w14:paraId="5EC655B2" w14:textId="7C0C29EC" w:rsidR="00140F65" w:rsidRPr="00F76008" w:rsidRDefault="00140F65" w:rsidP="00F76008">
      <w:pPr>
        <w:pStyle w:val="Textonotapie"/>
        <w:jc w:val="both"/>
      </w:pPr>
      <w:r w:rsidRPr="00F76008">
        <w:rPr>
          <w:rStyle w:val="Refdenotaalpie"/>
        </w:rPr>
        <w:footnoteRef/>
      </w:r>
      <w:r w:rsidRPr="00F76008">
        <w:t xml:space="preserve"> Marcar con una X la opción seleccionada.</w:t>
      </w:r>
    </w:p>
  </w:footnote>
  <w:footnote w:id="2">
    <w:p w14:paraId="1FFAD18D" w14:textId="4C1FD5EE" w:rsidR="00D76CDE" w:rsidRPr="00F76008" w:rsidRDefault="00D76CDE" w:rsidP="00F76008">
      <w:pPr>
        <w:pStyle w:val="Textonotapie"/>
        <w:jc w:val="both"/>
      </w:pPr>
      <w:r w:rsidRPr="00F76008">
        <w:rPr>
          <w:rStyle w:val="Refdenotaalpie"/>
        </w:rPr>
        <w:footnoteRef/>
      </w:r>
      <w:r w:rsidRPr="00F76008">
        <w:t xml:space="preserve"> Tanto para la fase 1 como para la fase 2 solo se puede marcar una de las dos opci</w:t>
      </w:r>
      <w:r w:rsidR="00140F65" w:rsidRPr="00F76008">
        <w:t>ones.</w:t>
      </w:r>
    </w:p>
  </w:footnote>
  <w:footnote w:id="3">
    <w:p w14:paraId="247CFE81" w14:textId="7194222D" w:rsidR="00F76008" w:rsidRDefault="00F76008" w:rsidP="00F76008">
      <w:pPr>
        <w:pStyle w:val="Textonotapie"/>
        <w:jc w:val="both"/>
      </w:pPr>
      <w:r w:rsidRPr="00F76008">
        <w:rPr>
          <w:rStyle w:val="Refdenotaalpie"/>
        </w:rPr>
        <w:footnoteRef/>
      </w:r>
      <w:r w:rsidRPr="00F76008">
        <w:t xml:space="preserve"> </w:t>
      </w:r>
      <w:r w:rsidRPr="00F76008">
        <w:rPr>
          <w:rFonts w:ascii="Calibri" w:hAnsi="Calibri" w:cs="Calibri"/>
        </w:rPr>
        <w:t xml:space="preserve">El Presupuesto para la </w:t>
      </w:r>
      <w:r w:rsidRPr="00F76008">
        <w:rPr>
          <w:rFonts w:ascii="Calibri" w:hAnsi="Calibri" w:cs="Calibri"/>
          <w:b/>
          <w:bCs/>
        </w:rPr>
        <w:t>Formación</w:t>
      </w:r>
      <w:r w:rsidRPr="00F76008">
        <w:rPr>
          <w:rFonts w:ascii="Calibri" w:hAnsi="Calibri" w:cs="Calibri"/>
        </w:rPr>
        <w:t xml:space="preserve"> en la Fase 1. Crea y Crece cada Cámara de Comercio debe </w:t>
      </w:r>
      <w:r>
        <w:rPr>
          <w:rFonts w:ascii="Calibri" w:hAnsi="Calibri" w:cs="Calibri"/>
        </w:rPr>
        <w:t xml:space="preserve">cumplimentarse tomando la información de referencia </w:t>
      </w:r>
      <w:r w:rsidRPr="00F76008">
        <w:rPr>
          <w:rFonts w:ascii="Calibri" w:hAnsi="Calibri" w:cs="Calibri"/>
        </w:rPr>
        <w:t>de la Calculadora que se incluye como Anexo</w:t>
      </w:r>
      <w:r w:rsidRPr="00F76008">
        <w:rPr>
          <w:rStyle w:val="Refdenotaalpie"/>
          <w:rFonts w:ascii="Calibri" w:hAnsi="Calibri" w:cs="Calibri"/>
        </w:rPr>
        <w:footnoteRef/>
      </w:r>
      <w:r w:rsidRPr="00F76008">
        <w:rPr>
          <w:rFonts w:ascii="Calibri" w:hAnsi="Calibri" w:cs="Calibri"/>
        </w:rPr>
        <w:t xml:space="preserve"> junto a la manifestación de interés y demás documentos anexos en la sede electrónica de Cámara de España, a través de la cual se presentará la solicitud</w:t>
      </w:r>
      <w:r>
        <w:rPr>
          <w:rFonts w:ascii="Calibri" w:hAnsi="Calibri" w:cs="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9BE61" w14:textId="368E9A69" w:rsidR="003F10B6" w:rsidRDefault="00B1756C">
    <w:pPr>
      <w:pStyle w:val="Encabezado"/>
    </w:pPr>
    <w:r w:rsidRPr="00585530">
      <w:rPr>
        <w:rFonts w:ascii="Times New Roman" w:eastAsia="Times New Roman" w:hAnsi="Times New Roman" w:cs="Times New Roman"/>
        <w:noProof/>
        <w:color w:val="000000"/>
        <w:sz w:val="0"/>
        <w:szCs w:val="0"/>
        <w:u w:color="000000"/>
        <w:lang w:eastAsia="es-ES"/>
      </w:rPr>
      <w:drawing>
        <wp:inline distT="0" distB="0" distL="0" distR="0" wp14:anchorId="17C67747" wp14:editId="0CE281DE">
          <wp:extent cx="5400040" cy="342265"/>
          <wp:effectExtent l="0" t="0" r="0" b="635"/>
          <wp:docPr id="17910845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422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93016BB"/>
    <w:multiLevelType w:val="hybridMultilevel"/>
    <w:tmpl w:val="801673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9" w15:restartNumberingAfterBreak="0">
    <w:nsid w:val="40070AEF"/>
    <w:multiLevelType w:val="hybridMultilevel"/>
    <w:tmpl w:val="2A429B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54D69CD"/>
    <w:multiLevelType w:val="hybridMultilevel"/>
    <w:tmpl w:val="6EC2680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1922323830">
    <w:abstractNumId w:val="13"/>
  </w:num>
  <w:num w:numId="2" w16cid:durableId="909845763">
    <w:abstractNumId w:val="6"/>
  </w:num>
  <w:num w:numId="3" w16cid:durableId="794522618">
    <w:abstractNumId w:val="3"/>
  </w:num>
  <w:num w:numId="4" w16cid:durableId="1531527874">
    <w:abstractNumId w:val="8"/>
  </w:num>
  <w:num w:numId="5" w16cid:durableId="1134906175">
    <w:abstractNumId w:val="14"/>
  </w:num>
  <w:num w:numId="6" w16cid:durableId="1297293060">
    <w:abstractNumId w:val="2"/>
  </w:num>
  <w:num w:numId="7" w16cid:durableId="1128285063">
    <w:abstractNumId w:val="7"/>
  </w:num>
  <w:num w:numId="8" w16cid:durableId="2047293819">
    <w:abstractNumId w:val="12"/>
  </w:num>
  <w:num w:numId="9" w16cid:durableId="1821998369">
    <w:abstractNumId w:val="11"/>
  </w:num>
  <w:num w:numId="10" w16cid:durableId="208761524">
    <w:abstractNumId w:val="5"/>
  </w:num>
  <w:num w:numId="11" w16cid:durableId="574318443">
    <w:abstractNumId w:val="0"/>
  </w:num>
  <w:num w:numId="12" w16cid:durableId="1982416409">
    <w:abstractNumId w:val="4"/>
  </w:num>
  <w:num w:numId="13" w16cid:durableId="60907035">
    <w:abstractNumId w:val="10"/>
  </w:num>
  <w:num w:numId="14" w16cid:durableId="1216312303">
    <w:abstractNumId w:val="15"/>
  </w:num>
  <w:num w:numId="15" w16cid:durableId="1901865374">
    <w:abstractNumId w:val="9"/>
  </w:num>
  <w:num w:numId="16" w16cid:durableId="41281660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92"/>
    <w:rsid w:val="0000746C"/>
    <w:rsid w:val="00010522"/>
    <w:rsid w:val="00016658"/>
    <w:rsid w:val="000210F9"/>
    <w:rsid w:val="0002136E"/>
    <w:rsid w:val="000279FF"/>
    <w:rsid w:val="00032A11"/>
    <w:rsid w:val="00036743"/>
    <w:rsid w:val="00045AD8"/>
    <w:rsid w:val="00054D29"/>
    <w:rsid w:val="0005527C"/>
    <w:rsid w:val="00060EB0"/>
    <w:rsid w:val="000663A1"/>
    <w:rsid w:val="000769F2"/>
    <w:rsid w:val="0008389A"/>
    <w:rsid w:val="000A05A1"/>
    <w:rsid w:val="000B3704"/>
    <w:rsid w:val="000B599B"/>
    <w:rsid w:val="000C3C54"/>
    <w:rsid w:val="000D6D01"/>
    <w:rsid w:val="000E34B8"/>
    <w:rsid w:val="000E54CD"/>
    <w:rsid w:val="000E59F3"/>
    <w:rsid w:val="000F7421"/>
    <w:rsid w:val="00102E11"/>
    <w:rsid w:val="00113877"/>
    <w:rsid w:val="00121803"/>
    <w:rsid w:val="001248AD"/>
    <w:rsid w:val="00136119"/>
    <w:rsid w:val="00137BB5"/>
    <w:rsid w:val="00140F65"/>
    <w:rsid w:val="0014362D"/>
    <w:rsid w:val="001516AA"/>
    <w:rsid w:val="00154E1A"/>
    <w:rsid w:val="001623BB"/>
    <w:rsid w:val="00164B42"/>
    <w:rsid w:val="001759DD"/>
    <w:rsid w:val="001820AB"/>
    <w:rsid w:val="00185328"/>
    <w:rsid w:val="001937A4"/>
    <w:rsid w:val="00197970"/>
    <w:rsid w:val="001A54AB"/>
    <w:rsid w:val="001C63F7"/>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B6530"/>
    <w:rsid w:val="002B6765"/>
    <w:rsid w:val="002C7DF2"/>
    <w:rsid w:val="002D16B3"/>
    <w:rsid w:val="002D6558"/>
    <w:rsid w:val="002E038A"/>
    <w:rsid w:val="002E2492"/>
    <w:rsid w:val="002E5C53"/>
    <w:rsid w:val="002E7B97"/>
    <w:rsid w:val="002F070D"/>
    <w:rsid w:val="002F3146"/>
    <w:rsid w:val="002F674D"/>
    <w:rsid w:val="00302A50"/>
    <w:rsid w:val="0030437E"/>
    <w:rsid w:val="00305E20"/>
    <w:rsid w:val="00315BC7"/>
    <w:rsid w:val="003203CC"/>
    <w:rsid w:val="00326B01"/>
    <w:rsid w:val="00333416"/>
    <w:rsid w:val="003348F7"/>
    <w:rsid w:val="00336BA6"/>
    <w:rsid w:val="00342ECE"/>
    <w:rsid w:val="00343A14"/>
    <w:rsid w:val="003458CA"/>
    <w:rsid w:val="00355F19"/>
    <w:rsid w:val="00367A66"/>
    <w:rsid w:val="003736ED"/>
    <w:rsid w:val="00382568"/>
    <w:rsid w:val="003840C9"/>
    <w:rsid w:val="00387758"/>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65999"/>
    <w:rsid w:val="004816C6"/>
    <w:rsid w:val="00487CEE"/>
    <w:rsid w:val="0049532A"/>
    <w:rsid w:val="004B1C4A"/>
    <w:rsid w:val="004B508B"/>
    <w:rsid w:val="004B71E0"/>
    <w:rsid w:val="004C31E3"/>
    <w:rsid w:val="004D7C42"/>
    <w:rsid w:val="004E0BCB"/>
    <w:rsid w:val="004E5F47"/>
    <w:rsid w:val="00500557"/>
    <w:rsid w:val="005014E2"/>
    <w:rsid w:val="00507240"/>
    <w:rsid w:val="00511E90"/>
    <w:rsid w:val="005138B3"/>
    <w:rsid w:val="00521953"/>
    <w:rsid w:val="00525B56"/>
    <w:rsid w:val="00532F82"/>
    <w:rsid w:val="0053322A"/>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6584"/>
    <w:rsid w:val="005B7510"/>
    <w:rsid w:val="005F25C3"/>
    <w:rsid w:val="005F5ABA"/>
    <w:rsid w:val="006017BF"/>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4B97"/>
    <w:rsid w:val="00675C1C"/>
    <w:rsid w:val="00676AD0"/>
    <w:rsid w:val="0068126D"/>
    <w:rsid w:val="00684330"/>
    <w:rsid w:val="00691931"/>
    <w:rsid w:val="006960A8"/>
    <w:rsid w:val="006A78EE"/>
    <w:rsid w:val="006A7D67"/>
    <w:rsid w:val="006B15CD"/>
    <w:rsid w:val="006B1BF4"/>
    <w:rsid w:val="006C34A0"/>
    <w:rsid w:val="006E1BD4"/>
    <w:rsid w:val="006E270A"/>
    <w:rsid w:val="006E3451"/>
    <w:rsid w:val="006F36F2"/>
    <w:rsid w:val="00702E31"/>
    <w:rsid w:val="007045D5"/>
    <w:rsid w:val="00705452"/>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C2379"/>
    <w:rsid w:val="007E0513"/>
    <w:rsid w:val="007E3BD3"/>
    <w:rsid w:val="007E3F6D"/>
    <w:rsid w:val="007F069F"/>
    <w:rsid w:val="0080220D"/>
    <w:rsid w:val="0080316C"/>
    <w:rsid w:val="00805A5E"/>
    <w:rsid w:val="008106C9"/>
    <w:rsid w:val="0081542F"/>
    <w:rsid w:val="008239C6"/>
    <w:rsid w:val="008254B5"/>
    <w:rsid w:val="00870763"/>
    <w:rsid w:val="0088186E"/>
    <w:rsid w:val="00884A11"/>
    <w:rsid w:val="00893B17"/>
    <w:rsid w:val="008A3DA6"/>
    <w:rsid w:val="008B002E"/>
    <w:rsid w:val="008C081A"/>
    <w:rsid w:val="008C1CC2"/>
    <w:rsid w:val="008D1E01"/>
    <w:rsid w:val="008D268B"/>
    <w:rsid w:val="008D447D"/>
    <w:rsid w:val="008E2EA6"/>
    <w:rsid w:val="008E3401"/>
    <w:rsid w:val="008E6BF2"/>
    <w:rsid w:val="008E7FE6"/>
    <w:rsid w:val="008F20C6"/>
    <w:rsid w:val="008F71C3"/>
    <w:rsid w:val="00900805"/>
    <w:rsid w:val="00905E9E"/>
    <w:rsid w:val="00906016"/>
    <w:rsid w:val="009113F8"/>
    <w:rsid w:val="0091591C"/>
    <w:rsid w:val="00917E01"/>
    <w:rsid w:val="00923749"/>
    <w:rsid w:val="00923ED2"/>
    <w:rsid w:val="00924C86"/>
    <w:rsid w:val="00927D18"/>
    <w:rsid w:val="00934E6C"/>
    <w:rsid w:val="00972193"/>
    <w:rsid w:val="00980E55"/>
    <w:rsid w:val="00981A32"/>
    <w:rsid w:val="00983BBA"/>
    <w:rsid w:val="0099022F"/>
    <w:rsid w:val="00990287"/>
    <w:rsid w:val="00992FB8"/>
    <w:rsid w:val="00993E81"/>
    <w:rsid w:val="0099488D"/>
    <w:rsid w:val="009A1435"/>
    <w:rsid w:val="009A3121"/>
    <w:rsid w:val="009A3EC2"/>
    <w:rsid w:val="009B18DB"/>
    <w:rsid w:val="009B52D3"/>
    <w:rsid w:val="009B6D7E"/>
    <w:rsid w:val="009C0007"/>
    <w:rsid w:val="009D17B5"/>
    <w:rsid w:val="009E5E98"/>
    <w:rsid w:val="009F22F0"/>
    <w:rsid w:val="009F3313"/>
    <w:rsid w:val="009F6145"/>
    <w:rsid w:val="009F7C95"/>
    <w:rsid w:val="00A2258C"/>
    <w:rsid w:val="00A405FA"/>
    <w:rsid w:val="00A4192E"/>
    <w:rsid w:val="00A5203D"/>
    <w:rsid w:val="00A620C3"/>
    <w:rsid w:val="00A64BA3"/>
    <w:rsid w:val="00A71BE9"/>
    <w:rsid w:val="00A81F0C"/>
    <w:rsid w:val="00A86D2B"/>
    <w:rsid w:val="00A873A3"/>
    <w:rsid w:val="00AA239E"/>
    <w:rsid w:val="00AB67A1"/>
    <w:rsid w:val="00AD740F"/>
    <w:rsid w:val="00AF0436"/>
    <w:rsid w:val="00AF6A8A"/>
    <w:rsid w:val="00B02995"/>
    <w:rsid w:val="00B078BA"/>
    <w:rsid w:val="00B1756C"/>
    <w:rsid w:val="00B33E98"/>
    <w:rsid w:val="00B3679A"/>
    <w:rsid w:val="00B4017C"/>
    <w:rsid w:val="00B5786D"/>
    <w:rsid w:val="00B753EB"/>
    <w:rsid w:val="00B802D2"/>
    <w:rsid w:val="00B83FAF"/>
    <w:rsid w:val="00B858B7"/>
    <w:rsid w:val="00BA2E0C"/>
    <w:rsid w:val="00BB5A30"/>
    <w:rsid w:val="00BB73DF"/>
    <w:rsid w:val="00BC24C7"/>
    <w:rsid w:val="00BC7554"/>
    <w:rsid w:val="00BD4500"/>
    <w:rsid w:val="00BD7DCA"/>
    <w:rsid w:val="00BF27A5"/>
    <w:rsid w:val="00BF715A"/>
    <w:rsid w:val="00C0626B"/>
    <w:rsid w:val="00C20803"/>
    <w:rsid w:val="00C20ECB"/>
    <w:rsid w:val="00C21055"/>
    <w:rsid w:val="00C340ED"/>
    <w:rsid w:val="00C35577"/>
    <w:rsid w:val="00C40EB7"/>
    <w:rsid w:val="00C46CFF"/>
    <w:rsid w:val="00C475FD"/>
    <w:rsid w:val="00C47AA9"/>
    <w:rsid w:val="00C57B23"/>
    <w:rsid w:val="00C57F95"/>
    <w:rsid w:val="00C665B3"/>
    <w:rsid w:val="00C6699D"/>
    <w:rsid w:val="00C70321"/>
    <w:rsid w:val="00C77709"/>
    <w:rsid w:val="00C80DF5"/>
    <w:rsid w:val="00C8156C"/>
    <w:rsid w:val="00C87AEC"/>
    <w:rsid w:val="00C93DCE"/>
    <w:rsid w:val="00C94EC0"/>
    <w:rsid w:val="00CB4B56"/>
    <w:rsid w:val="00CC3C7B"/>
    <w:rsid w:val="00CC7C6C"/>
    <w:rsid w:val="00CD6192"/>
    <w:rsid w:val="00CD6FB6"/>
    <w:rsid w:val="00CE1609"/>
    <w:rsid w:val="00CE243A"/>
    <w:rsid w:val="00CE4377"/>
    <w:rsid w:val="00CF157E"/>
    <w:rsid w:val="00CF1FB8"/>
    <w:rsid w:val="00D01B10"/>
    <w:rsid w:val="00D02E9C"/>
    <w:rsid w:val="00D03EEC"/>
    <w:rsid w:val="00D15EC3"/>
    <w:rsid w:val="00D21BDD"/>
    <w:rsid w:val="00D27286"/>
    <w:rsid w:val="00D30345"/>
    <w:rsid w:val="00D307B2"/>
    <w:rsid w:val="00D5371A"/>
    <w:rsid w:val="00D540C3"/>
    <w:rsid w:val="00D5732D"/>
    <w:rsid w:val="00D6078D"/>
    <w:rsid w:val="00D619C3"/>
    <w:rsid w:val="00D66A6F"/>
    <w:rsid w:val="00D72837"/>
    <w:rsid w:val="00D760D2"/>
    <w:rsid w:val="00D76CDE"/>
    <w:rsid w:val="00D81378"/>
    <w:rsid w:val="00D83575"/>
    <w:rsid w:val="00D84C78"/>
    <w:rsid w:val="00D86ED0"/>
    <w:rsid w:val="00D979A7"/>
    <w:rsid w:val="00D97B3C"/>
    <w:rsid w:val="00DA009D"/>
    <w:rsid w:val="00DA23DA"/>
    <w:rsid w:val="00DB2946"/>
    <w:rsid w:val="00DC5BB7"/>
    <w:rsid w:val="00DD1DBE"/>
    <w:rsid w:val="00DE37DA"/>
    <w:rsid w:val="00DE64E5"/>
    <w:rsid w:val="00DF1D80"/>
    <w:rsid w:val="00E0471C"/>
    <w:rsid w:val="00E04F41"/>
    <w:rsid w:val="00E132CF"/>
    <w:rsid w:val="00E1769B"/>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2BD"/>
    <w:rsid w:val="00EC7EB8"/>
    <w:rsid w:val="00ED4489"/>
    <w:rsid w:val="00EE02D7"/>
    <w:rsid w:val="00EE2F2F"/>
    <w:rsid w:val="00EE5B93"/>
    <w:rsid w:val="00EE6D4A"/>
    <w:rsid w:val="00EE76E4"/>
    <w:rsid w:val="00EF19E6"/>
    <w:rsid w:val="00EF5BCF"/>
    <w:rsid w:val="00F1677E"/>
    <w:rsid w:val="00F23FD2"/>
    <w:rsid w:val="00F3104A"/>
    <w:rsid w:val="00F36C81"/>
    <w:rsid w:val="00F40B73"/>
    <w:rsid w:val="00F42113"/>
    <w:rsid w:val="00F51879"/>
    <w:rsid w:val="00F51EF3"/>
    <w:rsid w:val="00F52216"/>
    <w:rsid w:val="00F76008"/>
    <w:rsid w:val="00F8163D"/>
    <w:rsid w:val="00F829D7"/>
    <w:rsid w:val="00F82C54"/>
    <w:rsid w:val="00F83B7F"/>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 w:type="paragraph" w:customStyle="1" w:styleId="CarCar1CarCharCarCharCar2">
    <w:name w:val="Car Car1 Car Char Car Char Car"/>
    <w:basedOn w:val="Normal"/>
    <w:rsid w:val="00521953"/>
    <w:pPr>
      <w:spacing w:after="160"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7292">
      <w:bodyDiv w:val="1"/>
      <w:marLeft w:val="0"/>
      <w:marRight w:val="0"/>
      <w:marTop w:val="0"/>
      <w:marBottom w:val="0"/>
      <w:divBdr>
        <w:top w:val="none" w:sz="0" w:space="0" w:color="auto"/>
        <w:left w:val="none" w:sz="0" w:space="0" w:color="auto"/>
        <w:bottom w:val="none" w:sz="0" w:space="0" w:color="auto"/>
        <w:right w:val="none" w:sz="0" w:space="0" w:color="auto"/>
      </w:divBdr>
    </w:div>
    <w:div w:id="21826152">
      <w:bodyDiv w:val="1"/>
      <w:marLeft w:val="0"/>
      <w:marRight w:val="0"/>
      <w:marTop w:val="0"/>
      <w:marBottom w:val="0"/>
      <w:divBdr>
        <w:top w:val="none" w:sz="0" w:space="0" w:color="auto"/>
        <w:left w:val="none" w:sz="0" w:space="0" w:color="auto"/>
        <w:bottom w:val="none" w:sz="0" w:space="0" w:color="auto"/>
        <w:right w:val="none" w:sz="0" w:space="0" w:color="auto"/>
      </w:divBdr>
    </w:div>
    <w:div w:id="168906272">
      <w:bodyDiv w:val="1"/>
      <w:marLeft w:val="0"/>
      <w:marRight w:val="0"/>
      <w:marTop w:val="0"/>
      <w:marBottom w:val="0"/>
      <w:divBdr>
        <w:top w:val="none" w:sz="0" w:space="0" w:color="auto"/>
        <w:left w:val="none" w:sz="0" w:space="0" w:color="auto"/>
        <w:bottom w:val="none" w:sz="0" w:space="0" w:color="auto"/>
        <w:right w:val="none" w:sz="0" w:space="0" w:color="auto"/>
      </w:divBdr>
    </w:div>
    <w:div w:id="278223527">
      <w:bodyDiv w:val="1"/>
      <w:marLeft w:val="0"/>
      <w:marRight w:val="0"/>
      <w:marTop w:val="0"/>
      <w:marBottom w:val="0"/>
      <w:divBdr>
        <w:top w:val="none" w:sz="0" w:space="0" w:color="auto"/>
        <w:left w:val="none" w:sz="0" w:space="0" w:color="auto"/>
        <w:bottom w:val="none" w:sz="0" w:space="0" w:color="auto"/>
        <w:right w:val="none" w:sz="0" w:space="0" w:color="auto"/>
      </w:divBdr>
    </w:div>
    <w:div w:id="363293245">
      <w:bodyDiv w:val="1"/>
      <w:marLeft w:val="0"/>
      <w:marRight w:val="0"/>
      <w:marTop w:val="0"/>
      <w:marBottom w:val="0"/>
      <w:divBdr>
        <w:top w:val="none" w:sz="0" w:space="0" w:color="auto"/>
        <w:left w:val="none" w:sz="0" w:space="0" w:color="auto"/>
        <w:bottom w:val="none" w:sz="0" w:space="0" w:color="auto"/>
        <w:right w:val="none" w:sz="0" w:space="0" w:color="auto"/>
      </w:divBdr>
    </w:div>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503857613">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04734068">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020014376">
      <w:bodyDiv w:val="1"/>
      <w:marLeft w:val="0"/>
      <w:marRight w:val="0"/>
      <w:marTop w:val="0"/>
      <w:marBottom w:val="0"/>
      <w:divBdr>
        <w:top w:val="none" w:sz="0" w:space="0" w:color="auto"/>
        <w:left w:val="none" w:sz="0" w:space="0" w:color="auto"/>
        <w:bottom w:val="none" w:sz="0" w:space="0" w:color="auto"/>
        <w:right w:val="none" w:sz="0" w:space="0" w:color="auto"/>
      </w:divBdr>
    </w:div>
    <w:div w:id="1057365334">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407361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296713179">
      <w:bodyDiv w:val="1"/>
      <w:marLeft w:val="0"/>
      <w:marRight w:val="0"/>
      <w:marTop w:val="0"/>
      <w:marBottom w:val="0"/>
      <w:divBdr>
        <w:top w:val="none" w:sz="0" w:space="0" w:color="auto"/>
        <w:left w:val="none" w:sz="0" w:space="0" w:color="auto"/>
        <w:bottom w:val="none" w:sz="0" w:space="0" w:color="auto"/>
        <w:right w:val="none" w:sz="0" w:space="0" w:color="auto"/>
      </w:divBdr>
    </w:div>
    <w:div w:id="1302542069">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469398344">
      <w:bodyDiv w:val="1"/>
      <w:marLeft w:val="0"/>
      <w:marRight w:val="0"/>
      <w:marTop w:val="0"/>
      <w:marBottom w:val="0"/>
      <w:divBdr>
        <w:top w:val="none" w:sz="0" w:space="0" w:color="auto"/>
        <w:left w:val="none" w:sz="0" w:space="0" w:color="auto"/>
        <w:bottom w:val="none" w:sz="0" w:space="0" w:color="auto"/>
        <w:right w:val="none" w:sz="0" w:space="0" w:color="auto"/>
      </w:divBdr>
    </w:div>
    <w:div w:id="1475440280">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02196774">
      <w:bodyDiv w:val="1"/>
      <w:marLeft w:val="0"/>
      <w:marRight w:val="0"/>
      <w:marTop w:val="0"/>
      <w:marBottom w:val="0"/>
      <w:divBdr>
        <w:top w:val="none" w:sz="0" w:space="0" w:color="auto"/>
        <w:left w:val="none" w:sz="0" w:space="0" w:color="auto"/>
        <w:bottom w:val="none" w:sz="0" w:space="0" w:color="auto"/>
        <w:right w:val="none" w:sz="0" w:space="0" w:color="auto"/>
      </w:divBdr>
    </w:div>
    <w:div w:id="173365077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2643524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1958029193">
      <w:bodyDiv w:val="1"/>
      <w:marLeft w:val="0"/>
      <w:marRight w:val="0"/>
      <w:marTop w:val="0"/>
      <w:marBottom w:val="0"/>
      <w:divBdr>
        <w:top w:val="none" w:sz="0" w:space="0" w:color="auto"/>
        <w:left w:val="none" w:sz="0" w:space="0" w:color="auto"/>
        <w:bottom w:val="none" w:sz="0" w:space="0" w:color="auto"/>
        <w:right w:val="none" w:sz="0" w:space="0" w:color="auto"/>
      </w:divBdr>
    </w:div>
    <w:div w:id="1970672746">
      <w:bodyDiv w:val="1"/>
      <w:marLeft w:val="0"/>
      <w:marRight w:val="0"/>
      <w:marTop w:val="0"/>
      <w:marBottom w:val="0"/>
      <w:divBdr>
        <w:top w:val="none" w:sz="0" w:space="0" w:color="auto"/>
        <w:left w:val="none" w:sz="0" w:space="0" w:color="auto"/>
        <w:bottom w:val="none" w:sz="0" w:space="0" w:color="auto"/>
        <w:right w:val="none" w:sz="0" w:space="0" w:color="auto"/>
      </w:divBdr>
    </w:div>
    <w:div w:id="2003503106">
      <w:bodyDiv w:val="1"/>
      <w:marLeft w:val="0"/>
      <w:marRight w:val="0"/>
      <w:marTop w:val="0"/>
      <w:marBottom w:val="0"/>
      <w:divBdr>
        <w:top w:val="none" w:sz="0" w:space="0" w:color="auto"/>
        <w:left w:val="none" w:sz="0" w:space="0" w:color="auto"/>
        <w:bottom w:val="none" w:sz="0" w:space="0" w:color="auto"/>
        <w:right w:val="none" w:sz="0" w:space="0" w:color="auto"/>
      </w:divBdr>
    </w:div>
    <w:div w:id="2044819192">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2.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828872-E424-4443-BE01-8F86E47337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935CC8-8DC6-4399-81BF-BC272BFBB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Pages>
  <Words>444</Words>
  <Characters>2442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Alberto Hervás</cp:lastModifiedBy>
  <cp:revision>56</cp:revision>
  <cp:lastPrinted>2015-07-18T11:44:00Z</cp:lastPrinted>
  <dcterms:created xsi:type="dcterms:W3CDTF">2023-12-04T14:48:00Z</dcterms:created>
  <dcterms:modified xsi:type="dcterms:W3CDTF">2024-01-25T13:01:00Z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