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bookmarkStart w:id="0" w:name="_GoBack"/>
      <w:bookmarkEnd w:id="0"/>
      <w:r w:rsidR="00BA02F1" w:rsidRPr="00BA02F1">
        <w:rPr>
          <w:rFonts w:cs="Arial"/>
          <w:b/>
          <w:lang w:val="es-ES_tradnl"/>
        </w:rPr>
        <w:t>Córdoba (nº 63 y fecha 01 de abril de 2022)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2F1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  <w:footnote w:id="1">
    <w:p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BA02F1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2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AE760-A9A1-4B55-98C3-E6DFF97A1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18</cp:revision>
  <dcterms:created xsi:type="dcterms:W3CDTF">2020-02-06T09:44:00Z</dcterms:created>
  <dcterms:modified xsi:type="dcterms:W3CDTF">2022-04-01T08:35:00Z</dcterms:modified>
</cp:coreProperties>
</file>