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2D" w:rsidRDefault="0088562D">
      <w:pPr>
        <w:widowControl/>
        <w:spacing w:after="160" w:line="259" w:lineRule="auto"/>
        <w:jc w:val="left"/>
        <w:rPr>
          <w:b/>
          <w:sz w:val="12"/>
          <w:szCs w:val="12"/>
        </w:rPr>
      </w:pPr>
      <w:bookmarkStart w:id="0" w:name="_GoBack"/>
      <w:bookmarkEnd w:id="0"/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i/>
          <w:color w:val="000000"/>
          <w:sz w:val="22"/>
          <w:szCs w:val="22"/>
        </w:rPr>
      </w:pP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i/>
          <w:color w:val="000000"/>
          <w:sz w:val="22"/>
          <w:szCs w:val="22"/>
        </w:rPr>
      </w:pPr>
    </w:p>
    <w:p w:rsidR="0088562D" w:rsidRDefault="00B85C8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:rsidR="0088562D" w:rsidRDefault="00B85C8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  <w:r>
        <w:rPr>
          <w:rFonts w:ascii="Arial Narrow" w:eastAsia="Arial Narrow" w:hAnsi="Arial Narrow" w:cs="Arial Narrow"/>
          <w:b/>
          <w:noProof/>
          <w:color w:val="404040"/>
          <w:sz w:val="44"/>
          <w:szCs w:val="44"/>
        </w:rPr>
        <w:drawing>
          <wp:inline distT="0" distB="0" distL="0" distR="0">
            <wp:extent cx="2704434" cy="629800"/>
            <wp:effectExtent l="0" t="0" r="0" b="0"/>
            <wp:docPr id="3" name="image2.jpg" descr="C:\Users\d_cortes\Dropbox\00. Ficheros Maestros\03. Periodo 2014-2020\10. Metodología Comunicación\01. Logos\Logo TICCáma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_cortes\Dropbox\00. Ficheros Maestros\03. Periodo 2014-2020\10. Metodología Comunicación\01. Logos\Logo TICCámara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b/>
          <w:color w:val="404040"/>
          <w:sz w:val="68"/>
          <w:szCs w:val="68"/>
        </w:rPr>
      </w:pP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l="0" t="0" r="0" b="0"/>
                <wp:wrapSquare wrapText="bothSides" distT="0" distB="0" distL="0" distR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562D" w:rsidRDefault="0088562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54"/>
          <w:szCs w:val="54"/>
        </w:rPr>
      </w:pPr>
      <w:r>
        <w:rPr>
          <w:rFonts w:ascii="Calibri" w:eastAsia="Calibri" w:hAnsi="Calibri" w:cs="Calibri"/>
          <w:color w:val="FFFFFF"/>
          <w:sz w:val="54"/>
          <w:szCs w:val="54"/>
        </w:rPr>
        <w:t xml:space="preserve">Programa </w:t>
      </w:r>
      <w:proofErr w:type="spellStart"/>
      <w:r>
        <w:rPr>
          <w:rFonts w:ascii="Calibri" w:eastAsia="Calibri" w:hAnsi="Calibri" w:cs="Calibri"/>
          <w:color w:val="FFFFFF"/>
          <w:sz w:val="54"/>
          <w:szCs w:val="54"/>
        </w:rPr>
        <w:t>TICCámaras</w:t>
      </w:r>
      <w:proofErr w:type="spellEnd"/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Declaración responsable del cumplimiento de las condiciones de participación y de ayuda  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(V0119)</w:t>
      </w: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  <w:sectPr w:rsidR="008856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0" w:header="708" w:footer="708" w:gutter="0"/>
          <w:pgNumType w:start="1"/>
          <w:cols w:space="720"/>
        </w:sectPr>
      </w:pPr>
    </w:p>
    <w:p w:rsidR="0088562D" w:rsidRDefault="00B85C88">
      <w:pPr>
        <w:widowControl/>
        <w:pBdr>
          <w:bottom w:val="single" w:sz="4" w:space="1" w:color="000000"/>
        </w:pBd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DE LA PERSONA QUE DECLARA y CERTIFICA:</w:t>
      </w:r>
    </w:p>
    <w:p w:rsidR="0088562D" w:rsidRDefault="00B85C88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Nombre y apellidos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</w:p>
    <w:p w:rsidR="0088562D" w:rsidRDefault="00B85C88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8562D" w:rsidRDefault="00B85C88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de la que es representante legal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8562D" w:rsidRDefault="00B85C88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NIF de la entidad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8562D" w:rsidRDefault="00B85C88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before="240" w:line="240" w:lineRule="auto"/>
        <w:ind w:right="284" w:hanging="139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DECLARACIONES RESPONSABLES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DECLARACIÓN JURADA DEL CUMPLIMIENTO DE LAS CONDICIONES DE PARTICIPACIÓN</w:t>
      </w:r>
    </w:p>
    <w:p w:rsidR="0088562D" w:rsidRDefault="00B85C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soy conocedor/a de las bases reguladoras de la convocatoria, que cumple con los requerimientos en las mismas señalados y acepto íntegramente su contenido.</w:t>
      </w:r>
    </w:p>
    <w:p w:rsidR="0088562D" w:rsidRDefault="00B85C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soy un trabajador autónomo o que la empresa a la que represento es una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PYME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egún la definición recogida en el anexo 1 del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651/2014 de la Comisión, de 17 de junio de 2014, por el que declaran determinadas categorías de ayudas compatibles con el mercado interior en aplicación de los artículos 107 y 108 del Tratado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Funcionamiento de la Unión Europea  (</w:t>
      </w: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</w:t>
        </w:r>
      </w:hyperlink>
      <w:hyperlink r:id="rId16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ttp://www.boe.es/doue/2014/187/L00001-00078.pdf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)</w:t>
      </w:r>
    </w:p>
    <w:p w:rsidR="0088562D" w:rsidRDefault="00B85C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no se encuentra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incursa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8562D" w:rsidRDefault="00B85C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cumple la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norma de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según lo dispuesto en 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1407/2013, de la Comisión Europea, relativo a la aplicación de los artículos 107 y 108 del Tratado UE (la ayuda total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concedida a una única empresa no será superior a 200.000 euros o 100.000 </w:t>
      </w:r>
      <w:r>
        <w:rPr>
          <w:rFonts w:ascii="Calibri" w:eastAsia="Calibri" w:hAnsi="Calibri" w:cs="Calibri"/>
          <w:color w:val="000000"/>
          <w:sz w:val="22"/>
          <w:szCs w:val="22"/>
        </w:rPr>
        <w:t>euros en el caso de las empresas que operen en el sector transporte por carretera, durante cualquier período de tres ejercicios fiscales, en concreto, declaro que:</w:t>
      </w:r>
    </w:p>
    <w:p w:rsidR="0088562D" w:rsidRDefault="0088562D"/>
    <w:p w:rsidR="0088562D" w:rsidRDefault="00B85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 w:firstLine="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 haber recibido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ayudas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los tres últimos años.</w:t>
      </w: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 w:firstLine="348"/>
        <w:rPr>
          <w:rFonts w:ascii="Calibri" w:eastAsia="Calibri" w:hAnsi="Calibri" w:cs="Calibri"/>
          <w:color w:val="000000"/>
          <w:sz w:val="22"/>
          <w:szCs w:val="22"/>
        </w:rPr>
      </w:pPr>
    </w:p>
    <w:p w:rsidR="0088562D" w:rsidRDefault="00B85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Haber recibido las siguientes ayudas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los tres últimos años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rPr>
          <w:rFonts w:ascii="Calibri" w:eastAsia="Calibri" w:hAnsi="Calibri" w:cs="Calibri"/>
          <w:color w:val="000000"/>
        </w:rPr>
      </w:pPr>
    </w:p>
    <w:tbl>
      <w:tblPr>
        <w:tblStyle w:val="a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88562D">
        <w:trPr>
          <w:trHeight w:val="420"/>
        </w:trPr>
        <w:tc>
          <w:tcPr>
            <w:tcW w:w="1978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88562D">
        <w:tc>
          <w:tcPr>
            <w:tcW w:w="1978" w:type="dxa"/>
            <w:shd w:val="clear" w:color="auto" w:fill="auto"/>
            <w:vAlign w:val="center"/>
          </w:tcPr>
          <w:p w:rsidR="0088562D" w:rsidRDefault="0088562D"/>
        </w:tc>
        <w:tc>
          <w:tcPr>
            <w:tcW w:w="1131" w:type="dxa"/>
          </w:tcPr>
          <w:p w:rsidR="0088562D" w:rsidRDefault="0088562D">
            <w:pPr>
              <w:jc w:val="center"/>
            </w:pPr>
          </w:p>
        </w:tc>
        <w:tc>
          <w:tcPr>
            <w:tcW w:w="1848" w:type="dxa"/>
          </w:tcPr>
          <w:p w:rsidR="0088562D" w:rsidRDefault="0088562D"/>
        </w:tc>
        <w:tc>
          <w:tcPr>
            <w:tcW w:w="1449" w:type="dxa"/>
            <w:shd w:val="clear" w:color="auto" w:fill="auto"/>
            <w:vAlign w:val="center"/>
          </w:tcPr>
          <w:p w:rsidR="0088562D" w:rsidRDefault="0088562D"/>
        </w:tc>
        <w:tc>
          <w:tcPr>
            <w:tcW w:w="2241" w:type="dxa"/>
            <w:shd w:val="clear" w:color="auto" w:fill="auto"/>
            <w:vAlign w:val="center"/>
          </w:tcPr>
          <w:p w:rsidR="0088562D" w:rsidRDefault="0088562D"/>
        </w:tc>
      </w:tr>
      <w:tr w:rsidR="0088562D">
        <w:tc>
          <w:tcPr>
            <w:tcW w:w="1978" w:type="dxa"/>
            <w:shd w:val="clear" w:color="auto" w:fill="auto"/>
            <w:vAlign w:val="center"/>
          </w:tcPr>
          <w:p w:rsidR="0088562D" w:rsidRDefault="0088562D"/>
        </w:tc>
        <w:tc>
          <w:tcPr>
            <w:tcW w:w="1131" w:type="dxa"/>
          </w:tcPr>
          <w:p w:rsidR="0088562D" w:rsidRDefault="0088562D">
            <w:pPr>
              <w:jc w:val="center"/>
            </w:pPr>
          </w:p>
        </w:tc>
        <w:tc>
          <w:tcPr>
            <w:tcW w:w="1848" w:type="dxa"/>
          </w:tcPr>
          <w:p w:rsidR="0088562D" w:rsidRDefault="0088562D"/>
        </w:tc>
        <w:tc>
          <w:tcPr>
            <w:tcW w:w="1449" w:type="dxa"/>
            <w:shd w:val="clear" w:color="auto" w:fill="auto"/>
            <w:vAlign w:val="center"/>
          </w:tcPr>
          <w:p w:rsidR="0088562D" w:rsidRDefault="0088562D"/>
        </w:tc>
        <w:tc>
          <w:tcPr>
            <w:tcW w:w="2241" w:type="dxa"/>
            <w:shd w:val="clear" w:color="auto" w:fill="auto"/>
            <w:vAlign w:val="center"/>
          </w:tcPr>
          <w:p w:rsidR="0088562D" w:rsidRDefault="0088562D"/>
        </w:tc>
      </w:tr>
      <w:tr w:rsidR="0088562D">
        <w:tc>
          <w:tcPr>
            <w:tcW w:w="1978" w:type="dxa"/>
            <w:shd w:val="clear" w:color="auto" w:fill="auto"/>
            <w:vAlign w:val="center"/>
          </w:tcPr>
          <w:p w:rsidR="0088562D" w:rsidRDefault="0088562D"/>
        </w:tc>
        <w:tc>
          <w:tcPr>
            <w:tcW w:w="1131" w:type="dxa"/>
          </w:tcPr>
          <w:p w:rsidR="0088562D" w:rsidRDefault="0088562D"/>
        </w:tc>
        <w:tc>
          <w:tcPr>
            <w:tcW w:w="1848" w:type="dxa"/>
          </w:tcPr>
          <w:p w:rsidR="0088562D" w:rsidRDefault="0088562D"/>
        </w:tc>
        <w:tc>
          <w:tcPr>
            <w:tcW w:w="1449" w:type="dxa"/>
            <w:shd w:val="clear" w:color="auto" w:fill="auto"/>
            <w:vAlign w:val="center"/>
          </w:tcPr>
          <w:p w:rsidR="0088562D" w:rsidRDefault="0088562D"/>
        </w:tc>
        <w:tc>
          <w:tcPr>
            <w:tcW w:w="2241" w:type="dxa"/>
            <w:shd w:val="clear" w:color="auto" w:fill="auto"/>
            <w:vAlign w:val="center"/>
          </w:tcPr>
          <w:p w:rsidR="0088562D" w:rsidRDefault="0088562D"/>
        </w:tc>
      </w:tr>
    </w:tbl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DECLARACIÓN JURADA DE AYUDAS RECIBIDAS PARA LA OPERACIÓN DE REFERENCIA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las operaciones que sean financiadas en el marco del Programa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TICCámaras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8562D" w:rsidRDefault="0088562D">
      <w:pPr>
        <w:rPr>
          <w:rFonts w:ascii="Calibri" w:eastAsia="Calibri" w:hAnsi="Calibri" w:cs="Calibri"/>
          <w:sz w:val="22"/>
          <w:szCs w:val="22"/>
        </w:rPr>
      </w:pPr>
    </w:p>
    <w:p w:rsidR="0088562D" w:rsidRDefault="00B85C88">
      <w:pPr>
        <w:widowControl/>
        <w:spacing w:line="240" w:lineRule="auto"/>
        <w:ind w:left="1416" w:hanging="696"/>
        <w:rPr>
          <w:rFonts w:ascii="Calibri" w:eastAsia="Calibri" w:hAnsi="Calibri" w:cs="Calibri"/>
          <w:sz w:val="22"/>
          <w:szCs w:val="22"/>
        </w:rPr>
      </w:pPr>
      <w:r>
        <w:rPr>
          <w:sz w:val="16"/>
          <w:szCs w:val="16"/>
        </w:rPr>
        <w:t>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  <w:sz w:val="22"/>
          <w:szCs w:val="22"/>
        </w:rPr>
        <w:t>NO han recibido otras ayudas complementarias procedentes de los fondos comunitarios o nacionale</w:t>
      </w:r>
      <w:r>
        <w:rPr>
          <w:rFonts w:ascii="Calibri" w:eastAsia="Calibri" w:hAnsi="Calibri" w:cs="Calibri"/>
          <w:sz w:val="22"/>
          <w:szCs w:val="22"/>
        </w:rPr>
        <w:t>s públicos o privados</w:t>
      </w:r>
    </w:p>
    <w:p w:rsidR="0088562D" w:rsidRDefault="0088562D">
      <w:pPr>
        <w:widowControl/>
        <w:spacing w:line="240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88562D" w:rsidRDefault="00B85C88">
      <w:pPr>
        <w:widowControl/>
        <w:spacing w:line="24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sz w:val="16"/>
          <w:szCs w:val="16"/>
        </w:rPr>
        <w:t>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  <w:sz w:val="22"/>
          <w:szCs w:val="22"/>
        </w:rPr>
        <w:t>SÍ ha recibido las siguientes ayudas complementarias:</w:t>
      </w: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8562D">
        <w:trPr>
          <w:trHeight w:val="800"/>
        </w:trPr>
        <w:tc>
          <w:tcPr>
            <w:tcW w:w="2209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8562D" w:rsidRDefault="00B85C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88562D">
        <w:tc>
          <w:tcPr>
            <w:tcW w:w="2209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</w:tr>
      <w:tr w:rsidR="0088562D">
        <w:tc>
          <w:tcPr>
            <w:tcW w:w="2209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8562D" w:rsidRDefault="0088562D">
            <w:pPr>
              <w:rPr>
                <w:sz w:val="22"/>
                <w:szCs w:val="22"/>
              </w:rPr>
            </w:pPr>
          </w:p>
        </w:tc>
      </w:tr>
    </w:tbl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Los gastos que sean financiados por FEDER en el marco del Programa de TIC Cámaras NO han generado ingresos para dicha empresa.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benef</w:t>
      </w:r>
      <w:r>
        <w:rPr>
          <w:rFonts w:ascii="Calibri" w:eastAsia="Calibri" w:hAnsi="Calibri" w:cs="Calibri"/>
          <w:color w:val="000000"/>
          <w:sz w:val="22"/>
          <w:szCs w:val="22"/>
        </w:rPr>
        <w:t>iciario se compromete a suministrársela a la entidad concedente de la presente ayuda.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OTRAS DECLARACIONES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 empresa está dada de alta en el Censo del IAE, epígrafe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2F2F2"/>
        </w:rPr>
        <w:t>……………….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los datos indicados en el formulario de identificación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empresa son veraces y responden a la realidad de la empresa.</w:t>
      </w:r>
    </w:p>
    <w:p w:rsidR="0088562D" w:rsidRDefault="0088562D">
      <w:pPr>
        <w:pBdr>
          <w:top w:val="nil"/>
          <w:left w:val="nil"/>
          <w:bottom w:val="nil"/>
          <w:right w:val="nil"/>
          <w:between w:val="nil"/>
        </w:pBdr>
        <w:spacing w:before="160" w:after="160" w:line="240" w:lineRule="auto"/>
        <w:ind w:left="36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 para que conste, a los efectos oportunos, firma la presente declaración en………………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., a…. de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de 20….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del representante legal</w:t>
      </w:r>
    </w:p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Dña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………………………………….</w:t>
      </w: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 w:right="284" w:hanging="1389"/>
        <w:rPr>
          <w:rFonts w:ascii="Calibri" w:eastAsia="Calibri" w:hAnsi="Calibri" w:cs="Calibri"/>
          <w:color w:val="000000"/>
          <w:sz w:val="22"/>
          <w:szCs w:val="22"/>
        </w:rPr>
      </w:pPr>
    </w:p>
    <w:p w:rsidR="0088562D" w:rsidRDefault="008856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84" w:firstLine="207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8562D">
      <w:type w:val="continuous"/>
      <w:pgSz w:w="11906" w:h="16838"/>
      <w:pgMar w:top="1417" w:right="1701" w:bottom="1417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88" w:rsidRDefault="00B85C88">
      <w:pPr>
        <w:spacing w:line="240" w:lineRule="auto"/>
      </w:pPr>
      <w:r>
        <w:separator/>
      </w:r>
    </w:p>
  </w:endnote>
  <w:endnote w:type="continuationSeparator" w:id="0">
    <w:p w:rsidR="00B85C88" w:rsidRDefault="00B8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885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B85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Fondo Europeo de Desarrollo Regional                            </w:t>
    </w:r>
    <w:r>
      <w:rPr>
        <w:rFonts w:ascii="Calibri" w:eastAsia="Calibri" w:hAnsi="Calibri" w:cs="Calibri"/>
        <w:b/>
        <w:color w:val="000000"/>
        <w:sz w:val="22"/>
        <w:szCs w:val="22"/>
      </w:rPr>
      <w:tab/>
      <w:t xml:space="preserve">        Una manera de hacer Europa</w:t>
    </w:r>
  </w:p>
  <w:p w:rsidR="0088562D" w:rsidRDefault="00B85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color w:val="000000"/>
      </w:rPr>
      <w:t>V0119</w:t>
    </w:r>
  </w:p>
  <w:p w:rsidR="0088562D" w:rsidRDefault="00885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885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88" w:rsidRDefault="00B85C88">
      <w:pPr>
        <w:spacing w:line="240" w:lineRule="auto"/>
      </w:pPr>
      <w:r>
        <w:separator/>
      </w:r>
    </w:p>
  </w:footnote>
  <w:footnote w:type="continuationSeparator" w:id="0">
    <w:p w:rsidR="00B85C88" w:rsidRDefault="00B85C88">
      <w:pPr>
        <w:spacing w:line="240" w:lineRule="auto"/>
      </w:pPr>
      <w:r>
        <w:continuationSeparator/>
      </w:r>
    </w:p>
  </w:footnote>
  <w:footnote w:id="1">
    <w:p w:rsidR="0088562D" w:rsidRDefault="00B85C88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left"/>
        <w:rPr>
          <w:rFonts w:ascii="EUAlbertina" w:eastAsia="EUAlbertina" w:hAnsi="EUAlbertina" w:cs="EUAlbertin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EUAlbertina" w:eastAsia="EUAlbertina" w:hAnsi="EUAlbertina" w:cs="EUAlbertin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Las ayudas </w:t>
      </w:r>
      <w:r>
        <w:rPr>
          <w:i/>
          <w:color w:val="000000"/>
          <w:sz w:val="16"/>
          <w:szCs w:val="16"/>
        </w:rPr>
        <w:t xml:space="preserve">de minimis </w:t>
      </w:r>
      <w:r>
        <w:rPr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>
        <w:rPr>
          <w:i/>
          <w:color w:val="000000"/>
          <w:sz w:val="16"/>
          <w:szCs w:val="16"/>
        </w:rPr>
        <w:t xml:space="preserve">de minimis </w:t>
      </w:r>
      <w:r>
        <w:rPr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885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B85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FF0000"/>
      </w:rPr>
    </w:pPr>
    <w:r>
      <w:rPr>
        <w:color w:val="000000"/>
      </w:rPr>
      <w:t xml:space="preserve">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795337</wp:posOffset>
          </wp:positionH>
          <wp:positionV relativeFrom="paragraph">
            <wp:posOffset>-195262</wp:posOffset>
          </wp:positionV>
          <wp:extent cx="1334691" cy="561975"/>
          <wp:effectExtent l="0" t="0" r="0" b="0"/>
          <wp:wrapSquare wrapText="bothSides" distT="114300" distB="11430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691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4219575</wp:posOffset>
          </wp:positionH>
          <wp:positionV relativeFrom="paragraph">
            <wp:posOffset>-233362</wp:posOffset>
          </wp:positionV>
          <wp:extent cx="1866900" cy="647700"/>
          <wp:effectExtent l="0" t="0" r="0" b="0"/>
          <wp:wrapSquare wrapText="bothSides" distT="114300" distB="114300" distL="114300" distR="11430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2252663</wp:posOffset>
          </wp:positionH>
          <wp:positionV relativeFrom="paragraph">
            <wp:posOffset>-161924</wp:posOffset>
          </wp:positionV>
          <wp:extent cx="1581150" cy="497931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97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-89533</wp:posOffset>
          </wp:positionH>
          <wp:positionV relativeFrom="paragraph">
            <wp:posOffset>-226058</wp:posOffset>
          </wp:positionV>
          <wp:extent cx="752475" cy="63373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2D" w:rsidRDefault="00885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EF4"/>
    <w:multiLevelType w:val="multilevel"/>
    <w:tmpl w:val="9B40747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D"/>
    <w:rsid w:val="00047827"/>
    <w:rsid w:val="0088562D"/>
    <w:rsid w:val="00B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41A3-5693-4312-BAD2-A234FAF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e.es/doue/2014/187/L00001-0007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oe.es/doue/2014/187/L00001-00078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Herrera</dc:creator>
  <cp:lastModifiedBy>Belen Herrera</cp:lastModifiedBy>
  <cp:revision>2</cp:revision>
  <dcterms:created xsi:type="dcterms:W3CDTF">2019-06-26T14:55:00Z</dcterms:created>
  <dcterms:modified xsi:type="dcterms:W3CDTF">2019-06-26T14:55:00Z</dcterms:modified>
</cp:coreProperties>
</file>