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 w:rsidRPr="003918CA">
        <w:rPr>
          <w:rFonts w:cs="Arial"/>
          <w:b/>
          <w:lang w:val="es-ES_tradnl"/>
        </w:rPr>
        <w:t>Bolet</w:t>
      </w:r>
      <w:r w:rsidR="00CF0599">
        <w:rPr>
          <w:rFonts w:cs="Arial"/>
          <w:b/>
          <w:lang w:val="es-ES_tradnl"/>
        </w:rPr>
        <w:t>ín Oficial de la Provincia de Pontevedra</w:t>
      </w:r>
      <w:r w:rsidR="00DF1A5D">
        <w:rPr>
          <w:rFonts w:cs="Arial"/>
          <w:b/>
          <w:lang w:val="es-ES_tradnl"/>
        </w:rPr>
        <w:t xml:space="preserve"> (nº 189</w:t>
      </w:r>
      <w:r w:rsidRPr="003918CA">
        <w:rPr>
          <w:rFonts w:cs="Arial"/>
          <w:b/>
          <w:lang w:val="es-ES_tradnl"/>
        </w:rPr>
        <w:t xml:space="preserve"> y </w:t>
      </w:r>
      <w:r w:rsidRPr="00CF0599">
        <w:rPr>
          <w:rFonts w:cs="Arial"/>
          <w:b/>
          <w:lang w:val="es-ES_tradnl"/>
        </w:rPr>
        <w:t xml:space="preserve">fecha </w:t>
      </w:r>
      <w:r w:rsidR="00CF0599">
        <w:rPr>
          <w:rFonts w:cs="Arial"/>
          <w:b/>
          <w:lang w:val="es-ES_tradnl"/>
        </w:rPr>
        <w:t>02/10</w:t>
      </w:r>
      <w:r w:rsidRPr="00CF0599">
        <w:rPr>
          <w:rFonts w:cs="Arial"/>
          <w:b/>
          <w:lang w:val="es-ES_tradnl"/>
        </w:rPr>
        <w:t>/201</w:t>
      </w:r>
      <w:r w:rsidR="00944262" w:rsidRPr="00CF0599">
        <w:rPr>
          <w:rFonts w:cs="Arial"/>
          <w:b/>
          <w:lang w:val="es-ES_tradnl"/>
        </w:rPr>
        <w:t>9</w:t>
      </w:r>
      <w:r w:rsidRPr="003918CA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201</w:t>
      </w:r>
      <w:r w:rsidR="00C26C77">
        <w:rPr>
          <w:rFonts w:cs="Arial"/>
          <w:szCs w:val="22"/>
        </w:rPr>
        <w:t>9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896"/>
        <w:gridCol w:w="5847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>El mencionado informe debe referirse a los seis meses iniciales del contrato en el que se debe mantener el nivel de empleo o el nuevo nivel alcanzado con la contratación durante todo el periodo de disfrute de la ayuda, conforme a lo establecido en el artículo 7 de la presente convocatoria y para comprobar el mantenimiento de las contrataciones objeto de subvención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rPr>
          <w:trHeight w:val="136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F3715D">
        <w:tc>
          <w:tcPr>
            <w:tcW w:w="434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</w:p>
        </w:tc>
        <w:tc>
          <w:tcPr>
            <w:tcW w:w="5847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944262">
        <w:rPr>
          <w:rFonts w:cs="Arial"/>
          <w:szCs w:val="22"/>
        </w:rPr>
        <w:t>9</w:t>
      </w:r>
      <w:r w:rsidR="00783CEC">
        <w:rPr>
          <w:rFonts w:cs="Arial"/>
          <w:szCs w:val="22"/>
        </w:rPr>
        <w:t>.</w:t>
      </w:r>
      <w:bookmarkStart w:id="0" w:name="_GoBack"/>
      <w:bookmarkEnd w:id="0"/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lastRenderedPageBreak/>
        <w:t>Firma del representante legal:</w:t>
      </w:r>
    </w:p>
    <w:sectPr w:rsidR="009F42F4" w:rsidSect="00750212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893" w:rsidRDefault="004C0893" w:rsidP="00CC55EF">
      <w:pPr>
        <w:spacing w:line="240" w:lineRule="auto"/>
      </w:pPr>
      <w:r>
        <w:separator/>
      </w:r>
    </w:p>
  </w:endnote>
  <w:endnote w:type="continuationSeparator" w:id="0">
    <w:p w:rsidR="004C0893" w:rsidRDefault="004C0893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1A5D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893" w:rsidRDefault="004C0893" w:rsidP="00CC55EF">
      <w:pPr>
        <w:spacing w:line="240" w:lineRule="auto"/>
      </w:pPr>
      <w:r>
        <w:separator/>
      </w:r>
    </w:p>
  </w:footnote>
  <w:footnote w:type="continuationSeparator" w:id="0">
    <w:p w:rsidR="004C0893" w:rsidRDefault="004C0893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599" w:rsidRDefault="00CF0599" w:rsidP="00CF0599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73AD3D7D" wp14:editId="581CD1BB">
          <wp:extent cx="3780472" cy="615712"/>
          <wp:effectExtent l="0" t="0" r="0" b="0"/>
          <wp:docPr id="1" name="Imagen 1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94214" cy="617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95300BB" wp14:editId="104FDAFB">
          <wp:extent cx="962025" cy="444992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8590" cy="44802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CC55EF" w:rsidRPr="00CF0599" w:rsidRDefault="00CC55EF" w:rsidP="00CF05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2"/>
    <w:rsid w:val="00041BEA"/>
    <w:rsid w:val="001450FD"/>
    <w:rsid w:val="00186DAD"/>
    <w:rsid w:val="00260698"/>
    <w:rsid w:val="002D2967"/>
    <w:rsid w:val="004412B1"/>
    <w:rsid w:val="004514DD"/>
    <w:rsid w:val="00454393"/>
    <w:rsid w:val="004C0893"/>
    <w:rsid w:val="00750212"/>
    <w:rsid w:val="00783CEC"/>
    <w:rsid w:val="008743B5"/>
    <w:rsid w:val="008C2781"/>
    <w:rsid w:val="008F2CD3"/>
    <w:rsid w:val="00944262"/>
    <w:rsid w:val="00997801"/>
    <w:rsid w:val="009F42F4"/>
    <w:rsid w:val="00A554B3"/>
    <w:rsid w:val="00AA1705"/>
    <w:rsid w:val="00AE02F5"/>
    <w:rsid w:val="00B60964"/>
    <w:rsid w:val="00C26C77"/>
    <w:rsid w:val="00CC55EF"/>
    <w:rsid w:val="00CF0599"/>
    <w:rsid w:val="00DF1A5D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311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Begoña Lorda</cp:lastModifiedBy>
  <cp:revision>8</cp:revision>
  <dcterms:created xsi:type="dcterms:W3CDTF">2018-01-30T09:53:00Z</dcterms:created>
  <dcterms:modified xsi:type="dcterms:W3CDTF">2019-09-27T07:34:00Z</dcterms:modified>
</cp:coreProperties>
</file>