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9360"/>
      </w:tblGrid>
      <w:tr w:rsidR="00D30C36" w:rsidRPr="005320D1" w:rsidTr="00D30C36">
        <w:tc>
          <w:tcPr>
            <w:tcW w:w="9576" w:type="dxa"/>
            <w:shd w:val="clear" w:color="auto" w:fill="00B0F0"/>
          </w:tcPr>
          <w:p w:rsidR="00D30C36" w:rsidRDefault="00D30C36" w:rsidP="000D7F9F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 w:rsidRPr="005320D1">
              <w:rPr>
                <w:rFonts w:ascii="Calibri" w:hAnsi="Calibri"/>
                <w:b/>
                <w:color w:val="FFFFFF"/>
                <w:sz w:val="22"/>
              </w:rPr>
              <w:t>Anexo II de la Convocatoria</w:t>
            </w:r>
            <w:r>
              <w:rPr>
                <w:rFonts w:ascii="Calibri" w:hAnsi="Calibri"/>
                <w:b/>
                <w:color w:val="FFFFFF"/>
                <w:sz w:val="22"/>
              </w:rPr>
              <w:t xml:space="preserve"> Feria Eicma Milán 2019.</w:t>
            </w:r>
          </w:p>
          <w:p w:rsidR="00D30C36" w:rsidRPr="005320D1" w:rsidRDefault="00D30C36" w:rsidP="000D7F9F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>
              <w:rPr>
                <w:rFonts w:ascii="Calibri" w:hAnsi="Calibri"/>
                <w:b/>
                <w:color w:val="FFFFFF"/>
                <w:sz w:val="22"/>
              </w:rPr>
              <w:t>Declaraciones Responsables</w:t>
            </w:r>
          </w:p>
          <w:p w:rsidR="00D30C36" w:rsidRPr="005320D1" w:rsidRDefault="00D30C36" w:rsidP="000D7F9F">
            <w:pPr>
              <w:spacing w:before="40" w:after="40" w:line="240" w:lineRule="auto"/>
              <w:jc w:val="center"/>
              <w:rPr>
                <w:rFonts w:ascii="Calibri" w:hAnsi="Calibri"/>
                <w:sz w:val="28"/>
              </w:rPr>
            </w:pPr>
          </w:p>
        </w:tc>
      </w:tr>
    </w:tbl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A57CE">
        <w:rPr>
          <w:rFonts w:cs="Calibri"/>
        </w:rPr>
      </w:r>
      <w:r w:rsidR="003A57C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A57CE">
        <w:rPr>
          <w:rFonts w:cs="Calibri"/>
        </w:rPr>
      </w:r>
      <w:r w:rsidR="003A57C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D30C36">
        <w:rPr>
          <w:rFonts w:ascii="Calibri" w:hAnsi="Calibri"/>
          <w:b/>
          <w:color w:val="auto"/>
          <w:szCs w:val="22"/>
        </w:rPr>
        <w:t>FERIA EICMA MILÁN 2019</w:t>
      </w:r>
      <w:bookmarkStart w:id="0" w:name="_GoBack"/>
      <w:bookmarkEnd w:id="0"/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A57CE">
        <w:rPr>
          <w:sz w:val="16"/>
          <w:szCs w:val="16"/>
        </w:rPr>
      </w:r>
      <w:r w:rsidR="003A57C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A57CE">
        <w:rPr>
          <w:sz w:val="16"/>
          <w:szCs w:val="16"/>
        </w:rPr>
      </w:r>
      <w:r w:rsidR="003A57C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D30C36">
      <w:pPr>
        <w:pStyle w:val="Texto2"/>
        <w:spacing w:before="120" w:after="120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D30C36">
      <w:pPr>
        <w:pStyle w:val="Texto2"/>
        <w:spacing w:before="120" w:after="120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E01621" w:rsidRDefault="00E01621" w:rsidP="00D30C36">
      <w:pPr>
        <w:pStyle w:val="Texto2"/>
        <w:spacing w:before="120" w:after="12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7CE" w:rsidRDefault="003A57CE">
      <w:r>
        <w:separator/>
      </w:r>
    </w:p>
  </w:endnote>
  <w:endnote w:type="continuationSeparator" w:id="0">
    <w:p w:rsidR="003A57CE" w:rsidRDefault="003A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D30C36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7CE" w:rsidRDefault="003A57CE">
      <w:r>
        <w:separator/>
      </w:r>
    </w:p>
  </w:footnote>
  <w:footnote w:type="continuationSeparator" w:id="0">
    <w:p w:rsidR="003A57CE" w:rsidRDefault="003A57CE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35"/>
      <w:gridCol w:w="4725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A57CE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0C36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A0F329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807B8-C64A-498B-BA09-2BCF83E43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3356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 de Windows</cp:lastModifiedBy>
  <cp:revision>2</cp:revision>
  <cp:lastPrinted>2016-02-08T08:19:00Z</cp:lastPrinted>
  <dcterms:created xsi:type="dcterms:W3CDTF">2019-08-13T12:08:00Z</dcterms:created>
  <dcterms:modified xsi:type="dcterms:W3CDTF">2019-08-13T12:08:00Z</dcterms:modified>
</cp:coreProperties>
</file>