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Pr>
          <w:rFonts w:asciiTheme="minorHAnsi" w:eastAsiaTheme="minorEastAsia" w:hAnsiTheme="minorHAnsi" w:cstheme="minorHAnsi"/>
          <w:b/>
          <w:sz w:val="32"/>
          <w:szCs w:val="32"/>
          <w:lang w:val="es-ES"/>
        </w:rPr>
        <w:t>10</w:t>
      </w:r>
    </w:p>
    <w:p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rsidR="00913BCF" w:rsidRDefault="00913BCF" w:rsidP="00913BCF">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INNOCÁMARAS2022</w:t>
      </w:r>
    </w:p>
    <w:p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DD3E18">
        <w:rPr>
          <w:rFonts w:ascii="Calibri" w:hAnsi="Calibri" w:cs="Arial"/>
          <w:bCs/>
          <w:sz w:val="20"/>
          <w:lang w:val="es-ES"/>
        </w:rPr>
        <w:t>y la Diputación Provincial de Granada.</w:t>
      </w:r>
    </w:p>
    <w:p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DD3E18">
        <w:rPr>
          <w:rFonts w:ascii="Calibri" w:hAnsi="Calibri" w:cs="Arial"/>
          <w:bCs/>
          <w:sz w:val="20"/>
          <w:lang w:val="es-ES"/>
        </w:rPr>
        <w:t>Motril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w:t>
      </w:r>
      <w:r w:rsidRPr="00C11BDE">
        <w:rPr>
          <w:rFonts w:ascii="Calibri" w:hAnsi="Calibri" w:cs="Arial"/>
          <w:bCs/>
          <w:sz w:val="20"/>
          <w:lang w:val="es-ES"/>
        </w:rPr>
        <w:lastRenderedPageBreak/>
        <w:t>disponible.</w:t>
      </w:r>
    </w:p>
    <w:p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005D4E64">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005D4E64">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Ambas partes suscriben el presente convenio, sujeto en todo cuanto le sea aplicable a la normativa europea </w:t>
      </w:r>
      <w:r w:rsidRPr="00C11BDE">
        <w:rPr>
          <w:rFonts w:ascii="Calibri" w:hAnsi="Calibri" w:cs="Arial"/>
          <w:bCs/>
          <w:sz w:val="20"/>
          <w:lang w:val="es-ES"/>
        </w:rPr>
        <w:lastRenderedPageBreak/>
        <w:t>vigente en materia de programas cofinanciados con Fondos Estructurales, con arreglo a las siguientes</w:t>
      </w:r>
    </w:p>
    <w:p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Impulso y promoción de actividades de I+i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008C10CA">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E60217">
        <w:rPr>
          <w:rFonts w:ascii="Calibri" w:hAnsi="Calibri" w:cs="Arial"/>
          <w:bCs/>
          <w:sz w:val="20"/>
          <w:highlight w:val="yellow"/>
          <w:lang w:val="es-ES"/>
        </w:rPr>
        <w:t>y</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lastRenderedPageBreak/>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rsidR="00745C42" w:rsidRPr="00C11BDE"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 (IVA no incluido).</w:t>
      </w:r>
    </w:p>
    <w:p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008C10CA">
        <w:rPr>
          <w:rFonts w:ascii="Calibri" w:hAnsi="Calibri" w:cs="Arial"/>
          <w:bCs/>
          <w:sz w:val="20"/>
          <w:lang w:val="es-ES"/>
        </w:rPr>
        <w:t xml:space="preserve"> 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 cofinanciado por el Fondo Europeo de Desarrollo Regional (FEDER)</w:t>
      </w:r>
      <w:r w:rsidR="00DD3E18">
        <w:rPr>
          <w:rFonts w:ascii="Calibri" w:hAnsi="Calibri" w:cs="Arial"/>
          <w:bCs/>
          <w:sz w:val="20"/>
          <w:lang w:val="es-ES"/>
        </w:rPr>
        <w:t xml:space="preserve">, </w:t>
      </w:r>
      <w:r w:rsidR="000F5C79" w:rsidRPr="00C11BDE">
        <w:rPr>
          <w:rFonts w:ascii="Calibri" w:hAnsi="Calibri" w:cs="Arial"/>
          <w:bCs/>
          <w:sz w:val="20"/>
          <w:lang w:val="es-ES"/>
        </w:rPr>
        <w:t>por</w:t>
      </w:r>
      <w:r w:rsidR="00DD3E18">
        <w:rPr>
          <w:rFonts w:ascii="Calibri" w:hAnsi="Calibri" w:cs="Arial"/>
          <w:bCs/>
          <w:sz w:val="20"/>
          <w:lang w:val="es-ES"/>
        </w:rPr>
        <w:t xml:space="preserve"> la Diputación Provincial de Granada y por la Cámara de Comercio de Motril</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008C10CA">
        <w:rPr>
          <w:rFonts w:ascii="Calibri" w:hAnsi="Calibri" w:cs="Arial"/>
          <w:b/>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a</w:t>
      </w:r>
      <w:r w:rsidR="008C10CA">
        <w:rPr>
          <w:rFonts w:ascii="Calibri" w:hAnsi="Calibri" w:cs="Arial"/>
          <w:bCs/>
          <w:sz w:val="20"/>
          <w:lang w:val="es-ES"/>
        </w:rPr>
        <w:t xml:space="preserve">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00C6755E">
        <w:rPr>
          <w:rFonts w:ascii="Calibri" w:hAnsi="Calibri" w:cs="Arial"/>
          <w:bCs/>
          <w:sz w:val="20"/>
          <w:lang w:val="es-ES"/>
        </w:rPr>
        <w:t xml:space="preserve">80 % </w:t>
      </w:r>
      <w:r w:rsidRPr="00C11BDE">
        <w:rPr>
          <w:rFonts w:ascii="Calibri" w:hAnsi="Calibri" w:cs="Arial"/>
          <w:bCs/>
          <w:sz w:val="20"/>
          <w:lang w:val="es-ES"/>
        </w:rPr>
        <w:t xml:space="preserve"> por el FEDER y el </w:t>
      </w:r>
      <w:r w:rsidR="00C6755E">
        <w:rPr>
          <w:rFonts w:ascii="Calibri" w:hAnsi="Calibri" w:cs="Arial"/>
          <w:bCs/>
          <w:sz w:val="20"/>
          <w:lang w:val="es-ES"/>
        </w:rPr>
        <w:t xml:space="preserve">20 </w:t>
      </w:r>
      <w:r w:rsidRPr="00C6755E">
        <w:rPr>
          <w:rFonts w:ascii="Calibri" w:hAnsi="Calibri" w:cs="Arial"/>
          <w:bCs/>
          <w:sz w:val="20"/>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C6755E">
        <w:rPr>
          <w:rFonts w:ascii="Calibri" w:hAnsi="Calibri" w:cs="Arial"/>
          <w:bCs/>
          <w:sz w:val="20"/>
          <w:lang w:val="es-ES"/>
        </w:rPr>
        <w:t>la Diputación Provincial de Granada y por la Cámara de Comercio de Motril</w:t>
      </w:r>
      <w:r w:rsidRPr="00C11BDE">
        <w:rPr>
          <w:rFonts w:ascii="Calibri" w:hAnsi="Calibri" w:cs="Arial"/>
          <w:bCs/>
          <w:sz w:val="20"/>
          <w:lang w:val="es-ES"/>
        </w:rPr>
        <w:t>.</w:t>
      </w:r>
      <w:r w:rsidR="008C10CA">
        <w:rPr>
          <w:rFonts w:ascii="Calibri" w:hAnsi="Calibri" w:cs="Arial"/>
          <w:bCs/>
          <w:sz w:val="20"/>
          <w:lang w:val="es-ES"/>
        </w:rPr>
        <w:t xml:space="preserve"> </w:t>
      </w:r>
      <w:r w:rsidR="000C466E" w:rsidRPr="00C11BDE">
        <w:rPr>
          <w:rFonts w:ascii="Calibri" w:hAnsi="Calibri" w:cs="Arial"/>
          <w:bCs/>
          <w:sz w:val="20"/>
          <w:lang w:val="es-ES"/>
        </w:rPr>
        <w:t>Este seguimiento no tiene coste para la empresa.</w:t>
      </w:r>
    </w:p>
    <w:p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p>
    <w:p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Informar de la percepción de otras subvenciones, ayudas, ingresos o recursos en relación a la operación cofinanciada por el Programa.</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E34C67" w:rsidRPr="008C10CA" w:rsidTr="00BD65D3">
        <w:trPr>
          <w:trHeight w:val="585"/>
        </w:trPr>
        <w:tc>
          <w:tcPr>
            <w:tcW w:w="3539"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rsidTr="00BD65D3">
        <w:tc>
          <w:tcPr>
            <w:tcW w:w="3539" w:type="dxa"/>
            <w:shd w:val="clear" w:color="auto" w:fill="DBDBDB" w:themeFill="accent3" w:themeFillTint="66"/>
            <w:vAlign w:val="center"/>
          </w:tcPr>
          <w:p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FECHA MÁXIMA EJECUCIÓN (compromiso y devengo de los gastos)</w:t>
            </w:r>
          </w:p>
        </w:tc>
        <w:tc>
          <w:tcPr>
            <w:tcW w:w="4954" w:type="dxa"/>
            <w:shd w:val="clear" w:color="auto" w:fill="DBDBDB" w:themeFill="accent3" w:themeFillTint="66"/>
          </w:tcPr>
          <w:p w:rsidR="00E34C67" w:rsidRPr="00D436FA" w:rsidRDefault="00E34C67" w:rsidP="00BD65D3">
            <w:pPr>
              <w:spacing w:before="120" w:line="360" w:lineRule="auto"/>
              <w:jc w:val="both"/>
              <w:rPr>
                <w:rFonts w:ascii="Calibri" w:hAnsi="Calibri" w:cs="Arial"/>
                <w:b/>
                <w:bCs/>
                <w:sz w:val="20"/>
                <w:lang w:val="es-ES"/>
              </w:rPr>
            </w:pPr>
            <w:r w:rsidRPr="00D436FA">
              <w:rPr>
                <w:rFonts w:ascii="Calibri" w:hAnsi="Calibri" w:cs="Arial"/>
                <w:b/>
                <w:bCs/>
                <w:color w:val="FF0000"/>
                <w:sz w:val="20"/>
                <w:lang w:val="es-ES"/>
              </w:rPr>
              <w:t>[31/12/2022]</w:t>
            </w:r>
          </w:p>
        </w:tc>
      </w:tr>
      <w:tr w:rsidR="00E34C67" w:rsidRPr="008C10CA" w:rsidTr="00BD65D3">
        <w:tc>
          <w:tcPr>
            <w:tcW w:w="3539" w:type="dxa"/>
            <w:shd w:val="clear" w:color="auto" w:fill="DBDBDB" w:themeFill="accent3" w:themeFillTint="66"/>
            <w:vAlign w:val="center"/>
          </w:tcPr>
          <w:p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FECHA FIN DE OPERACIÓN (fecha fin de todos los pagos, incluido IRPF)</w:t>
            </w:r>
          </w:p>
        </w:tc>
        <w:tc>
          <w:tcPr>
            <w:tcW w:w="4954" w:type="dxa"/>
            <w:shd w:val="clear" w:color="auto" w:fill="DBDBDB" w:themeFill="accent3" w:themeFillTint="66"/>
          </w:tcPr>
          <w:p w:rsidR="00E34C67" w:rsidRPr="000B4F3F" w:rsidRDefault="00E34C67" w:rsidP="00BD65D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[31/01/2023</w:t>
            </w:r>
            <w:r w:rsidRPr="000B4F3F">
              <w:rPr>
                <w:rFonts w:ascii="Calibri" w:hAnsi="Calibri" w:cs="Arial"/>
                <w:b/>
                <w:bCs/>
                <w:color w:val="FF0000"/>
                <w:sz w:val="20"/>
                <w:highlight w:val="yellow"/>
                <w:lang w:val="es-ES"/>
              </w:rPr>
              <w:t>, para dar cabida al IRPF, en su caso]</w:t>
            </w:r>
          </w:p>
        </w:tc>
      </w:tr>
      <w:tr w:rsidR="00E34C67" w:rsidRPr="008C10CA" w:rsidTr="00BD65D3">
        <w:tc>
          <w:tcPr>
            <w:tcW w:w="3539" w:type="dxa"/>
            <w:shd w:val="clear" w:color="auto" w:fill="DBDBDB" w:themeFill="accent3" w:themeFillTint="66"/>
            <w:vAlign w:val="center"/>
          </w:tcPr>
          <w:p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 xml:space="preserve">FECHA FIN DE JUSTIFICACIÓN </w:t>
            </w:r>
          </w:p>
        </w:tc>
        <w:tc>
          <w:tcPr>
            <w:tcW w:w="4954" w:type="dxa"/>
            <w:shd w:val="clear" w:color="auto" w:fill="DBDBDB" w:themeFill="accent3" w:themeFillTint="66"/>
          </w:tcPr>
          <w:p w:rsidR="00E34C67" w:rsidRPr="000B4F3F" w:rsidRDefault="00E34C67" w:rsidP="00AB25ED">
            <w:pPr>
              <w:spacing w:before="120"/>
              <w:rPr>
                <w:rFonts w:ascii="Calibri" w:hAnsi="Calibri" w:cs="Arial"/>
                <w:b/>
                <w:bCs/>
                <w:sz w:val="20"/>
                <w:lang w:val="es-ES"/>
              </w:rPr>
            </w:pPr>
            <w:r>
              <w:rPr>
                <w:rFonts w:ascii="Calibri" w:hAnsi="Calibri" w:cs="Arial"/>
                <w:b/>
                <w:bCs/>
                <w:color w:val="FF0000"/>
                <w:sz w:val="20"/>
                <w:highlight w:val="yellow"/>
                <w:lang w:val="es-ES"/>
              </w:rPr>
              <w:t>[28/02/2023</w:t>
            </w:r>
            <w:r w:rsidRPr="000B4F3F">
              <w:rPr>
                <w:rFonts w:ascii="Calibri" w:hAnsi="Calibri" w:cs="Arial"/>
                <w:b/>
                <w:bCs/>
                <w:color w:val="FF0000"/>
                <w:sz w:val="20"/>
                <w:highlight w:val="yellow"/>
                <w:lang w:val="es-ES"/>
              </w:rPr>
              <w:t xml:space="preserve">, </w:t>
            </w:r>
            <w:r w:rsidR="00AB25ED">
              <w:rPr>
                <w:rFonts w:ascii="Calibri" w:hAnsi="Calibri" w:cs="Arial"/>
                <w:b/>
                <w:bCs/>
                <w:color w:val="FF0000"/>
                <w:sz w:val="20"/>
                <w:highlight w:val="yellow"/>
                <w:lang w:val="es-ES"/>
              </w:rPr>
              <w:t>un mes</w:t>
            </w:r>
            <w:r w:rsidRPr="000B4F3F">
              <w:rPr>
                <w:rFonts w:ascii="Calibri" w:hAnsi="Calibri" w:cs="Arial"/>
                <w:b/>
                <w:bCs/>
                <w:color w:val="FF0000"/>
                <w:sz w:val="20"/>
                <w:highlight w:val="yellow"/>
                <w:lang w:val="es-ES"/>
              </w:rPr>
              <w:t xml:space="preserve"> después de la finalización</w:t>
            </w:r>
            <w:r w:rsidRPr="000B4F3F">
              <w:rPr>
                <w:rFonts w:ascii="Calibri" w:hAnsi="Calibri" w:cs="Arial"/>
                <w:b/>
                <w:bCs/>
                <w:color w:val="FF0000"/>
                <w:sz w:val="20"/>
                <w:lang w:val="es-ES"/>
              </w:rPr>
              <w:t>]</w:t>
            </w:r>
          </w:p>
        </w:tc>
      </w:tr>
    </w:tbl>
    <w:p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6756D9" w:rsidRPr="008C10CA" w:rsidTr="00A536A3">
        <w:tc>
          <w:tcPr>
            <w:tcW w:w="3539" w:type="dxa"/>
            <w:shd w:val="clear" w:color="auto" w:fill="DBDBDB" w:themeFill="accent3" w:themeFillTint="66"/>
            <w:vAlign w:val="center"/>
          </w:tcPr>
          <w:p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8C10CA" w:rsidTr="00A536A3">
        <w:trPr>
          <w:trHeight w:val="1077"/>
        </w:trPr>
        <w:tc>
          <w:tcPr>
            <w:tcW w:w="3539" w:type="dxa"/>
            <w:shd w:val="clear" w:color="auto" w:fill="DBDBDB" w:themeFill="accent3" w:themeFillTint="66"/>
            <w:vAlign w:val="center"/>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p>
        </w:tc>
        <w:tc>
          <w:tcPr>
            <w:tcW w:w="4954" w:type="dxa"/>
            <w:shd w:val="clear" w:color="auto" w:fill="DBDBDB" w:themeFill="accent3" w:themeFillTint="66"/>
            <w:vAlign w:val="center"/>
          </w:tcPr>
          <w:p w:rsidR="006756D9" w:rsidRPr="00C6755E" w:rsidRDefault="00C6755E" w:rsidP="005301CA">
            <w:pPr>
              <w:widowControl/>
              <w:suppressAutoHyphens w:val="0"/>
              <w:spacing w:before="120" w:after="160" w:line="259" w:lineRule="auto"/>
              <w:contextualSpacing/>
              <w:rPr>
                <w:rFonts w:asciiTheme="minorHAnsi" w:hAnsiTheme="minorHAnsi" w:cs="Arial"/>
                <w:color w:val="FF0000"/>
                <w:sz w:val="20"/>
                <w:lang w:val="es-ES_tradnl"/>
              </w:rPr>
            </w:pPr>
            <w:r>
              <w:rPr>
                <w:rFonts w:asciiTheme="minorHAnsi" w:hAnsiTheme="minorHAnsi" w:cs="Arial"/>
                <w:b/>
                <w:sz w:val="20"/>
                <w:lang w:val="es-ES_tradnl"/>
              </w:rPr>
              <w:t>5.600</w:t>
            </w:r>
            <w:r w:rsidR="006756D9" w:rsidRPr="00C6755E">
              <w:rPr>
                <w:rFonts w:asciiTheme="minorHAnsi" w:hAnsiTheme="minorHAnsi" w:cs="Arial"/>
                <w:b/>
                <w:sz w:val="20"/>
                <w:lang w:val="es-ES_tradnl"/>
              </w:rPr>
              <w:t xml:space="preserve"> euros</w:t>
            </w:r>
          </w:p>
          <w:p w:rsidR="005301CA" w:rsidRPr="00AE6D60" w:rsidRDefault="005301CA" w:rsidP="00C6755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C6755E">
              <w:rPr>
                <w:rFonts w:asciiTheme="minorHAnsi" w:hAnsiTheme="minorHAnsi" w:cs="Arial"/>
                <w:color w:val="FF0000"/>
                <w:sz w:val="20"/>
                <w:lang w:val="es-ES_tradnl"/>
              </w:rPr>
              <w:t>[7.000€ * % FEDER de ayuda a empresas (</w:t>
            </w:r>
            <w:r w:rsidR="00C6755E" w:rsidRPr="00C6755E">
              <w:rPr>
                <w:rFonts w:asciiTheme="minorHAnsi" w:hAnsiTheme="minorHAnsi" w:cs="Arial"/>
                <w:color w:val="FF0000"/>
                <w:sz w:val="20"/>
                <w:lang w:val="es-ES_tradnl"/>
              </w:rPr>
              <w:t>80</w:t>
            </w:r>
            <w:r w:rsidRPr="00C6755E">
              <w:rPr>
                <w:rFonts w:asciiTheme="minorHAnsi" w:hAnsiTheme="minorHAnsi" w:cs="Arial"/>
                <w:color w:val="FF0000"/>
                <w:sz w:val="20"/>
                <w:lang w:val="es-ES_tradnl"/>
              </w:rPr>
              <w:t>%)</w:t>
            </w:r>
          </w:p>
        </w:tc>
      </w:tr>
      <w:tr w:rsidR="006756D9" w:rsidRPr="004A42AC" w:rsidTr="00A536A3">
        <w:tc>
          <w:tcPr>
            <w:tcW w:w="3539"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Pr>
                <w:rFonts w:ascii="Calibri" w:hAnsi="Calibri" w:cs="Arial"/>
                <w:bCs/>
                <w:sz w:val="20"/>
                <w:lang w:val="es-ES"/>
              </w:rPr>
              <w:t>La prefinanciación y cofinanciación de la operación será la siguiente:</w:t>
            </w: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C6755E" w:rsidTr="00A536A3">
        <w:tc>
          <w:tcPr>
            <w:tcW w:w="3539" w:type="dxa"/>
            <w:shd w:val="clear" w:color="auto" w:fill="DBDBDB" w:themeFill="accent3" w:themeFillTint="66"/>
          </w:tcPr>
          <w:p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rsidR="006756D9" w:rsidRPr="000B4F3F" w:rsidRDefault="00C6755E" w:rsidP="00C6755E">
            <w:pPr>
              <w:spacing w:beforeAutospacing="1" w:afterAutospacing="1" w:line="360" w:lineRule="auto"/>
              <w:jc w:val="both"/>
              <w:rPr>
                <w:rFonts w:ascii="Calibri" w:hAnsi="Calibri" w:cs="Arial"/>
                <w:bCs/>
                <w:sz w:val="20"/>
                <w:lang w:val="es-ES"/>
              </w:rPr>
            </w:pPr>
            <w:r w:rsidRPr="00C6755E">
              <w:rPr>
                <w:rFonts w:ascii="Calibri" w:hAnsi="Calibri" w:cs="Arial"/>
                <w:bCs/>
                <w:sz w:val="20"/>
                <w:lang w:val="es-ES"/>
              </w:rPr>
              <w:t xml:space="preserve">80 </w:t>
            </w:r>
            <w:r w:rsidR="006756D9" w:rsidRPr="00C6755E">
              <w:rPr>
                <w:rFonts w:ascii="Calibri" w:hAnsi="Calibri" w:cs="Arial"/>
                <w:bCs/>
                <w:sz w:val="20"/>
                <w:lang w:val="es-ES"/>
              </w:rPr>
              <w:t>%</w:t>
            </w:r>
            <w:r w:rsidR="006756D9" w:rsidRPr="000B4F3F">
              <w:rPr>
                <w:rFonts w:ascii="Calibri" w:hAnsi="Calibri" w:cs="Arial"/>
                <w:bCs/>
                <w:sz w:val="20"/>
                <w:lang w:val="es-ES"/>
              </w:rPr>
              <w:t xml:space="preserve"> Cofinanciación FEDER / </w:t>
            </w:r>
            <w:r w:rsidRPr="00C6755E">
              <w:rPr>
                <w:rFonts w:ascii="Calibri" w:hAnsi="Calibri" w:cs="Arial"/>
                <w:bCs/>
                <w:sz w:val="20"/>
                <w:lang w:val="es-ES"/>
              </w:rPr>
              <w:t>20</w:t>
            </w:r>
            <w:r w:rsidR="006756D9" w:rsidRPr="00C6755E">
              <w:rPr>
                <w:rFonts w:ascii="Calibri" w:hAnsi="Calibri" w:cs="Arial"/>
                <w:bCs/>
                <w:sz w:val="20"/>
                <w:lang w:val="es-ES"/>
              </w:rPr>
              <w:t>%</w:t>
            </w:r>
            <w:r w:rsidR="006756D9" w:rsidRPr="000B4F3F">
              <w:rPr>
                <w:rFonts w:ascii="Calibri" w:hAnsi="Calibri" w:cs="Arial"/>
                <w:bCs/>
                <w:sz w:val="20"/>
                <w:lang w:val="es-ES"/>
              </w:rPr>
              <w:t xml:space="preserve"> Cofinanciación empresa </w:t>
            </w:r>
          </w:p>
        </w:tc>
      </w:tr>
    </w:tbl>
    <w:p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lastRenderedPageBreak/>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2"/>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008C10CA">
        <w:rPr>
          <w:rFonts w:ascii="Calibri" w:hAnsi="Calibri" w:cs="Arial"/>
          <w:b/>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7A1845">
        <w:rPr>
          <w:rFonts w:ascii="Calibri" w:hAnsi="Calibri" w:cs="Arial"/>
          <w:bCs/>
          <w:sz w:val="20"/>
          <w:lang w:val="es-ES"/>
        </w:rPr>
        <w:t xml:space="preserve"> 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En este apartado, figurará el logotipo de la Unión Europea, referencia al Fondo y lema junto con la </w:t>
      </w:r>
      <w:r w:rsidRPr="00C11BDE">
        <w:rPr>
          <w:rFonts w:ascii="Calibri" w:hAnsi="Calibri" w:cs="Arial"/>
          <w:bCs/>
          <w:sz w:val="20"/>
          <w:lang w:val="es-ES"/>
        </w:rPr>
        <w:lastRenderedPageBreak/>
        <w:t>siguiente frase:</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Una manera de hacer Europa</w:t>
      </w:r>
    </w:p>
    <w:p w:rsidR="00402DD3" w:rsidRDefault="00141FA4"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Cámara local debidamente fechado, será: </w:t>
      </w:r>
    </w:p>
    <w:p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77113B" w:rsidRPr="00C11BDE">
        <w:rPr>
          <w:rFonts w:ascii="Calibri" w:hAnsi="Calibri" w:cs="Arial"/>
          <w:bCs/>
          <w:i/>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550E3B">
        <w:rPr>
          <w:rFonts w:ascii="Calibri" w:hAnsi="Calibri" w:cs="Arial"/>
          <w:b/>
          <w:bCs/>
          <w:sz w:val="20"/>
          <w:lang w:val="es-ES"/>
        </w:rPr>
        <w:t>CUARTA</w:t>
      </w:r>
      <w:r w:rsidR="0077113B"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DD3E18">
        <w:rPr>
          <w:rFonts w:ascii="Calibri" w:hAnsi="Calibri" w:cs="Calibri"/>
          <w:bCs/>
          <w:sz w:val="20"/>
          <w:lang w:val="es-ES"/>
        </w:rPr>
        <w:t xml:space="preserve">Motril, con dirección en C/ Catalanes, 4 - bajo, 18600 Motril,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DD3E18">
        <w:rPr>
          <w:rFonts w:ascii="Calibri" w:hAnsi="Calibri" w:cs="Calibri"/>
          <w:bCs/>
          <w:sz w:val="20"/>
          <w:lang w:val="es-ES" w:eastAsia="zh-CN"/>
        </w:rPr>
        <w:t>, a motril@camarademotril.es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renuncia expresa de la empresa. En este caso la empresa comunicará por escrito su decisión de </w:t>
      </w:r>
      <w:r w:rsidRPr="00C11BDE">
        <w:rPr>
          <w:rFonts w:ascii="Calibri" w:hAnsi="Calibri" w:cs="Arial"/>
          <w:bCs/>
          <w:sz w:val="20"/>
          <w:lang w:val="es-ES"/>
        </w:rPr>
        <w:lastRenderedPageBreak/>
        <w:t>renunciar a la Cámara</w:t>
      </w:r>
      <w:r w:rsidR="00864CB1" w:rsidRPr="00C11BDE">
        <w:rPr>
          <w:rFonts w:ascii="Calibri" w:hAnsi="Calibri" w:cs="Arial"/>
          <w:bCs/>
          <w:sz w:val="20"/>
          <w:lang w:val="es-ES"/>
        </w:rPr>
        <w:t>,</w:t>
      </w:r>
      <w:r w:rsidR="008C10CA">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8C10CA">
        <w:rPr>
          <w:rFonts w:ascii="Calibri" w:hAnsi="Calibri" w:cs="Arial"/>
          <w:b/>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tblPr>
      <w:tblGrid>
        <w:gridCol w:w="4463"/>
        <w:gridCol w:w="4463"/>
      </w:tblGrid>
      <w:tr w:rsidR="00D113FE" w:rsidRPr="00C11BDE" w:rsidTr="007427A8">
        <w:tc>
          <w:tcPr>
            <w:tcW w:w="4463" w:type="dxa"/>
            <w:shd w:val="clear" w:color="auto" w:fill="auto"/>
          </w:tcPr>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D./Dª.</w:t>
            </w:r>
          </w:p>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Responsable de la Cámara</w:t>
            </w:r>
          </w:p>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Firma</w:t>
            </w:r>
          </w:p>
        </w:tc>
        <w:tc>
          <w:tcPr>
            <w:tcW w:w="4463" w:type="dxa"/>
            <w:shd w:val="clear" w:color="auto" w:fill="auto"/>
          </w:tcPr>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D./Dª.</w:t>
            </w:r>
          </w:p>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Responsable de la empresa</w:t>
            </w:r>
          </w:p>
          <w:p w:rsidR="00D113FE" w:rsidRPr="007A1845" w:rsidRDefault="00D113FE" w:rsidP="007427A8">
            <w:pPr>
              <w:spacing w:before="120" w:after="120" w:line="360" w:lineRule="auto"/>
              <w:jc w:val="both"/>
              <w:rPr>
                <w:rFonts w:ascii="Calibri" w:hAnsi="Calibri" w:cs="Arial"/>
                <w:bCs/>
                <w:sz w:val="20"/>
                <w:lang w:val="es-ES"/>
              </w:rPr>
            </w:pPr>
            <w:r w:rsidRPr="007A1845">
              <w:rPr>
                <w:rFonts w:ascii="Calibri" w:hAnsi="Calibri" w:cs="Arial"/>
                <w:bCs/>
                <w:sz w:val="20"/>
                <w:lang w:val="es-ES"/>
              </w:rPr>
              <w:t>Firma</w:t>
            </w:r>
          </w:p>
        </w:tc>
      </w:tr>
    </w:tbl>
    <w:p w:rsidR="005210D0" w:rsidRPr="00445670" w:rsidRDefault="005210D0" w:rsidP="00445670">
      <w:pPr>
        <w:jc w:val="both"/>
        <w:rPr>
          <w:rFonts w:ascii="Calibri" w:hAnsi="Calibri" w:cs="Arial"/>
          <w:bCs/>
          <w:sz w:val="2"/>
          <w:szCs w:val="2"/>
          <w:lang w:val="es-ES"/>
        </w:rPr>
      </w:pPr>
    </w:p>
    <w:sectPr w:rsidR="005210D0" w:rsidRPr="00445670" w:rsidSect="00844095">
      <w:headerReference w:type="default" r:id="rId8"/>
      <w:footerReference w:type="default" r:id="rId9"/>
      <w:headerReference w:type="first" r:id="rId10"/>
      <w:footerReference w:type="first" r:id="rId11"/>
      <w:pgSz w:w="11905" w:h="16837"/>
      <w:pgMar w:top="1701" w:right="1418" w:bottom="1701" w:left="1701" w:header="709"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945" w:rsidRDefault="00FC1945">
      <w:r>
        <w:separator/>
      </w:r>
    </w:p>
  </w:endnote>
  <w:endnote w:type="continuationSeparator" w:id="1">
    <w:p w:rsidR="00FC1945" w:rsidRDefault="00FC19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008C10CA">
      <w:rPr>
        <w:rFonts w:ascii="Calibri" w:hAnsi="Calibri"/>
        <w:b/>
        <w:sz w:val="18"/>
        <w:szCs w:val="18"/>
        <w:lang w:val="es-ES"/>
      </w:rPr>
      <w:t xml:space="preserve"> </w:t>
    </w:r>
    <w:r w:rsidRPr="00FE215A">
      <w:rPr>
        <w:rFonts w:ascii="Arial" w:hAnsi="Arial" w:cs="Arial"/>
        <w:b/>
        <w:i/>
        <w:sz w:val="16"/>
        <w:szCs w:val="18"/>
        <w:lang w:val="es-ES"/>
      </w:rPr>
      <w:t>Una manera de hacer Europa</w:t>
    </w:r>
  </w:p>
  <w:p w:rsidR="002A478F" w:rsidRPr="00EF77EC" w:rsidRDefault="00EF77EC" w:rsidP="00EF77EC">
    <w:pPr>
      <w:pStyle w:val="Piedepgina"/>
      <w:ind w:right="-1"/>
    </w:pPr>
    <w:r w:rsidRPr="00913BCF">
      <w:rPr>
        <w:sz w:val="18"/>
        <w:szCs w:val="18"/>
        <w:lang w:val="es-ES"/>
      </w:rPr>
      <w:tab/>
    </w:r>
    <w:r w:rsidRPr="00913BCF">
      <w:rPr>
        <w:sz w:val="18"/>
        <w:szCs w:val="18"/>
        <w:lang w:val="es-ES"/>
      </w:rPr>
      <w:tab/>
    </w:r>
    <w:r w:rsidR="0010519B"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0010519B" w:rsidRPr="009D6766">
      <w:rPr>
        <w:rStyle w:val="Nmerodepgina"/>
        <w:rFonts w:ascii="Calibri" w:hAnsi="Calibri"/>
        <w:sz w:val="20"/>
      </w:rPr>
      <w:fldChar w:fldCharType="separate"/>
    </w:r>
    <w:r w:rsidR="005A1A45">
      <w:rPr>
        <w:rStyle w:val="Nmerodepgina"/>
        <w:rFonts w:ascii="Calibri" w:hAnsi="Calibri"/>
        <w:noProof/>
        <w:sz w:val="20"/>
      </w:rPr>
      <w:t>12</w:t>
    </w:r>
    <w:r w:rsidR="0010519B" w:rsidRPr="009D6766">
      <w:rPr>
        <w:rStyle w:val="Nmerodepgina"/>
        <w:rFonts w:ascii="Calibri" w:hAnsi="Calibri"/>
        <w:sz w:val="20"/>
      </w:rPr>
      <w:fldChar w:fldCharType="end"/>
    </w:r>
    <w:r w:rsidRPr="009D6766">
      <w:rPr>
        <w:rStyle w:val="Nmerodepgina"/>
        <w:rFonts w:ascii="Calibri" w:hAnsi="Calibri"/>
        <w:sz w:val="20"/>
      </w:rPr>
      <w:t xml:space="preserve"> de </w:t>
    </w:r>
    <w:r w:rsidR="0010519B"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0010519B" w:rsidRPr="009D6766">
      <w:rPr>
        <w:rStyle w:val="Nmerodepgina"/>
        <w:rFonts w:ascii="Calibri" w:hAnsi="Calibri"/>
        <w:sz w:val="20"/>
      </w:rPr>
      <w:fldChar w:fldCharType="separate"/>
    </w:r>
    <w:r w:rsidR="005A1A45">
      <w:rPr>
        <w:rStyle w:val="Nmerodepgina"/>
        <w:rFonts w:ascii="Calibri" w:hAnsi="Calibri"/>
        <w:noProof/>
        <w:sz w:val="20"/>
      </w:rPr>
      <w:t>12</w:t>
    </w:r>
    <w:r w:rsidR="0010519B" w:rsidRPr="009D6766">
      <w:rPr>
        <w:rStyle w:val="Nmerodepgina"/>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cstheme="minorHAnsi"/>
        <w:sz w:val="18"/>
        <w:szCs w:val="18"/>
      </w:rPr>
      <w:id w:val="1949809554"/>
      <w:docPartObj>
        <w:docPartGallery w:val="Page Numbers (Bottom of Page)"/>
        <w:docPartUnique/>
      </w:docPartObj>
    </w:sdtPr>
    <w:sdtContent>
      <w:sdt>
        <w:sdtPr>
          <w:rPr>
            <w:rFonts w:asciiTheme="minorHAnsi" w:hAnsiTheme="minorHAnsi" w:cstheme="minorHAnsi"/>
            <w:sz w:val="18"/>
            <w:szCs w:val="18"/>
          </w:rPr>
          <w:id w:val="-1769616900"/>
          <w:docPartObj>
            <w:docPartGallery w:val="Page Numbers (Top of Page)"/>
            <w:docPartUnique/>
          </w:docPartObj>
        </w:sdtPr>
        <w:sdtContent>
          <w:p w:rsidR="00913BCF" w:rsidRPr="00913BCF" w:rsidRDefault="00913BCF" w:rsidP="00913BCF">
            <w:pPr>
              <w:pStyle w:val="Piedepgina"/>
              <w:spacing w:after="120"/>
              <w:rPr>
                <w:rFonts w:asciiTheme="minorHAnsi" w:hAnsiTheme="minorHAnsi" w:cstheme="minorHAnsi"/>
                <w:sz w:val="18"/>
                <w:szCs w:val="18"/>
                <w:lang w:val="es-ES"/>
              </w:rPr>
            </w:pPr>
            <w:r w:rsidRPr="00913BCF">
              <w:rPr>
                <w:rFonts w:asciiTheme="minorHAnsi" w:hAnsiTheme="minorHAnsi" w:cstheme="minorHAnsi"/>
                <w:b/>
                <w:sz w:val="18"/>
                <w:szCs w:val="18"/>
                <w:lang w:val="es-ES"/>
              </w:rPr>
              <w:t>Fondo Europeo de Desarrollo Regional</w:t>
            </w:r>
            <w:r w:rsidR="008C10CA">
              <w:rPr>
                <w:rFonts w:asciiTheme="minorHAnsi" w:hAnsiTheme="minorHAnsi" w:cstheme="minorHAnsi"/>
                <w:b/>
                <w:sz w:val="18"/>
                <w:szCs w:val="18"/>
                <w:lang w:val="es-ES"/>
              </w:rPr>
              <w:t xml:space="preserve"> </w:t>
            </w:r>
            <w:r w:rsidRPr="00913BCF">
              <w:rPr>
                <w:rFonts w:asciiTheme="minorHAnsi" w:hAnsiTheme="minorHAnsi" w:cstheme="minorHAnsi"/>
                <w:b/>
                <w:i/>
                <w:sz w:val="18"/>
                <w:szCs w:val="18"/>
                <w:lang w:val="es-ES"/>
              </w:rPr>
              <w:t>Una manera de hacer Europa</w:t>
            </w:r>
          </w:p>
          <w:p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r>
          </w:p>
          <w:p w:rsidR="001B4280" w:rsidRPr="00913BCF" w:rsidRDefault="0010519B"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sidR="00844095">
              <w:rPr>
                <w:bCs/>
                <w:sz w:val="18"/>
                <w:szCs w:val="18"/>
              </w:rPr>
              <w:instrText xml:space="preserve"> PAGE  </w:instrText>
            </w:r>
            <w:r>
              <w:rPr>
                <w:bCs/>
                <w:sz w:val="18"/>
                <w:szCs w:val="18"/>
              </w:rPr>
              <w:fldChar w:fldCharType="separate"/>
            </w:r>
            <w:r w:rsidR="005A1A45">
              <w:rPr>
                <w:bCs/>
                <w:noProof/>
                <w:sz w:val="18"/>
                <w:szCs w:val="18"/>
              </w:rPr>
              <w:t>1</w:t>
            </w:r>
            <w:r>
              <w:rPr>
                <w:bCs/>
                <w:sz w:val="18"/>
                <w:szCs w:val="18"/>
              </w:rPr>
              <w:fldChar w:fldCharType="end"/>
            </w:r>
            <w:r w:rsidR="00844095" w:rsidRPr="001B5185">
              <w:rPr>
                <w:sz w:val="18"/>
                <w:szCs w:val="18"/>
              </w:rPr>
              <w:t xml:space="preserve"> de </w:t>
            </w:r>
            <w:r w:rsidRPr="001B5185">
              <w:rPr>
                <w:bCs/>
                <w:sz w:val="18"/>
                <w:szCs w:val="18"/>
              </w:rPr>
              <w:fldChar w:fldCharType="begin"/>
            </w:r>
            <w:r w:rsidR="00844095" w:rsidRPr="001B5185">
              <w:rPr>
                <w:bCs/>
                <w:sz w:val="18"/>
                <w:szCs w:val="18"/>
              </w:rPr>
              <w:instrText>NUMPAGES</w:instrText>
            </w:r>
            <w:r w:rsidRPr="001B5185">
              <w:rPr>
                <w:bCs/>
                <w:sz w:val="18"/>
                <w:szCs w:val="18"/>
              </w:rPr>
              <w:fldChar w:fldCharType="separate"/>
            </w:r>
            <w:r w:rsidR="005A1A45">
              <w:rPr>
                <w:bCs/>
                <w:noProof/>
                <w:sz w:val="18"/>
                <w:szCs w:val="18"/>
              </w:rPr>
              <w:t>12</w:t>
            </w:r>
            <w:r w:rsidRPr="001B5185">
              <w:rPr>
                <w:bCs/>
                <w:sz w:val="18"/>
                <w:szCs w:val="18"/>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945" w:rsidRDefault="00FC1945">
      <w:r>
        <w:separator/>
      </w:r>
    </w:p>
  </w:footnote>
  <w:footnote w:type="continuationSeparator" w:id="1">
    <w:p w:rsidR="00FC1945" w:rsidRDefault="00FC1945">
      <w:r>
        <w:continuationSeparator/>
      </w:r>
    </w:p>
  </w:footnote>
  <w:footnote w:id="2">
    <w:p w:rsidR="003E12FE" w:rsidRPr="003E12FE" w:rsidRDefault="003E12FE">
      <w:pPr>
        <w:pStyle w:val="Textonotapie"/>
        <w:rPr>
          <w:lang w:val="es-ES"/>
        </w:rPr>
      </w:pPr>
      <w:r>
        <w:rPr>
          <w:rStyle w:val="Refdenotaalpie"/>
        </w:rPr>
        <w:footnoteRef/>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BCF" w:rsidRDefault="008C10CA" w:rsidP="00913BCF">
    <w:pPr>
      <w:pStyle w:val="Encabezado"/>
    </w:pPr>
    <w:r w:rsidRPr="008C10CA">
      <w:rPr>
        <w:noProof/>
        <w:lang w:val="es-ES" w:eastAsia="es-ES"/>
      </w:rPr>
      <w:drawing>
        <wp:inline distT="0" distB="0" distL="0" distR="0">
          <wp:extent cx="5572125" cy="1028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72125" cy="1028700"/>
                  </a:xfrm>
                  <a:prstGeom prst="rect">
                    <a:avLst/>
                  </a:prstGeom>
                  <a:noFill/>
                  <a:ln>
                    <a:noFill/>
                  </a:ln>
                </pic:spPr>
              </pic:pic>
            </a:graphicData>
          </a:graphic>
        </wp:inline>
      </w:drawing>
    </w:r>
  </w:p>
  <w:p w:rsidR="00F75DD5" w:rsidRDefault="00F75DD5" w:rsidP="00F75DD5">
    <w:pPr>
      <w:pStyle w:val="Encabezado"/>
    </w:pPr>
  </w:p>
  <w:p w:rsidR="00EF77EC" w:rsidRDefault="00EF77E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B9D" w:rsidRDefault="00806F1E" w:rsidP="001D5B9D">
    <w:pPr>
      <w:pStyle w:val="Encabezado"/>
      <w:jc w:val="center"/>
    </w:pPr>
    <w:r>
      <w:rPr>
        <w:noProof/>
        <w:lang w:val="es-ES" w:eastAsia="es-ES"/>
      </w:rPr>
      <w:drawing>
        <wp:inline distT="0" distB="0" distL="0" distR="0">
          <wp:extent cx="5572125" cy="1028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72125" cy="10287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0"/>
  </w:num>
  <w:num w:numId="6">
    <w:abstractNumId w:val="7"/>
  </w:num>
  <w:num w:numId="7">
    <w:abstractNumId w:val="12"/>
  </w:num>
  <w:num w:numId="8">
    <w:abstractNumId w:val="9"/>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w:hdrShapeDefaults>
  <w:footnotePr>
    <w:footnote w:id="0"/>
    <w:footnote w:id="1"/>
  </w:footnotePr>
  <w:endnotePr>
    <w:endnote w:id="0"/>
    <w:endnote w:id="1"/>
  </w:endnotePr>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030CC"/>
    <w:rsid w:val="0010519B"/>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5B9D"/>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D2469"/>
    <w:rsid w:val="003D6612"/>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1A45"/>
    <w:rsid w:val="005A3611"/>
    <w:rsid w:val="005A4E0E"/>
    <w:rsid w:val="005A7F6E"/>
    <w:rsid w:val="005B0482"/>
    <w:rsid w:val="005B1517"/>
    <w:rsid w:val="005B3BB6"/>
    <w:rsid w:val="005C3944"/>
    <w:rsid w:val="005C432A"/>
    <w:rsid w:val="005D072A"/>
    <w:rsid w:val="005D4E64"/>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0ECD"/>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657"/>
    <w:rsid w:val="00753F88"/>
    <w:rsid w:val="007541FA"/>
    <w:rsid w:val="007677B0"/>
    <w:rsid w:val="00767FDA"/>
    <w:rsid w:val="0077113B"/>
    <w:rsid w:val="0077303E"/>
    <w:rsid w:val="00777557"/>
    <w:rsid w:val="00780A7A"/>
    <w:rsid w:val="0078246D"/>
    <w:rsid w:val="0079405F"/>
    <w:rsid w:val="00796EE3"/>
    <w:rsid w:val="007A1845"/>
    <w:rsid w:val="007B593E"/>
    <w:rsid w:val="007C3F23"/>
    <w:rsid w:val="007C4625"/>
    <w:rsid w:val="007C6D3A"/>
    <w:rsid w:val="007C738D"/>
    <w:rsid w:val="007D0C0C"/>
    <w:rsid w:val="007D3524"/>
    <w:rsid w:val="007D3605"/>
    <w:rsid w:val="007D7A02"/>
    <w:rsid w:val="007E17B6"/>
    <w:rsid w:val="007E263A"/>
    <w:rsid w:val="007E2D76"/>
    <w:rsid w:val="007F5A86"/>
    <w:rsid w:val="00800FE7"/>
    <w:rsid w:val="008053AB"/>
    <w:rsid w:val="00806F1E"/>
    <w:rsid w:val="008109FD"/>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2F72"/>
    <w:rsid w:val="00895F41"/>
    <w:rsid w:val="00897025"/>
    <w:rsid w:val="008A2022"/>
    <w:rsid w:val="008A2391"/>
    <w:rsid w:val="008B1A78"/>
    <w:rsid w:val="008B1D6B"/>
    <w:rsid w:val="008B3159"/>
    <w:rsid w:val="008B4E9C"/>
    <w:rsid w:val="008C10CA"/>
    <w:rsid w:val="008C37A5"/>
    <w:rsid w:val="008D14C1"/>
    <w:rsid w:val="008D2DFF"/>
    <w:rsid w:val="008D32AC"/>
    <w:rsid w:val="008D3352"/>
    <w:rsid w:val="008D4512"/>
    <w:rsid w:val="008E18A4"/>
    <w:rsid w:val="008E2632"/>
    <w:rsid w:val="008F1C5A"/>
    <w:rsid w:val="008F3413"/>
    <w:rsid w:val="008F763E"/>
    <w:rsid w:val="00902E2C"/>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C7BF9"/>
    <w:rsid w:val="00AD1A1A"/>
    <w:rsid w:val="00AF5A08"/>
    <w:rsid w:val="00B10FC7"/>
    <w:rsid w:val="00B11C16"/>
    <w:rsid w:val="00B12CB8"/>
    <w:rsid w:val="00B15773"/>
    <w:rsid w:val="00B166C0"/>
    <w:rsid w:val="00B20017"/>
    <w:rsid w:val="00B22E66"/>
    <w:rsid w:val="00B24243"/>
    <w:rsid w:val="00B24A2C"/>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1482"/>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6755E"/>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D3E18"/>
    <w:rsid w:val="00DE0D6D"/>
    <w:rsid w:val="00DE12C8"/>
    <w:rsid w:val="00DF2168"/>
    <w:rsid w:val="00E03E40"/>
    <w:rsid w:val="00E04A89"/>
    <w:rsid w:val="00E11AB7"/>
    <w:rsid w:val="00E137A3"/>
    <w:rsid w:val="00E14170"/>
    <w:rsid w:val="00E1429D"/>
    <w:rsid w:val="00E15791"/>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1945"/>
    <w:rsid w:val="00FC40ED"/>
    <w:rsid w:val="00FC41BD"/>
    <w:rsid w:val="00FD2F83"/>
    <w:rsid w:val="00FD45D5"/>
    <w:rsid w:val="00FD6AAD"/>
    <w:rsid w:val="00FE061F"/>
    <w:rsid w:val="00FE215A"/>
    <w:rsid w:val="00FF07A3"/>
    <w:rsid w:val="00FF2431"/>
    <w:rsid w:val="00FF5D3E"/>
    <w:rsid w:val="00FF688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F72"/>
    <w:pPr>
      <w:widowControl w:val="0"/>
      <w:suppressAutoHyphens/>
    </w:pPr>
    <w:rPr>
      <w:sz w:val="24"/>
      <w:lang w:val="en-US" w:eastAsia="ar-SA"/>
    </w:rPr>
  </w:style>
  <w:style w:type="paragraph" w:styleId="Ttulo1">
    <w:name w:val="heading 1"/>
    <w:basedOn w:val="Normal"/>
    <w:next w:val="Normal"/>
    <w:qFormat/>
    <w:rsid w:val="00892F72"/>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892F72"/>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892F72"/>
    <w:rPr>
      <w:rFonts w:ascii="Symbol" w:hAnsi="Symbol"/>
      <w:sz w:val="22"/>
      <w:szCs w:val="22"/>
    </w:rPr>
  </w:style>
  <w:style w:type="character" w:customStyle="1" w:styleId="WW8Num1z1">
    <w:name w:val="WW8Num1z1"/>
    <w:rsid w:val="00892F72"/>
    <w:rPr>
      <w:rFonts w:ascii="Courier New" w:hAnsi="Courier New" w:cs="Courier New"/>
    </w:rPr>
  </w:style>
  <w:style w:type="character" w:customStyle="1" w:styleId="WW8Num1z2">
    <w:name w:val="WW8Num1z2"/>
    <w:rsid w:val="00892F72"/>
    <w:rPr>
      <w:rFonts w:ascii="Wingdings" w:hAnsi="Wingdings"/>
    </w:rPr>
  </w:style>
  <w:style w:type="character" w:customStyle="1" w:styleId="WW8Num1z3">
    <w:name w:val="WW8Num1z3"/>
    <w:rsid w:val="00892F72"/>
    <w:rPr>
      <w:rFonts w:ascii="Symbol" w:hAnsi="Symbol"/>
    </w:rPr>
  </w:style>
  <w:style w:type="character" w:customStyle="1" w:styleId="WW8Num2z0">
    <w:name w:val="WW8Num2z0"/>
    <w:rsid w:val="00892F72"/>
    <w:rPr>
      <w:color w:val="auto"/>
    </w:rPr>
  </w:style>
  <w:style w:type="character" w:customStyle="1" w:styleId="WW8Num3z0">
    <w:name w:val="WW8Num3z0"/>
    <w:rsid w:val="00892F72"/>
    <w:rPr>
      <w:rFonts w:ascii="Symbol" w:hAnsi="Symbol"/>
      <w:sz w:val="22"/>
      <w:szCs w:val="22"/>
    </w:rPr>
  </w:style>
  <w:style w:type="character" w:customStyle="1" w:styleId="WW8Num3z1">
    <w:name w:val="WW8Num3z1"/>
    <w:rsid w:val="00892F72"/>
    <w:rPr>
      <w:rFonts w:ascii="Courier New" w:hAnsi="Courier New" w:cs="Courier New"/>
    </w:rPr>
  </w:style>
  <w:style w:type="character" w:customStyle="1" w:styleId="WW8Num3z2">
    <w:name w:val="WW8Num3z2"/>
    <w:rsid w:val="00892F72"/>
    <w:rPr>
      <w:rFonts w:ascii="Wingdings" w:hAnsi="Wingdings"/>
    </w:rPr>
  </w:style>
  <w:style w:type="character" w:customStyle="1" w:styleId="WW8Num3z3">
    <w:name w:val="WW8Num3z3"/>
    <w:rsid w:val="00892F72"/>
    <w:rPr>
      <w:rFonts w:ascii="Symbol" w:hAnsi="Symbol"/>
    </w:rPr>
  </w:style>
  <w:style w:type="character" w:customStyle="1" w:styleId="WW8Num4z0">
    <w:name w:val="WW8Num4z0"/>
    <w:rsid w:val="00892F72"/>
    <w:rPr>
      <w:rFonts w:ascii="Wingdings" w:hAnsi="Wingdings"/>
    </w:rPr>
  </w:style>
  <w:style w:type="character" w:customStyle="1" w:styleId="WW8Num4z1">
    <w:name w:val="WW8Num4z1"/>
    <w:rsid w:val="00892F72"/>
    <w:rPr>
      <w:rFonts w:ascii="Courier New" w:hAnsi="Courier New" w:cs="Courier New"/>
    </w:rPr>
  </w:style>
  <w:style w:type="character" w:customStyle="1" w:styleId="WW8Num4z3">
    <w:name w:val="WW8Num4z3"/>
    <w:rsid w:val="00892F72"/>
    <w:rPr>
      <w:rFonts w:ascii="Symbol" w:hAnsi="Symbol"/>
    </w:rPr>
  </w:style>
  <w:style w:type="character" w:customStyle="1" w:styleId="Smbolodenotaalpie">
    <w:name w:val="Símbolo de nota al pie"/>
    <w:rsid w:val="00892F72"/>
  </w:style>
  <w:style w:type="character" w:styleId="Nmerodepgina">
    <w:name w:val="page number"/>
    <w:basedOn w:val="Fuentedeprrafopredeter"/>
    <w:rsid w:val="00892F72"/>
  </w:style>
  <w:style w:type="character" w:styleId="Refdenotaalpie">
    <w:name w:val="footnote reference"/>
    <w:semiHidden/>
    <w:rsid w:val="00892F72"/>
    <w:rPr>
      <w:vertAlign w:val="superscript"/>
    </w:rPr>
  </w:style>
  <w:style w:type="character" w:styleId="Refdenotaalfinal">
    <w:name w:val="endnote reference"/>
    <w:semiHidden/>
    <w:rsid w:val="00892F72"/>
    <w:rPr>
      <w:vertAlign w:val="superscript"/>
    </w:rPr>
  </w:style>
  <w:style w:type="character" w:customStyle="1" w:styleId="Smbolodenotafinal">
    <w:name w:val="Símbolo de nota final"/>
    <w:rsid w:val="00892F72"/>
  </w:style>
  <w:style w:type="paragraph" w:styleId="Encabezado">
    <w:name w:val="header"/>
    <w:basedOn w:val="Normal"/>
    <w:next w:val="Textoindependiente"/>
    <w:link w:val="EncabezadoCar"/>
    <w:rsid w:val="00892F72"/>
    <w:pPr>
      <w:tabs>
        <w:tab w:val="center" w:pos="4252"/>
        <w:tab w:val="right" w:pos="8504"/>
      </w:tabs>
    </w:pPr>
  </w:style>
  <w:style w:type="paragraph" w:styleId="Textoindependiente">
    <w:name w:val="Body Text"/>
    <w:basedOn w:val="Normal"/>
    <w:rsid w:val="00892F72"/>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892F72"/>
    <w:rPr>
      <w:rFonts w:cs="Tahoma"/>
    </w:rPr>
  </w:style>
  <w:style w:type="paragraph" w:customStyle="1" w:styleId="Etiqueta">
    <w:name w:val="Etiqueta"/>
    <w:basedOn w:val="Normal"/>
    <w:rsid w:val="00892F72"/>
    <w:pPr>
      <w:suppressLineNumbers/>
      <w:spacing w:before="120" w:after="120"/>
    </w:pPr>
    <w:rPr>
      <w:rFonts w:cs="Tahoma"/>
      <w:i/>
      <w:iCs/>
      <w:szCs w:val="24"/>
    </w:rPr>
  </w:style>
  <w:style w:type="paragraph" w:customStyle="1" w:styleId="ndice">
    <w:name w:val="Índice"/>
    <w:basedOn w:val="Normal"/>
    <w:rsid w:val="00892F72"/>
    <w:pPr>
      <w:suppressLineNumbers/>
    </w:pPr>
    <w:rPr>
      <w:rFonts w:cs="Tahoma"/>
    </w:rPr>
  </w:style>
  <w:style w:type="paragraph" w:styleId="Textoindependiente2">
    <w:name w:val="Body Text 2"/>
    <w:basedOn w:val="Normal"/>
    <w:rsid w:val="00892F72"/>
    <w:pPr>
      <w:spacing w:after="120" w:line="480" w:lineRule="auto"/>
    </w:pPr>
  </w:style>
  <w:style w:type="paragraph" w:styleId="Textoindependiente3">
    <w:name w:val="Body Text 3"/>
    <w:basedOn w:val="Normal"/>
    <w:rsid w:val="00892F72"/>
    <w:pPr>
      <w:spacing w:after="120"/>
    </w:pPr>
    <w:rPr>
      <w:sz w:val="16"/>
      <w:szCs w:val="16"/>
    </w:rPr>
  </w:style>
  <w:style w:type="paragraph" w:customStyle="1" w:styleId="CarCarCarCarCar">
    <w:name w:val="Car Car Car Car Car"/>
    <w:basedOn w:val="Normal"/>
    <w:rsid w:val="00892F72"/>
    <w:pPr>
      <w:widowControl/>
      <w:spacing w:after="160" w:line="240" w:lineRule="exact"/>
    </w:pPr>
    <w:rPr>
      <w:rFonts w:ascii="Tahoma" w:hAnsi="Tahoma" w:cs="Tahoma"/>
      <w:sz w:val="20"/>
    </w:rPr>
  </w:style>
  <w:style w:type="paragraph" w:styleId="Textodeglobo">
    <w:name w:val="Balloon Text"/>
    <w:basedOn w:val="Normal"/>
    <w:rsid w:val="00892F72"/>
    <w:rPr>
      <w:rFonts w:ascii="Tahoma" w:hAnsi="Tahoma" w:cs="Tahoma"/>
      <w:sz w:val="16"/>
      <w:szCs w:val="16"/>
    </w:rPr>
  </w:style>
  <w:style w:type="paragraph" w:styleId="Piedepgina">
    <w:name w:val="footer"/>
    <w:basedOn w:val="Normal"/>
    <w:link w:val="PiedepginaCar"/>
    <w:uiPriority w:val="99"/>
    <w:rsid w:val="00892F72"/>
    <w:pPr>
      <w:tabs>
        <w:tab w:val="center" w:pos="4252"/>
        <w:tab w:val="right" w:pos="8504"/>
      </w:tabs>
    </w:pPr>
  </w:style>
  <w:style w:type="paragraph" w:styleId="Textonotapie">
    <w:name w:val="footnote text"/>
    <w:basedOn w:val="Normal"/>
    <w:link w:val="TextonotapieCar"/>
    <w:semiHidden/>
    <w:rsid w:val="00892F72"/>
    <w:rPr>
      <w:sz w:val="20"/>
    </w:rPr>
  </w:style>
  <w:style w:type="paragraph" w:customStyle="1" w:styleId="CarCar1CarCar">
    <w:name w:val="Car Car1 Car Car"/>
    <w:basedOn w:val="Normal"/>
    <w:rsid w:val="00892F72"/>
    <w:pPr>
      <w:widowControl/>
      <w:spacing w:after="160" w:line="240" w:lineRule="exact"/>
    </w:pPr>
    <w:rPr>
      <w:rFonts w:ascii="Tahoma" w:hAnsi="Tahoma" w:cs="Tahoma"/>
      <w:sz w:val="20"/>
    </w:rPr>
  </w:style>
  <w:style w:type="paragraph" w:customStyle="1" w:styleId="Contenidodelmarco">
    <w:name w:val="Contenido del marco"/>
    <w:basedOn w:val="Textoindependiente"/>
    <w:rsid w:val="00892F72"/>
  </w:style>
  <w:style w:type="paragraph" w:customStyle="1" w:styleId="Contenidodelatabla">
    <w:name w:val="Contenido de la tabla"/>
    <w:basedOn w:val="Normal"/>
    <w:rsid w:val="00892F72"/>
    <w:pPr>
      <w:suppressLineNumbers/>
    </w:pPr>
  </w:style>
  <w:style w:type="paragraph" w:customStyle="1" w:styleId="Encabezadodelatabla">
    <w:name w:val="Encabezado de la tabla"/>
    <w:basedOn w:val="Contenidodelatabla"/>
    <w:rsid w:val="00892F72"/>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A987C-6845-4EB0-93F5-91516552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4245</Words>
  <Characters>23352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usuario</cp:lastModifiedBy>
  <cp:revision>15</cp:revision>
  <cp:lastPrinted>2022-07-20T10:33:00Z</cp:lastPrinted>
  <dcterms:created xsi:type="dcterms:W3CDTF">2022-07-15T12:18:00Z</dcterms:created>
  <dcterms:modified xsi:type="dcterms:W3CDTF">2022-07-20T10:34:00Z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