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3BCF" w:rsidRPr="00913BCF" w:rsidRDefault="00913BCF" w:rsidP="00913BCF">
      <w:pPr>
        <w:jc w:val="center"/>
        <w:rPr>
          <w:rFonts w:asciiTheme="minorHAnsi" w:eastAsiaTheme="minorEastAsia" w:hAnsiTheme="minorHAnsi" w:cstheme="minorHAnsi"/>
          <w:b/>
          <w:sz w:val="32"/>
          <w:szCs w:val="32"/>
          <w:lang w:val="es-ES"/>
        </w:rPr>
      </w:pPr>
      <w:r w:rsidRPr="00913BCF">
        <w:rPr>
          <w:rFonts w:asciiTheme="minorHAnsi" w:eastAsiaTheme="minorEastAsia" w:hAnsiTheme="minorHAnsi" w:cstheme="minorHAnsi"/>
          <w:b/>
          <w:sz w:val="32"/>
          <w:szCs w:val="32"/>
          <w:lang w:val="es-ES"/>
        </w:rPr>
        <w:t xml:space="preserve">ANEXO </w:t>
      </w:r>
      <w:r>
        <w:rPr>
          <w:rFonts w:asciiTheme="minorHAnsi" w:eastAsiaTheme="minorEastAsia" w:hAnsiTheme="minorHAnsi" w:cstheme="minorHAnsi"/>
          <w:b/>
          <w:sz w:val="32"/>
          <w:szCs w:val="32"/>
          <w:lang w:val="es-ES"/>
        </w:rPr>
        <w:t>10</w:t>
      </w:r>
    </w:p>
    <w:p w:rsidR="00913BCF" w:rsidRPr="00AF5FB6" w:rsidRDefault="00913BCF" w:rsidP="00913BCF">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INNOCÁMARAS (DECA)</w:t>
      </w:r>
    </w:p>
    <w:p w:rsidR="00913BCF" w:rsidRDefault="00913BCF" w:rsidP="00913BCF">
      <w:pPr>
        <w:pStyle w:val="Red2Red"/>
        <w:spacing w:before="120" w:after="480"/>
        <w:ind w:right="-567"/>
        <w:jc w:val="center"/>
        <w:rPr>
          <w:rFonts w:ascii="Arial" w:hAnsi="Arial" w:cs="Arial"/>
          <w:b/>
          <w:sz w:val="23"/>
          <w:szCs w:val="23"/>
        </w:rPr>
      </w:pPr>
      <w:r w:rsidRPr="00CD3360">
        <w:rPr>
          <w:rFonts w:asciiTheme="minorHAnsi" w:eastAsiaTheme="minorEastAsia" w:hAnsiTheme="minorHAnsi" w:cstheme="minorHAnsi"/>
          <w:b/>
          <w:sz w:val="24"/>
        </w:rPr>
        <w:t>PROGRAMA INNOCÁMARAS2022</w:t>
      </w:r>
    </w:p>
    <w:p w:rsidR="009E370D" w:rsidRPr="00C11BDE" w:rsidRDefault="00596F46" w:rsidP="00BA27ED">
      <w:pPr>
        <w:spacing w:before="360" w:after="240" w:line="360" w:lineRule="auto"/>
        <w:jc w:val="center"/>
        <w:rPr>
          <w:rFonts w:ascii="Calibri" w:hAnsi="Calibri"/>
          <w:sz w:val="20"/>
          <w:lang w:val="es-ES"/>
        </w:rPr>
      </w:pPr>
      <w:r>
        <w:rPr>
          <w:rFonts w:ascii="Calibri" w:hAnsi="Calibri"/>
          <w:sz w:val="20"/>
          <w:highlight w:val="yellow"/>
          <w:lang w:val="es-ES"/>
        </w:rPr>
        <w:t xml:space="preserve">En ………, a  …. de ……. </w:t>
      </w:r>
      <w:r w:rsidRPr="00596F46">
        <w:rPr>
          <w:rFonts w:ascii="Calibri" w:hAnsi="Calibri"/>
          <w:sz w:val="20"/>
          <w:highlight w:val="yellow"/>
          <w:lang w:val="es-ES"/>
        </w:rPr>
        <w:t>de ……</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rsidR="009E370D" w:rsidRPr="00C11BDE" w:rsidRDefault="009E370D" w:rsidP="00895F41">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_________________</w:t>
      </w:r>
      <w:r w:rsidRPr="00C11BDE">
        <w:rPr>
          <w:rFonts w:ascii="Calibri" w:hAnsi="Calibri" w:cs="Arial"/>
          <w:bCs/>
          <w:sz w:val="20"/>
          <w:lang w:val="es-ES" w:eastAsia="es-ES"/>
        </w:rPr>
        <w:t xml:space="preserve">, en nombre y representación de la Cámara Oficial de Comercio de </w:t>
      </w:r>
      <w:r w:rsidRPr="00C11BDE">
        <w:rPr>
          <w:rFonts w:ascii="Calibri" w:hAnsi="Calibri" w:cs="Arial"/>
          <w:bCs/>
          <w:sz w:val="20"/>
          <w:highlight w:val="yellow"/>
          <w:lang w:val="es-ES" w:eastAsia="es-ES"/>
        </w:rPr>
        <w:t>___________</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nº</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p>
    <w:p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Que el Programa Inno</w:t>
      </w:r>
      <w:r w:rsidR="0087686F" w:rsidRPr="0087686F">
        <w:rPr>
          <w:rFonts w:ascii="Calibri" w:hAnsi="Calibri" w:cs="Arial"/>
          <w:bCs/>
          <w:sz w:val="20"/>
          <w:lang w:val="es-ES"/>
        </w:rPr>
        <w:t>Cámaras se incluye en el “Programa Operativo Plurirregional de España FEDER 2014-2020” (en adelante POPE) aprobado por la Comisión Europea en la Decisión de ejecución de 19.12.2017, C (2017) 8950 final.</w:t>
      </w:r>
    </w:p>
    <w:p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del POPE (ES401001) con senda financiera para tal actuación</w:t>
      </w:r>
    </w:p>
    <w:p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BA27ED" w:rsidRPr="00C11BDE">
        <w:rPr>
          <w:rFonts w:ascii="Calibri" w:hAnsi="Calibri" w:cs="Arial"/>
          <w:bCs/>
          <w:sz w:val="20"/>
          <w:lang w:val="es-ES"/>
        </w:rPr>
        <w:t>InnoCámaras,</w:t>
      </w:r>
      <w:r w:rsidR="00FF2431" w:rsidRPr="00C11BDE">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DD3E18">
        <w:rPr>
          <w:rFonts w:ascii="Calibri" w:hAnsi="Calibri" w:cs="Arial"/>
          <w:bCs/>
          <w:sz w:val="20"/>
          <w:lang w:val="es-ES"/>
        </w:rPr>
        <w:t>y la Diputación Provincial de Granada.</w:t>
      </w:r>
    </w:p>
    <w:p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Que, en este sentido, la Cámara de Comercio de España y la Cámara de Comercio de </w:t>
      </w:r>
      <w:r w:rsidR="00DD3E18">
        <w:rPr>
          <w:rFonts w:ascii="Calibri" w:hAnsi="Calibri" w:cs="Arial"/>
          <w:bCs/>
          <w:sz w:val="20"/>
          <w:lang w:val="es-ES"/>
        </w:rPr>
        <w:t>Motril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por el que la Cámara se compromete a desarrollar el Programa en su demarcación, en base al presupuesto que tiene </w:t>
      </w:r>
      <w:r w:rsidRPr="00C11BDE">
        <w:rPr>
          <w:rFonts w:ascii="Calibri" w:hAnsi="Calibri" w:cs="Arial"/>
          <w:bCs/>
          <w:sz w:val="20"/>
          <w:lang w:val="es-ES"/>
        </w:rPr>
        <w:lastRenderedPageBreak/>
        <w:t>disponible.</w:t>
      </w:r>
    </w:p>
    <w:p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BA27ED" w:rsidRPr="00C11BDE">
        <w:rPr>
          <w:rFonts w:ascii="Calibri" w:hAnsi="Calibri" w:cs="Arial"/>
          <w:bCs/>
          <w:sz w:val="20"/>
          <w:lang w:val="es-ES"/>
        </w:rPr>
        <w:t>InnoCámaras</w:t>
      </w:r>
      <w:r w:rsidR="00077F51" w:rsidRPr="00C11BDE">
        <w:rPr>
          <w:rFonts w:ascii="Calibri" w:hAnsi="Calibri" w:cs="Arial"/>
          <w:bCs/>
          <w:sz w:val="20"/>
          <w:lang w:val="es-ES"/>
        </w:rPr>
        <w:t xml:space="preserve"> tiene como objetivo</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ontribuir a la mejora de la competitividad de las PYME, mediante la adopción de una cultura a favor de la innovación permanente para lograr un crecimiento económico sostenido.</w:t>
      </w:r>
    </w:p>
    <w:p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8D14C1" w:rsidRPr="00C11BDE">
        <w:rPr>
          <w:rFonts w:ascii="Calibri" w:hAnsi="Calibri" w:cs="Arial"/>
          <w:bCs/>
          <w:sz w:val="20"/>
          <w:lang w:val="es-ES"/>
        </w:rPr>
        <w:t>Asesoramiento</w:t>
      </w:r>
      <w:r w:rsidR="00EF77EC" w:rsidRPr="00C11BDE">
        <w:rPr>
          <w:rFonts w:ascii="Calibri" w:hAnsi="Calibri" w:cs="Arial"/>
          <w:bCs/>
          <w:sz w:val="20"/>
          <w:lang w:val="es-ES"/>
        </w:rPr>
        <w:t xml:space="preserve"> de Innovación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Pr="00C11BDE">
        <w:rPr>
          <w:rFonts w:ascii="Calibri" w:hAnsi="Calibri" w:cs="Arial"/>
          <w:bCs/>
          <w:sz w:val="20"/>
          <w:lang w:val="es-ES"/>
        </w:rPr>
        <w:t>.</w:t>
      </w:r>
    </w:p>
    <w:p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EF77EC" w:rsidRPr="00C11BDE">
        <w:rPr>
          <w:rFonts w:ascii="Calibri" w:hAnsi="Calibri" w:cs="Arial"/>
          <w:bCs/>
          <w:sz w:val="20"/>
          <w:lang w:val="es-ES"/>
        </w:rPr>
        <w:t>innovación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005D4E64">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w:t>
      </w:r>
      <w:r w:rsidR="005D4E64">
        <w:rPr>
          <w:rFonts w:ascii="Calibri" w:hAnsi="Calibri" w:cs="Arial"/>
          <w:bCs/>
          <w:sz w:val="20"/>
          <w:lang w:val="es-ES"/>
        </w:rPr>
        <w:t xml:space="preserve"> </w:t>
      </w:r>
      <w:r w:rsidR="00D618C6" w:rsidRPr="00C11BDE">
        <w:rPr>
          <w:rFonts w:ascii="Calibri" w:hAnsi="Calibri" w:cs="Arial"/>
          <w:bCs/>
          <w:sz w:val="20"/>
          <w:lang w:val="es-ES"/>
        </w:rPr>
        <w:t>participad</w:t>
      </w:r>
      <w:r w:rsidR="00D618C6" w:rsidRPr="006756D9">
        <w:rPr>
          <w:rFonts w:ascii="Calibri" w:hAnsi="Calibri" w:cs="Arial"/>
          <w:bCs/>
          <w:sz w:val="20"/>
          <w:lang w:val="es-ES"/>
        </w:rPr>
        <w:t>o</w:t>
      </w:r>
      <w:r w:rsidRPr="006756D9">
        <w:rPr>
          <w:rFonts w:ascii="Calibri" w:hAnsi="Calibri" w:cs="Arial"/>
          <w:bCs/>
          <w:sz w:val="20"/>
          <w:lang w:val="es-ES"/>
        </w:rPr>
        <w:t xml:space="preserve"> en la fase de </w:t>
      </w:r>
      <w:r w:rsidR="008D14C1" w:rsidRPr="006756D9">
        <w:rPr>
          <w:rFonts w:ascii="Calibri" w:hAnsi="Calibri" w:cs="Arial"/>
          <w:bCs/>
          <w:sz w:val="20"/>
          <w:lang w:val="es-ES"/>
        </w:rPr>
        <w:t>Asesoramiento</w:t>
      </w:r>
      <w:r w:rsidR="00A340E4" w:rsidRPr="006756D9">
        <w:rPr>
          <w:rFonts w:ascii="Calibri" w:hAnsi="Calibri" w:cs="Arial"/>
          <w:bCs/>
          <w:sz w:val="20"/>
          <w:lang w:val="es-ES"/>
        </w:rPr>
        <w:t xml:space="preserve"> en la presente convocatoria</w:t>
      </w:r>
      <w:r w:rsidR="00D618C6" w:rsidRPr="006756D9">
        <w:rPr>
          <w:rFonts w:ascii="Calibri" w:hAnsi="Calibri" w:cs="Arial"/>
          <w:bCs/>
          <w:sz w:val="20"/>
          <w:lang w:val="es-ES"/>
        </w:rPr>
        <w:t xml:space="preserve">, </w:t>
      </w:r>
      <w:r w:rsidR="00A340E4" w:rsidRPr="006756D9">
        <w:rPr>
          <w:rFonts w:ascii="Calibri" w:hAnsi="Calibri" w:cs="Arial"/>
          <w:bCs/>
          <w:sz w:val="20"/>
          <w:lang w:val="es-ES"/>
        </w:rPr>
        <w:t xml:space="preserve">o dentro de la anualidad anterior a la misma </w:t>
      </w:r>
      <w:r w:rsidR="006756D9" w:rsidRPr="006756D9">
        <w:rPr>
          <w:rFonts w:ascii="Calibri" w:hAnsi="Calibri" w:cs="Arial"/>
          <w:bCs/>
          <w:sz w:val="20"/>
          <w:lang w:val="es-ES"/>
        </w:rPr>
        <w:t>,</w:t>
      </w:r>
      <w:r w:rsidR="005C432A" w:rsidRPr="006756D9">
        <w:rPr>
          <w:rFonts w:ascii="Calibri" w:hAnsi="Calibri" w:cs="Arial"/>
          <w:bCs/>
          <w:sz w:val="20"/>
          <w:lang w:val="es-ES"/>
        </w:rPr>
        <w:t>o si</w:t>
      </w:r>
      <w:r w:rsidR="005C432A" w:rsidRPr="00C11BDE">
        <w:rPr>
          <w:rFonts w:ascii="Calibri" w:hAnsi="Calibri" w:cs="Arial"/>
          <w:bCs/>
          <w:sz w:val="20"/>
          <w:lang w:val="es-ES"/>
        </w:rPr>
        <w:t xml:space="preserve">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mediante resolución de fecha </w:t>
      </w:r>
      <w:r w:rsidRPr="00C11BDE">
        <w:rPr>
          <w:rFonts w:ascii="Calibri" w:hAnsi="Calibri" w:cs="Arial"/>
          <w:bCs/>
          <w:sz w:val="20"/>
          <w:highlight w:val="yellow"/>
          <w:lang w:val="es-ES"/>
        </w:rPr>
        <w:t>_____</w:t>
      </w:r>
    </w:p>
    <w:p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 xml:space="preserve">Ambas partes suscriben el presente convenio, sujeto en todo cuanto le sea aplicable a la normativa europea </w:t>
      </w:r>
      <w:r w:rsidRPr="00C11BDE">
        <w:rPr>
          <w:rFonts w:ascii="Calibri" w:hAnsi="Calibri" w:cs="Arial"/>
          <w:bCs/>
          <w:sz w:val="20"/>
          <w:lang w:val="es-ES"/>
        </w:rPr>
        <w:lastRenderedPageBreak/>
        <w:t>vigente en materia de programas cofinanciados con Fondos Estructurales, con arreglo a las siguientes</w:t>
      </w:r>
    </w:p>
    <w:p w:rsidR="006B0594" w:rsidRPr="00C11BDE" w:rsidRDefault="005C432A" w:rsidP="00913BCF">
      <w:pPr>
        <w:spacing w:before="480" w:after="120" w:line="360" w:lineRule="auto"/>
        <w:jc w:val="center"/>
        <w:rPr>
          <w:rFonts w:ascii="Calibri" w:hAnsi="Calibri" w:cs="Arial"/>
          <w:b/>
          <w:bCs/>
          <w:sz w:val="20"/>
          <w:lang w:val="es-ES"/>
        </w:rPr>
      </w:pPr>
      <w:r w:rsidRPr="00C11BDE">
        <w:rPr>
          <w:rFonts w:ascii="Calibri" w:hAnsi="Calibri" w:cs="Arial"/>
          <w:b/>
          <w:bCs/>
          <w:sz w:val="20"/>
          <w:lang w:val="es-ES"/>
        </w:rPr>
        <w:t>CLÁUSULAS</w:t>
      </w:r>
    </w:p>
    <w:p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BA27ED" w:rsidRPr="00C11BDE">
        <w:rPr>
          <w:rFonts w:ascii="Calibri" w:hAnsi="Calibri" w:cs="Arial"/>
          <w:bCs/>
          <w:sz w:val="20"/>
          <w:lang w:val="es-ES"/>
        </w:rPr>
        <w:t>InnoCámaras</w:t>
      </w:r>
      <w:r w:rsidR="00FD2F83" w:rsidRPr="00C11BDE">
        <w:rPr>
          <w:rFonts w:ascii="Calibri" w:hAnsi="Calibri" w:cs="Arial"/>
          <w:bCs/>
          <w:sz w:val="20"/>
          <w:lang w:val="es-ES"/>
        </w:rPr>
        <w:t>.</w:t>
      </w:r>
    </w:p>
    <w:p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Fomento de la inversión empresarial en I+i, el desarrollo de vínculos y sinergias entre las empresas, los centros de investigación y desarrollo y el 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Impulso y promoción de actividades de I+i lideradas por las empresas, apoyo a la creación y consolidación de empresas innovadoras y apoyo a la compra 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t>ayuda (DECA).</w:t>
      </w:r>
    </w:p>
    <w:p w:rsidR="00370615" w:rsidRPr="006756D9" w:rsidRDefault="00370615" w:rsidP="00E46238">
      <w:pPr>
        <w:spacing w:before="120" w:after="120" w:line="360" w:lineRule="auto"/>
        <w:jc w:val="both"/>
        <w:rPr>
          <w:rFonts w:ascii="Calibri" w:hAnsi="Calibri" w:cs="Arial"/>
          <w:bCs/>
          <w:sz w:val="20"/>
          <w:lang w:val="es-ES"/>
        </w:rPr>
      </w:pPr>
      <w:r w:rsidRPr="006756D9">
        <w:rPr>
          <w:rFonts w:ascii="Calibri" w:hAnsi="Calibri" w:cs="Arial"/>
          <w:bCs/>
          <w:sz w:val="20"/>
          <w:lang w:val="es-ES"/>
        </w:rPr>
        <w:t xml:space="preserve">La operación se encuadra </w:t>
      </w:r>
      <w:r w:rsidR="00042612" w:rsidRPr="006756D9">
        <w:rPr>
          <w:rFonts w:ascii="Calibri" w:hAnsi="Calibri" w:cs="Arial"/>
          <w:bCs/>
          <w:sz w:val="20"/>
          <w:lang w:val="es-ES"/>
        </w:rPr>
        <w:t>en la</w:t>
      </w:r>
      <w:r w:rsidR="006C1B0E" w:rsidRPr="006756D9">
        <w:rPr>
          <w:rFonts w:ascii="Calibri" w:hAnsi="Calibri" w:cs="Arial"/>
          <w:bCs/>
          <w:sz w:val="20"/>
          <w:lang w:val="es-ES"/>
        </w:rPr>
        <w:t>s</w:t>
      </w:r>
      <w:r w:rsidR="00042612" w:rsidRPr="006756D9">
        <w:rPr>
          <w:rFonts w:ascii="Calibri" w:hAnsi="Calibri" w:cs="Arial"/>
          <w:bCs/>
          <w:sz w:val="20"/>
          <w:lang w:val="es-ES"/>
        </w:rPr>
        <w:t xml:space="preserve"> siguientes </w:t>
      </w:r>
      <w:r w:rsidR="006C1B0E" w:rsidRPr="006756D9">
        <w:rPr>
          <w:rFonts w:ascii="Calibri" w:hAnsi="Calibri" w:cs="Arial"/>
          <w:bCs/>
          <w:sz w:val="20"/>
          <w:lang w:val="es-ES"/>
        </w:rPr>
        <w:t>actuaciones</w:t>
      </w:r>
      <w:r w:rsidRPr="006756D9">
        <w:rPr>
          <w:rFonts w:ascii="Calibri" w:hAnsi="Calibri" w:cs="Arial"/>
          <w:bCs/>
          <w:sz w:val="20"/>
          <w:lang w:val="es-ES"/>
        </w:rPr>
        <w:t>:</w:t>
      </w:r>
    </w:p>
    <w:p w:rsidR="00370615" w:rsidRPr="006756D9" w:rsidRDefault="00042612"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“003 - InnoCámaras - Acciones de Sensibilización y Promoción y Apoyo a la incorporación de la Innovación en la Pyme”</w:t>
      </w:r>
    </w:p>
    <w:p w:rsidR="006C1B0E" w:rsidRPr="006756D9" w:rsidRDefault="006C1B0E"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“005 - InnoCámaras-Acciones de Apoyo a Empresas”</w:t>
      </w:r>
    </w:p>
    <w:p w:rsidR="005D072A" w:rsidRDefault="00042612" w:rsidP="00E46238">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C11BDE">
        <w:rPr>
          <w:rFonts w:ascii="Calibri" w:hAnsi="Calibri" w:cs="Arial"/>
          <w:bCs/>
          <w:sz w:val="20"/>
          <w:lang w:val="es-ES"/>
        </w:rPr>
        <w:t xml:space="preserve">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r w:rsidR="0087686F">
        <w:rPr>
          <w:rFonts w:ascii="Calibri" w:hAnsi="Calibri" w:cs="Arial"/>
          <w:bCs/>
          <w:sz w:val="20"/>
          <w:lang w:val="es-ES"/>
        </w:rPr>
        <w:t>.</w:t>
      </w:r>
    </w:p>
    <w:p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008C10CA">
        <w:rPr>
          <w:rFonts w:ascii="Calibri" w:hAnsi="Calibri" w:cs="Arial"/>
          <w:b/>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de </w:t>
      </w:r>
      <w:r w:rsidR="008D14C1" w:rsidRPr="00C11BDE">
        <w:rPr>
          <w:rFonts w:ascii="Calibri" w:hAnsi="Calibri" w:cs="Arial"/>
          <w:bCs/>
          <w:sz w:val="20"/>
          <w:highlight w:val="yellow"/>
          <w:lang w:val="es-ES"/>
        </w:rPr>
        <w:t>Asesoramiento</w:t>
      </w:r>
      <w:r w:rsidR="00E60217">
        <w:rPr>
          <w:rFonts w:ascii="Calibri" w:hAnsi="Calibri" w:cs="Arial"/>
          <w:bCs/>
          <w:sz w:val="20"/>
          <w:highlight w:val="yellow"/>
          <w:lang w:val="es-ES"/>
        </w:rPr>
        <w:t>y</w:t>
      </w:r>
      <w:r w:rsidRPr="00C11BDE">
        <w:rPr>
          <w:rFonts w:ascii="Calibri" w:hAnsi="Calibri" w:cs="Arial"/>
          <w:bCs/>
          <w:sz w:val="20"/>
          <w:highlight w:val="yellow"/>
          <w:lang w:val="es-ES"/>
        </w:rPr>
        <w:t xml:space="preserve">Fase 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Fase de Asesoramiento / Fase de Implantación</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de acuerdo a sus condiciones, que la empresa declara conocer: </w:t>
      </w:r>
    </w:p>
    <w:p w:rsidR="009E63F6" w:rsidRPr="009E63F6" w:rsidRDefault="005D072A"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lastRenderedPageBreak/>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rsidR="00745C42" w:rsidRPr="00C11BDE" w:rsidRDefault="00A45308"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en la convocatoria de ayudas</w:t>
      </w:r>
      <w:r w:rsidRPr="00C11BDE">
        <w:rPr>
          <w:rFonts w:ascii="Calibri" w:hAnsi="Calibri" w:cs="Arial"/>
          <w:bCs/>
          <w:sz w:val="20"/>
          <w:lang w:val="es-ES"/>
        </w:rPr>
        <w:t>, hasta un importe máximo de 7.000€ (IVA no incluido).</w:t>
      </w:r>
    </w:p>
    <w:p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008C10CA">
        <w:rPr>
          <w:rFonts w:ascii="Calibri" w:hAnsi="Calibri" w:cs="Arial"/>
          <w:bCs/>
          <w:sz w:val="20"/>
          <w:lang w:val="es-ES"/>
        </w:rPr>
        <w:t xml:space="preserve"> 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máximo de 1.200€, cofinanciado por el Fondo Europeo de Desarrollo Regional (FEDER)</w:t>
      </w:r>
      <w:r w:rsidR="00DD3E18">
        <w:rPr>
          <w:rFonts w:ascii="Calibri" w:hAnsi="Calibri" w:cs="Arial"/>
          <w:bCs/>
          <w:sz w:val="20"/>
          <w:lang w:val="es-ES"/>
        </w:rPr>
        <w:t xml:space="preserve">, </w:t>
      </w:r>
      <w:r w:rsidR="000F5C79" w:rsidRPr="00C11BDE">
        <w:rPr>
          <w:rFonts w:ascii="Calibri" w:hAnsi="Calibri" w:cs="Arial"/>
          <w:bCs/>
          <w:sz w:val="20"/>
          <w:lang w:val="es-ES"/>
        </w:rPr>
        <w:t>por</w:t>
      </w:r>
      <w:r w:rsidR="00DD3E18">
        <w:rPr>
          <w:rFonts w:ascii="Calibri" w:hAnsi="Calibri" w:cs="Arial"/>
          <w:bCs/>
          <w:sz w:val="20"/>
          <w:lang w:val="es-ES"/>
        </w:rPr>
        <w:t xml:space="preserve"> la Diputación Provincial de Granada y por la Cámara de Comercio de Motril</w:t>
      </w:r>
      <w:r w:rsidRPr="00C11BDE">
        <w:rPr>
          <w:rFonts w:ascii="Calibri" w:hAnsi="Calibri" w:cs="Arial"/>
          <w:bCs/>
          <w:sz w:val="20"/>
          <w:lang w:val="es-ES"/>
        </w:rPr>
        <w:t>.</w:t>
      </w:r>
      <w:r w:rsidR="000C466E" w:rsidRPr="00C11BDE">
        <w:rPr>
          <w:rFonts w:ascii="Calibri" w:hAnsi="Calibri" w:cs="Arial"/>
          <w:bCs/>
          <w:sz w:val="20"/>
          <w:lang w:val="es-ES"/>
        </w:rPr>
        <w:t xml:space="preserve"> Esta fase no tiene coste para la empresa.</w:t>
      </w:r>
    </w:p>
    <w:p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rsidR="00A45308" w:rsidRPr="00C11BDE"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008C10CA">
        <w:rPr>
          <w:rFonts w:ascii="Calibri" w:hAnsi="Calibri" w:cs="Arial"/>
          <w:b/>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a</w:t>
      </w:r>
      <w:r w:rsidR="008C10CA">
        <w:rPr>
          <w:rFonts w:ascii="Calibri" w:hAnsi="Calibri" w:cs="Arial"/>
          <w:bCs/>
          <w:sz w:val="20"/>
          <w:lang w:val="es-ES"/>
        </w:rPr>
        <w:t xml:space="preserve">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 </w:t>
      </w:r>
      <w:r w:rsidR="00C6755E">
        <w:rPr>
          <w:rFonts w:ascii="Calibri" w:hAnsi="Calibri" w:cs="Arial"/>
          <w:bCs/>
          <w:sz w:val="20"/>
          <w:lang w:val="es-ES"/>
        </w:rPr>
        <w:t xml:space="preserve">80 % </w:t>
      </w:r>
      <w:r w:rsidRPr="00C11BDE">
        <w:rPr>
          <w:rFonts w:ascii="Calibri" w:hAnsi="Calibri" w:cs="Arial"/>
          <w:bCs/>
          <w:sz w:val="20"/>
          <w:lang w:val="es-ES"/>
        </w:rPr>
        <w:t xml:space="preserve"> por el FEDER y el </w:t>
      </w:r>
      <w:r w:rsidR="00C6755E">
        <w:rPr>
          <w:rFonts w:ascii="Calibri" w:hAnsi="Calibri" w:cs="Arial"/>
          <w:bCs/>
          <w:sz w:val="20"/>
          <w:lang w:val="es-ES"/>
        </w:rPr>
        <w:t xml:space="preserve">20 </w:t>
      </w:r>
      <w:r w:rsidRPr="00C6755E">
        <w:rPr>
          <w:rFonts w:ascii="Calibri" w:hAnsi="Calibri" w:cs="Arial"/>
          <w:bCs/>
          <w:sz w:val="20"/>
          <w:lang w:val="es-ES"/>
        </w:rPr>
        <w:t>%</w:t>
      </w:r>
      <w:r w:rsidR="00C30D40" w:rsidRPr="00C11BDE">
        <w:rPr>
          <w:rFonts w:ascii="Calibri" w:hAnsi="Calibri" w:cs="Arial"/>
          <w:bCs/>
          <w:sz w:val="20"/>
          <w:lang w:val="es-ES"/>
        </w:rPr>
        <w:t xml:space="preserve"> por la empresa</w:t>
      </w:r>
      <w:r w:rsidRPr="00C11BDE">
        <w:rPr>
          <w:rFonts w:ascii="Calibri" w:hAnsi="Calibri" w:cs="Arial"/>
          <w:bCs/>
          <w:sz w:val="20"/>
          <w:lang w:val="es-ES"/>
        </w:rPr>
        <w:t>. La empresa deberá prefinanciar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rsidR="005551BC" w:rsidRPr="00C11BDE" w:rsidRDefault="005551BC" w:rsidP="000C466E">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El importe máximo financiable por empresa en este caso es de 480 €, cofinanciado por el F</w:t>
      </w:r>
      <w:r w:rsidR="00A277F1">
        <w:rPr>
          <w:rFonts w:ascii="Calibri" w:hAnsi="Calibri" w:cs="Arial"/>
          <w:bCs/>
          <w:sz w:val="20"/>
          <w:lang w:val="es-ES"/>
        </w:rPr>
        <w:t>ondo Europeo de Desarrollo Regional (</w:t>
      </w:r>
      <w:r w:rsidR="00A340E4">
        <w:rPr>
          <w:rFonts w:ascii="Calibri" w:hAnsi="Calibri" w:cs="Arial"/>
          <w:bCs/>
          <w:sz w:val="20"/>
          <w:lang w:val="es-ES"/>
        </w:rPr>
        <w:t xml:space="preserve">FEDER) </w:t>
      </w:r>
      <w:r w:rsidR="00A340E4" w:rsidRPr="00C11BDE">
        <w:rPr>
          <w:rFonts w:ascii="Calibri" w:hAnsi="Calibri" w:cs="Arial"/>
          <w:bCs/>
          <w:sz w:val="20"/>
          <w:lang w:val="es-ES"/>
        </w:rPr>
        <w:t>y</w:t>
      </w:r>
      <w:r w:rsidRPr="00C11BDE">
        <w:rPr>
          <w:rFonts w:ascii="Calibri" w:hAnsi="Calibri" w:cs="Arial"/>
          <w:bCs/>
          <w:sz w:val="20"/>
          <w:lang w:val="es-ES"/>
        </w:rPr>
        <w:t xml:space="preserve"> por </w:t>
      </w:r>
      <w:r w:rsidR="00C6755E">
        <w:rPr>
          <w:rFonts w:ascii="Calibri" w:hAnsi="Calibri" w:cs="Arial"/>
          <w:bCs/>
          <w:sz w:val="20"/>
          <w:lang w:val="es-ES"/>
        </w:rPr>
        <w:t>la Diputación Provincial de Granada y por la Cámara de Comercio de Motril</w:t>
      </w:r>
      <w:r w:rsidRPr="00C11BDE">
        <w:rPr>
          <w:rFonts w:ascii="Calibri" w:hAnsi="Calibri" w:cs="Arial"/>
          <w:bCs/>
          <w:sz w:val="20"/>
          <w:lang w:val="es-ES"/>
        </w:rPr>
        <w:t>.</w:t>
      </w:r>
      <w:r w:rsidR="008C10CA">
        <w:rPr>
          <w:rFonts w:ascii="Calibri" w:hAnsi="Calibri" w:cs="Arial"/>
          <w:bCs/>
          <w:sz w:val="20"/>
          <w:lang w:val="es-ES"/>
        </w:rPr>
        <w:t xml:space="preserve"> </w:t>
      </w:r>
      <w:r w:rsidR="000C466E" w:rsidRPr="00C11BDE">
        <w:rPr>
          <w:rFonts w:ascii="Calibri" w:hAnsi="Calibri" w:cs="Arial"/>
          <w:bCs/>
          <w:sz w:val="20"/>
          <w:lang w:val="es-ES"/>
        </w:rPr>
        <w:t>Este seguimiento no tiene coste para la empresa.</w:t>
      </w:r>
    </w:p>
    <w:p w:rsidR="00A45308" w:rsidRPr="00C11BDE" w:rsidRDefault="00A45308" w:rsidP="000C6655">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lastRenderedPageBreak/>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p>
    <w:p w:rsidR="00C80A24"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w:t>
      </w:r>
      <w:r w:rsidR="00B4344D" w:rsidRPr="00445670">
        <w:rPr>
          <w:rFonts w:ascii="Calibri" w:hAnsi="Calibri" w:cs="Arial"/>
          <w:bCs/>
          <w:sz w:val="20"/>
          <w:u w:val="single"/>
          <w:lang w:val="es-ES"/>
        </w:rPr>
        <w:t xml:space="preserve">en todo caso, </w:t>
      </w:r>
      <w:r w:rsidR="00A529D5" w:rsidRPr="00445670">
        <w:rPr>
          <w:rFonts w:ascii="Calibri" w:hAnsi="Calibri" w:cs="Arial"/>
          <w:bCs/>
          <w:sz w:val="20"/>
          <w:u w:val="single"/>
          <w:lang w:val="es-ES"/>
        </w:rPr>
        <w:t xml:space="preserve">deberá finalizar </w:t>
      </w:r>
      <w:r w:rsidR="00B4344D" w:rsidRPr="00445670">
        <w:rPr>
          <w:rFonts w:ascii="Calibri" w:hAnsi="Calibri" w:cs="Arial"/>
          <w:bCs/>
          <w:sz w:val="20"/>
          <w:u w:val="single"/>
          <w:lang w:val="es-ES"/>
        </w:rPr>
        <w:t>antes de la fecha de justificación máxima que cada organismo cofinanciador autonómico establezca, que le será indicada por la Cámara de Comercio</w:t>
      </w:r>
      <w:r w:rsidR="00C80A24" w:rsidRPr="00C11BDE">
        <w:rPr>
          <w:rFonts w:ascii="Calibri" w:hAnsi="Calibri" w:cs="Arial"/>
          <w:bCs/>
          <w:sz w:val="20"/>
          <w:lang w:val="es-ES"/>
        </w:rPr>
        <w:t>.</w:t>
      </w:r>
    </w:p>
    <w:p w:rsidR="00592C9F"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 xml:space="preserve">Las </w:t>
      </w:r>
      <w:r>
        <w:rPr>
          <w:rFonts w:ascii="Calibri" w:hAnsi="Calibri" w:cs="Arial"/>
          <w:bCs/>
          <w:sz w:val="20"/>
          <w:lang w:val="es-ES"/>
        </w:rPr>
        <w:t xml:space="preserve">fases de asesoramiento </w:t>
      </w:r>
      <w:r w:rsidRPr="00042612">
        <w:rPr>
          <w:rFonts w:ascii="Calibri" w:hAnsi="Calibri" w:cs="Arial"/>
          <w:bCs/>
          <w:sz w:val="20"/>
          <w:lang w:val="es-ES"/>
        </w:rPr>
        <w:t xml:space="preserve">no </w:t>
      </w:r>
      <w:r w:rsidR="00592C9F" w:rsidRPr="00592C9F">
        <w:rPr>
          <w:rFonts w:ascii="Calibri" w:hAnsi="Calibri"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D113FE"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rsidR="000C6655" w:rsidRDefault="000C6655" w:rsidP="0092340F">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Contar con la capacidad administrativa, financiera y operativa adecuadas para ejecutar la operación.</w:t>
      </w:r>
    </w:p>
    <w:p w:rsidR="000C6655" w:rsidRPr="000C6655" w:rsidRDefault="000C6655" w:rsidP="0092340F">
      <w:pPr>
        <w:numPr>
          <w:ilvl w:val="0"/>
          <w:numId w:val="3"/>
        </w:numPr>
        <w:spacing w:before="120" w:after="120" w:line="360" w:lineRule="auto"/>
        <w:ind w:left="357" w:hanging="357"/>
        <w:jc w:val="both"/>
        <w:rPr>
          <w:rFonts w:ascii="Calibri" w:hAnsi="Calibri" w:cs="Arial"/>
          <w:bCs/>
          <w:sz w:val="20"/>
          <w:lang w:val="es-ES"/>
        </w:rPr>
      </w:pPr>
      <w:r w:rsidRPr="000C6655">
        <w:rPr>
          <w:rFonts w:ascii="Calibri" w:hAnsi="Calibri" w:cs="Arial"/>
          <w:bCs/>
          <w:sz w:val="20"/>
          <w:lang w:val="es-ES"/>
        </w:rPr>
        <w:t>Que sigue cumpliendo las condiciones de participación incluidas en la declaración responsable anexa a la solicitud de participación.</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BA27ED" w:rsidRPr="00C11BDE">
        <w:rPr>
          <w:rFonts w:ascii="Calibri" w:hAnsi="Calibri" w:cs="Arial"/>
          <w:bCs/>
          <w:sz w:val="20"/>
          <w:lang w:val="es-ES"/>
        </w:rPr>
        <w:t>InnoCámaras</w:t>
      </w:r>
      <w:r w:rsidRPr="00C11BDE">
        <w:rPr>
          <w:rFonts w:ascii="Calibri" w:hAnsi="Calibri" w:cs="Arial"/>
          <w:bCs/>
          <w:sz w:val="20"/>
          <w:lang w:val="es-ES"/>
        </w:rPr>
        <w:t>.</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lastRenderedPageBreak/>
        <w:t>Informar de la percepción de otras subvenciones, ayudas, ingresos o recursos en relación a la operación cofinanciada por el Programa.</w:t>
      </w:r>
    </w:p>
    <w:p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rsidR="00C80A24" w:rsidRPr="00C11BDE" w:rsidRDefault="00FC41BD"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(UE)1303/2013 de 17</w:t>
      </w:r>
      <w:r w:rsidR="00C56C71">
        <w:rPr>
          <w:rFonts w:ascii="Calibri" w:hAnsi="Calibri" w:cs="Arial"/>
          <w:bCs/>
          <w:sz w:val="20"/>
          <w:lang w:val="es-ES"/>
        </w:rPr>
        <w:t>/12/2013.</w:t>
      </w:r>
    </w:p>
    <w:p w:rsidR="00C80A24" w:rsidRDefault="00987A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Intercambio electrónico de datos: </w:t>
      </w:r>
      <w:r w:rsidR="00602BD6">
        <w:rPr>
          <w:rFonts w:ascii="Calibri" w:hAnsi="Calibri" w:cs="Arial"/>
          <w:bCs/>
          <w:sz w:val="20"/>
          <w:lang w:val="es-ES"/>
        </w:rPr>
        <w:t>c</w:t>
      </w:r>
      <w:r w:rsidR="00C80A24" w:rsidRPr="00C11BDE">
        <w:rPr>
          <w:rFonts w:ascii="Calibri" w:hAnsi="Calibri" w:cs="Arial"/>
          <w:bCs/>
          <w:sz w:val="20"/>
          <w:lang w:val="es-ES"/>
        </w:rPr>
        <w:t xml:space="preserve">onforme a lo establecido en el artículo 122.3 del Reglamento </w:t>
      </w:r>
      <w:r w:rsidR="00C56C71">
        <w:rPr>
          <w:rFonts w:ascii="Calibri" w:hAnsi="Calibri" w:cs="Arial"/>
          <w:bCs/>
          <w:sz w:val="20"/>
          <w:lang w:val="es-ES"/>
        </w:rPr>
        <w:t>(UE)</w:t>
      </w:r>
      <w:r w:rsidR="00C80A24" w:rsidRPr="00C11BDE">
        <w:rPr>
          <w:rFonts w:ascii="Calibri" w:hAnsi="Calibri" w:cs="Arial"/>
          <w:bCs/>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7A33" w:rsidRPr="00C11BDE" w:rsidRDefault="00987A33" w:rsidP="00987A33">
      <w:pPr>
        <w:tabs>
          <w:tab w:val="left" w:pos="426"/>
        </w:tabs>
        <w:spacing w:before="120" w:after="120" w:line="360" w:lineRule="auto"/>
        <w:ind w:left="426"/>
        <w:jc w:val="both"/>
        <w:rPr>
          <w:rFonts w:ascii="Calibri" w:hAnsi="Calibri" w:cs="Arial"/>
          <w:bCs/>
          <w:sz w:val="20"/>
          <w:lang w:val="es-ES"/>
        </w:rPr>
      </w:pPr>
      <w:r w:rsidRPr="00987A33">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lastRenderedPageBreak/>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rsidR="00C91233"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C91233" w:rsidRPr="00C91233"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BA27ED" w:rsidRPr="00C11BDE">
        <w:rPr>
          <w:rFonts w:ascii="Calibri" w:hAnsi="Calibri" w:cs="Arial"/>
          <w:bCs/>
          <w:sz w:val="20"/>
          <w:lang w:val="es-ES"/>
        </w:rPr>
        <w:t>InnoCámaras</w:t>
      </w:r>
      <w:r w:rsidRPr="00C11BDE">
        <w:rPr>
          <w:rFonts w:ascii="Calibri" w:hAnsi="Calibri" w:cs="Arial"/>
          <w:bCs/>
          <w:sz w:val="20"/>
          <w:lang w:val="es-ES"/>
        </w:rPr>
        <w:t>, de conformidad con los Criterios de Selección de Operaciones y a cumplir en todo momento la normativa nacional y comunitaria aplicable.</w:t>
      </w:r>
    </w:p>
    <w:p w:rsidR="00F3276C" w:rsidRDefault="00F3276C"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C91233"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La empresa beneficiaria no tendrá que devolver el importe de la subvención si se produce “cese de la actividad productiva debido a una insolvencia no fraudulenta”.</w:t>
      </w:r>
    </w:p>
    <w:p w:rsidR="000C6655" w:rsidRPr="006756D9"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lastRenderedPageBreak/>
        <w:t xml:space="preserve">Si el </w:t>
      </w:r>
      <w:r w:rsidRPr="00C91233">
        <w:rPr>
          <w:rFonts w:ascii="Calibri" w:hAnsi="Calibri" w:cs="Arial"/>
          <w:bCs/>
          <w:sz w:val="20"/>
          <w:lang w:val="es-ES"/>
        </w:rPr>
        <w:t xml:space="preserve">beneficiario </w:t>
      </w:r>
      <w:r w:rsidRPr="00C91233">
        <w:rPr>
          <w:rFonts w:ascii="Calibri" w:hAnsi="Calibri" w:cs="Arial"/>
          <w:bCs/>
          <w:sz w:val="20"/>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tblPr>
      <w:tblGrid>
        <w:gridCol w:w="3539"/>
        <w:gridCol w:w="4954"/>
      </w:tblGrid>
      <w:tr w:rsidR="00E34C67" w:rsidRPr="008C10CA" w:rsidTr="00BD65D3">
        <w:trPr>
          <w:trHeight w:val="585"/>
        </w:trPr>
        <w:tc>
          <w:tcPr>
            <w:tcW w:w="3539" w:type="dxa"/>
            <w:shd w:val="clear" w:color="auto" w:fill="DBDBDB" w:themeFill="accent3" w:themeFillTint="66"/>
          </w:tcPr>
          <w:p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E34C67" w:rsidRPr="00AD6FC1" w:rsidTr="00BD65D3">
        <w:tc>
          <w:tcPr>
            <w:tcW w:w="3539" w:type="dxa"/>
            <w:shd w:val="clear" w:color="auto" w:fill="DBDBDB" w:themeFill="accent3" w:themeFillTint="66"/>
            <w:vAlign w:val="center"/>
          </w:tcPr>
          <w:p w:rsidR="00E34C67" w:rsidRPr="00A709B0" w:rsidRDefault="00E34C67" w:rsidP="001D4821">
            <w:pPr>
              <w:spacing w:before="120" w:line="360" w:lineRule="auto"/>
              <w:rPr>
                <w:rFonts w:ascii="Calibri" w:hAnsi="Calibri" w:cs="Arial"/>
                <w:b/>
                <w:bCs/>
                <w:sz w:val="20"/>
                <w:lang w:val="es-ES"/>
              </w:rPr>
            </w:pPr>
            <w:r w:rsidRPr="00A709B0">
              <w:rPr>
                <w:rFonts w:ascii="Calibri" w:hAnsi="Calibri" w:cs="Arial"/>
                <w:b/>
                <w:bCs/>
                <w:sz w:val="20"/>
                <w:lang w:val="es-ES"/>
              </w:rPr>
              <w:t>FECHA MÁXIMA EJECUCIÓN (compromiso y devengo de los gastos)</w:t>
            </w:r>
          </w:p>
        </w:tc>
        <w:tc>
          <w:tcPr>
            <w:tcW w:w="4954" w:type="dxa"/>
            <w:shd w:val="clear" w:color="auto" w:fill="DBDBDB" w:themeFill="accent3" w:themeFillTint="66"/>
          </w:tcPr>
          <w:p w:rsidR="00E34C67" w:rsidRPr="00D436FA" w:rsidRDefault="00E34C67" w:rsidP="00BD65D3">
            <w:pPr>
              <w:spacing w:before="120" w:line="360" w:lineRule="auto"/>
              <w:jc w:val="both"/>
              <w:rPr>
                <w:rFonts w:ascii="Calibri" w:hAnsi="Calibri" w:cs="Arial"/>
                <w:b/>
                <w:bCs/>
                <w:sz w:val="20"/>
                <w:lang w:val="es-ES"/>
              </w:rPr>
            </w:pPr>
            <w:r w:rsidRPr="00D436FA">
              <w:rPr>
                <w:rFonts w:ascii="Calibri" w:hAnsi="Calibri" w:cs="Arial"/>
                <w:b/>
                <w:bCs/>
                <w:color w:val="FF0000"/>
                <w:sz w:val="20"/>
                <w:lang w:val="es-ES"/>
              </w:rPr>
              <w:t>[31/12/2022]</w:t>
            </w:r>
          </w:p>
        </w:tc>
      </w:tr>
      <w:tr w:rsidR="00E34C67" w:rsidRPr="008C10CA" w:rsidTr="00BD65D3">
        <w:tc>
          <w:tcPr>
            <w:tcW w:w="3539" w:type="dxa"/>
            <w:shd w:val="clear" w:color="auto" w:fill="DBDBDB" w:themeFill="accent3" w:themeFillTint="66"/>
            <w:vAlign w:val="center"/>
          </w:tcPr>
          <w:p w:rsidR="00E34C67" w:rsidRPr="00A709B0" w:rsidRDefault="00E34C67" w:rsidP="00BD65D3">
            <w:pPr>
              <w:spacing w:before="120" w:line="360" w:lineRule="auto"/>
              <w:jc w:val="both"/>
              <w:rPr>
                <w:rFonts w:ascii="Calibri" w:hAnsi="Calibri" w:cs="Arial"/>
                <w:b/>
                <w:bCs/>
                <w:sz w:val="20"/>
                <w:lang w:val="es-ES"/>
              </w:rPr>
            </w:pPr>
            <w:r w:rsidRPr="00A709B0">
              <w:rPr>
                <w:rFonts w:ascii="Calibri" w:hAnsi="Calibri" w:cs="Arial"/>
                <w:b/>
                <w:bCs/>
                <w:sz w:val="20"/>
                <w:lang w:val="es-ES"/>
              </w:rPr>
              <w:t>FECHA FIN DE OPERACIÓN (fecha fin de todos los pagos, incluido IRPF)</w:t>
            </w:r>
          </w:p>
        </w:tc>
        <w:tc>
          <w:tcPr>
            <w:tcW w:w="4954" w:type="dxa"/>
            <w:shd w:val="clear" w:color="auto" w:fill="DBDBDB" w:themeFill="accent3" w:themeFillTint="66"/>
          </w:tcPr>
          <w:p w:rsidR="00E34C67" w:rsidRPr="000B4F3F" w:rsidRDefault="00E34C67" w:rsidP="00BD65D3">
            <w:pPr>
              <w:spacing w:before="120" w:line="360" w:lineRule="auto"/>
              <w:jc w:val="both"/>
              <w:rPr>
                <w:rFonts w:ascii="Calibri" w:hAnsi="Calibri" w:cs="Arial"/>
                <w:b/>
                <w:bCs/>
                <w:sz w:val="20"/>
                <w:lang w:val="es-ES"/>
              </w:rPr>
            </w:pPr>
            <w:r>
              <w:rPr>
                <w:rFonts w:ascii="Calibri" w:hAnsi="Calibri" w:cs="Arial"/>
                <w:b/>
                <w:bCs/>
                <w:color w:val="FF0000"/>
                <w:sz w:val="20"/>
                <w:highlight w:val="yellow"/>
                <w:lang w:val="es-ES"/>
              </w:rPr>
              <w:t>[31/01/2023</w:t>
            </w:r>
            <w:r w:rsidRPr="000B4F3F">
              <w:rPr>
                <w:rFonts w:ascii="Calibri" w:hAnsi="Calibri" w:cs="Arial"/>
                <w:b/>
                <w:bCs/>
                <w:color w:val="FF0000"/>
                <w:sz w:val="20"/>
                <w:highlight w:val="yellow"/>
                <w:lang w:val="es-ES"/>
              </w:rPr>
              <w:t>, para dar cabida al IRPF, en su caso]</w:t>
            </w:r>
          </w:p>
        </w:tc>
      </w:tr>
      <w:tr w:rsidR="00E34C67" w:rsidRPr="008C10CA" w:rsidTr="00BD65D3">
        <w:tc>
          <w:tcPr>
            <w:tcW w:w="3539" w:type="dxa"/>
            <w:shd w:val="clear" w:color="auto" w:fill="DBDBDB" w:themeFill="accent3" w:themeFillTint="66"/>
            <w:vAlign w:val="center"/>
          </w:tcPr>
          <w:p w:rsidR="00E34C67" w:rsidRPr="00A709B0" w:rsidRDefault="00E34C67" w:rsidP="00BD65D3">
            <w:pPr>
              <w:spacing w:before="120" w:line="360" w:lineRule="auto"/>
              <w:jc w:val="both"/>
              <w:rPr>
                <w:rFonts w:ascii="Calibri" w:hAnsi="Calibri" w:cs="Arial"/>
                <w:b/>
                <w:bCs/>
                <w:sz w:val="20"/>
                <w:lang w:val="es-ES"/>
              </w:rPr>
            </w:pPr>
            <w:r w:rsidRPr="00A709B0">
              <w:rPr>
                <w:rFonts w:ascii="Calibri" w:hAnsi="Calibri" w:cs="Arial"/>
                <w:b/>
                <w:bCs/>
                <w:sz w:val="20"/>
                <w:lang w:val="es-ES"/>
              </w:rPr>
              <w:t xml:space="preserve">FECHA FIN DE JUSTIFICACIÓN </w:t>
            </w:r>
          </w:p>
        </w:tc>
        <w:tc>
          <w:tcPr>
            <w:tcW w:w="4954" w:type="dxa"/>
            <w:shd w:val="clear" w:color="auto" w:fill="DBDBDB" w:themeFill="accent3" w:themeFillTint="66"/>
          </w:tcPr>
          <w:p w:rsidR="00E34C67" w:rsidRPr="000B4F3F" w:rsidRDefault="00E34C67" w:rsidP="00AB25ED">
            <w:pPr>
              <w:spacing w:before="120"/>
              <w:rPr>
                <w:rFonts w:ascii="Calibri" w:hAnsi="Calibri" w:cs="Arial"/>
                <w:b/>
                <w:bCs/>
                <w:sz w:val="20"/>
                <w:lang w:val="es-ES"/>
              </w:rPr>
            </w:pPr>
            <w:r>
              <w:rPr>
                <w:rFonts w:ascii="Calibri" w:hAnsi="Calibri" w:cs="Arial"/>
                <w:b/>
                <w:bCs/>
                <w:color w:val="FF0000"/>
                <w:sz w:val="20"/>
                <w:highlight w:val="yellow"/>
                <w:lang w:val="es-ES"/>
              </w:rPr>
              <w:t>[28/02/2023</w:t>
            </w:r>
            <w:r w:rsidRPr="000B4F3F">
              <w:rPr>
                <w:rFonts w:ascii="Calibri" w:hAnsi="Calibri" w:cs="Arial"/>
                <w:b/>
                <w:bCs/>
                <w:color w:val="FF0000"/>
                <w:sz w:val="20"/>
                <w:highlight w:val="yellow"/>
                <w:lang w:val="es-ES"/>
              </w:rPr>
              <w:t xml:space="preserve">, </w:t>
            </w:r>
            <w:r w:rsidR="00AB25ED">
              <w:rPr>
                <w:rFonts w:ascii="Calibri" w:hAnsi="Calibri" w:cs="Arial"/>
                <w:b/>
                <w:bCs/>
                <w:color w:val="FF0000"/>
                <w:sz w:val="20"/>
                <w:highlight w:val="yellow"/>
                <w:lang w:val="es-ES"/>
              </w:rPr>
              <w:t>un mes</w:t>
            </w:r>
            <w:r w:rsidRPr="000B4F3F">
              <w:rPr>
                <w:rFonts w:ascii="Calibri" w:hAnsi="Calibri" w:cs="Arial"/>
                <w:b/>
                <w:bCs/>
                <w:color w:val="FF0000"/>
                <w:sz w:val="20"/>
                <w:highlight w:val="yellow"/>
                <w:lang w:val="es-ES"/>
              </w:rPr>
              <w:t xml:space="preserve"> después de la finalización</w:t>
            </w:r>
            <w:r w:rsidRPr="000B4F3F">
              <w:rPr>
                <w:rFonts w:ascii="Calibri" w:hAnsi="Calibri" w:cs="Arial"/>
                <w:b/>
                <w:bCs/>
                <w:color w:val="FF0000"/>
                <w:sz w:val="20"/>
                <w:lang w:val="es-ES"/>
              </w:rPr>
              <w:t>]</w:t>
            </w:r>
          </w:p>
        </w:tc>
      </w:tr>
    </w:tbl>
    <w:p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tblPr>
      <w:tblGrid>
        <w:gridCol w:w="3539"/>
        <w:gridCol w:w="4954"/>
      </w:tblGrid>
      <w:tr w:rsidR="006756D9" w:rsidRPr="008C10CA" w:rsidTr="00A536A3">
        <w:tc>
          <w:tcPr>
            <w:tcW w:w="3539" w:type="dxa"/>
            <w:shd w:val="clear" w:color="auto" w:fill="DBDBDB" w:themeFill="accent3" w:themeFillTint="66"/>
            <w:vAlign w:val="center"/>
          </w:tcPr>
          <w:p w:rsidR="006756D9" w:rsidRPr="000B4F3F" w:rsidRDefault="006756D9" w:rsidP="00A536A3">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Pr="000B4F3F">
              <w:rPr>
                <w:rFonts w:ascii="Calibri" w:hAnsi="Calibri" w:cs="Arial"/>
                <w:bCs/>
                <w:sz w:val="20"/>
                <w:lang w:val="es-ES"/>
              </w:rPr>
              <w:t xml:space="preserve"> (Fase de Implantación)</w:t>
            </w:r>
          </w:p>
        </w:tc>
        <w:tc>
          <w:tcPr>
            <w:tcW w:w="4954" w:type="dxa"/>
            <w:shd w:val="clear" w:color="auto" w:fill="DBDBDB" w:themeFill="accent3" w:themeFillTint="66"/>
          </w:tcPr>
          <w:p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rsidR="006756D9" w:rsidRPr="00980A87" w:rsidRDefault="006756D9" w:rsidP="00EA539E">
            <w:pPr>
              <w:spacing w:before="120" w:line="360" w:lineRule="auto"/>
              <w:jc w:val="both"/>
              <w:rPr>
                <w:rFonts w:asciiTheme="minorHAnsi" w:hAnsiTheme="minorHAnsi" w:cs="Arial"/>
                <w:sz w:val="20"/>
                <w:lang w:val="es-ES"/>
              </w:rPr>
            </w:pPr>
            <w:r w:rsidRPr="00980A87">
              <w:rPr>
                <w:rFonts w:asciiTheme="minorHAnsi" w:hAnsiTheme="minorHAnsi" w:cs="Arial"/>
                <w:sz w:val="20"/>
                <w:lang w:val="es-ES"/>
              </w:rPr>
              <w:t xml:space="preserve">El IVA, IGIC e impuestos de naturaleza similar </w:t>
            </w:r>
            <w:r w:rsidRPr="00980A87">
              <w:rPr>
                <w:rFonts w:asciiTheme="minorHAnsi" w:hAnsiTheme="minorHAnsi" w:cs="Arial"/>
                <w:b/>
                <w:sz w:val="20"/>
                <w:u w:val="single"/>
                <w:lang w:val="es-ES"/>
              </w:rPr>
              <w:t>no serán elegibles</w:t>
            </w:r>
            <w:r w:rsidRPr="00980A87">
              <w:rPr>
                <w:rFonts w:asciiTheme="minorHAnsi" w:hAnsiTheme="minorHAnsi" w:cs="Arial"/>
                <w:sz w:val="20"/>
                <w:lang w:val="es-ES"/>
              </w:rPr>
              <w:t xml:space="preserve"> con</w:t>
            </w:r>
            <w:r w:rsidR="00EA539E" w:rsidRPr="00980A87">
              <w:rPr>
                <w:rFonts w:asciiTheme="minorHAnsi" w:hAnsiTheme="minorHAnsi" w:cs="Arial"/>
                <w:sz w:val="20"/>
                <w:lang w:val="es-ES"/>
              </w:rPr>
              <w:t>forme a las normas del programa.</w:t>
            </w:r>
          </w:p>
        </w:tc>
      </w:tr>
      <w:tr w:rsidR="006756D9" w:rsidRPr="008C10CA" w:rsidTr="00A536A3">
        <w:trPr>
          <w:trHeight w:val="1077"/>
        </w:trPr>
        <w:tc>
          <w:tcPr>
            <w:tcW w:w="3539" w:type="dxa"/>
            <w:shd w:val="clear" w:color="auto" w:fill="DBDBDB" w:themeFill="accent3" w:themeFillTint="66"/>
            <w:vAlign w:val="center"/>
          </w:tcPr>
          <w:p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 beneficiaria</w:t>
            </w:r>
          </w:p>
        </w:tc>
        <w:tc>
          <w:tcPr>
            <w:tcW w:w="4954" w:type="dxa"/>
            <w:shd w:val="clear" w:color="auto" w:fill="DBDBDB" w:themeFill="accent3" w:themeFillTint="66"/>
            <w:vAlign w:val="center"/>
          </w:tcPr>
          <w:p w:rsidR="006756D9" w:rsidRPr="00C6755E" w:rsidRDefault="00C6755E" w:rsidP="005301CA">
            <w:pPr>
              <w:widowControl/>
              <w:suppressAutoHyphens w:val="0"/>
              <w:spacing w:before="120" w:after="160" w:line="259" w:lineRule="auto"/>
              <w:contextualSpacing/>
              <w:rPr>
                <w:rFonts w:asciiTheme="minorHAnsi" w:hAnsiTheme="minorHAnsi" w:cs="Arial"/>
                <w:color w:val="FF0000"/>
                <w:sz w:val="20"/>
                <w:lang w:val="es-ES_tradnl"/>
              </w:rPr>
            </w:pPr>
            <w:r>
              <w:rPr>
                <w:rFonts w:asciiTheme="minorHAnsi" w:hAnsiTheme="minorHAnsi" w:cs="Arial"/>
                <w:b/>
                <w:sz w:val="20"/>
                <w:lang w:val="es-ES_tradnl"/>
              </w:rPr>
              <w:t>5.600</w:t>
            </w:r>
            <w:r w:rsidR="006756D9" w:rsidRPr="00C6755E">
              <w:rPr>
                <w:rFonts w:asciiTheme="minorHAnsi" w:hAnsiTheme="minorHAnsi" w:cs="Arial"/>
                <w:b/>
                <w:sz w:val="20"/>
                <w:lang w:val="es-ES_tradnl"/>
              </w:rPr>
              <w:t xml:space="preserve"> euros</w:t>
            </w:r>
          </w:p>
          <w:p w:rsidR="005301CA" w:rsidRPr="00AE6D60" w:rsidRDefault="005301CA" w:rsidP="00C6755E">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C6755E">
              <w:rPr>
                <w:rFonts w:asciiTheme="minorHAnsi" w:hAnsiTheme="minorHAnsi" w:cs="Arial"/>
                <w:color w:val="FF0000"/>
                <w:sz w:val="20"/>
                <w:lang w:val="es-ES_tradnl"/>
              </w:rPr>
              <w:t>[7.000€ * % FEDER de ayuda a empresas (</w:t>
            </w:r>
            <w:r w:rsidR="00C6755E" w:rsidRPr="00C6755E">
              <w:rPr>
                <w:rFonts w:asciiTheme="minorHAnsi" w:hAnsiTheme="minorHAnsi" w:cs="Arial"/>
                <w:color w:val="FF0000"/>
                <w:sz w:val="20"/>
                <w:lang w:val="es-ES_tradnl"/>
              </w:rPr>
              <w:t>80</w:t>
            </w:r>
            <w:r w:rsidRPr="00C6755E">
              <w:rPr>
                <w:rFonts w:asciiTheme="minorHAnsi" w:hAnsiTheme="minorHAnsi" w:cs="Arial"/>
                <w:color w:val="FF0000"/>
                <w:sz w:val="20"/>
                <w:lang w:val="es-ES_tradnl"/>
              </w:rPr>
              <w:t>%)</w:t>
            </w:r>
          </w:p>
        </w:tc>
      </w:tr>
      <w:tr w:rsidR="006756D9" w:rsidRPr="004A42AC" w:rsidTr="00A536A3">
        <w:tc>
          <w:tcPr>
            <w:tcW w:w="3539" w:type="dxa"/>
            <w:shd w:val="clear" w:color="auto" w:fill="DBDBDB" w:themeFill="accent3" w:themeFillTint="66"/>
          </w:tcPr>
          <w:p w:rsidR="006756D9" w:rsidRPr="000B4F3F" w:rsidRDefault="006756D9" w:rsidP="00A536A3">
            <w:pPr>
              <w:spacing w:before="120" w:line="360" w:lineRule="auto"/>
              <w:jc w:val="both"/>
              <w:rPr>
                <w:rFonts w:ascii="Calibri" w:hAnsi="Calibri" w:cs="Arial"/>
                <w:b/>
                <w:bCs/>
                <w:sz w:val="20"/>
                <w:lang w:val="es-ES"/>
              </w:rPr>
            </w:pPr>
            <w:r>
              <w:rPr>
                <w:rFonts w:ascii="Calibri" w:hAnsi="Calibri" w:cs="Arial"/>
                <w:bCs/>
                <w:sz w:val="20"/>
                <w:lang w:val="es-ES"/>
              </w:rPr>
              <w:t>La prefinanciación y cofinanciación de la operación será la siguiente:</w:t>
            </w:r>
            <w:r w:rsidRPr="000B4F3F">
              <w:rPr>
                <w:rFonts w:ascii="Calibri" w:hAnsi="Calibri" w:cs="Arial"/>
                <w:b/>
                <w:bCs/>
                <w:sz w:val="20"/>
                <w:lang w:val="es-ES"/>
              </w:rPr>
              <w:t xml:space="preserve">Prefinanciación operación: </w:t>
            </w:r>
          </w:p>
        </w:tc>
        <w:tc>
          <w:tcPr>
            <w:tcW w:w="4954" w:type="dxa"/>
            <w:shd w:val="clear" w:color="auto" w:fill="DBDBDB" w:themeFill="accent3" w:themeFillTint="66"/>
          </w:tcPr>
          <w:p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6756D9" w:rsidRPr="00C6755E" w:rsidTr="00A536A3">
        <w:tc>
          <w:tcPr>
            <w:tcW w:w="3539" w:type="dxa"/>
            <w:shd w:val="clear" w:color="auto" w:fill="DBDBDB" w:themeFill="accent3" w:themeFillTint="66"/>
          </w:tcPr>
          <w:p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DBDBDB" w:themeFill="accent3" w:themeFillTint="66"/>
            <w:vAlign w:val="center"/>
          </w:tcPr>
          <w:p w:rsidR="006756D9" w:rsidRPr="000B4F3F" w:rsidRDefault="00C6755E" w:rsidP="00C6755E">
            <w:pPr>
              <w:spacing w:beforeAutospacing="1" w:afterAutospacing="1" w:line="360" w:lineRule="auto"/>
              <w:jc w:val="both"/>
              <w:rPr>
                <w:rFonts w:ascii="Calibri" w:hAnsi="Calibri" w:cs="Arial"/>
                <w:bCs/>
                <w:sz w:val="20"/>
                <w:lang w:val="es-ES"/>
              </w:rPr>
            </w:pPr>
            <w:r w:rsidRPr="00C6755E">
              <w:rPr>
                <w:rFonts w:ascii="Calibri" w:hAnsi="Calibri" w:cs="Arial"/>
                <w:bCs/>
                <w:sz w:val="20"/>
                <w:lang w:val="es-ES"/>
              </w:rPr>
              <w:t xml:space="preserve">80 </w:t>
            </w:r>
            <w:r w:rsidR="006756D9" w:rsidRPr="00C6755E">
              <w:rPr>
                <w:rFonts w:ascii="Calibri" w:hAnsi="Calibri" w:cs="Arial"/>
                <w:bCs/>
                <w:sz w:val="20"/>
                <w:lang w:val="es-ES"/>
              </w:rPr>
              <w:t>%</w:t>
            </w:r>
            <w:r w:rsidR="006756D9" w:rsidRPr="000B4F3F">
              <w:rPr>
                <w:rFonts w:ascii="Calibri" w:hAnsi="Calibri" w:cs="Arial"/>
                <w:bCs/>
                <w:sz w:val="20"/>
                <w:lang w:val="es-ES"/>
              </w:rPr>
              <w:t xml:space="preserve"> Cofinanciación FEDER / </w:t>
            </w:r>
            <w:r w:rsidRPr="00C6755E">
              <w:rPr>
                <w:rFonts w:ascii="Calibri" w:hAnsi="Calibri" w:cs="Arial"/>
                <w:bCs/>
                <w:sz w:val="20"/>
                <w:lang w:val="es-ES"/>
              </w:rPr>
              <w:t>20</w:t>
            </w:r>
            <w:r w:rsidR="006756D9" w:rsidRPr="00C6755E">
              <w:rPr>
                <w:rFonts w:ascii="Calibri" w:hAnsi="Calibri" w:cs="Arial"/>
                <w:bCs/>
                <w:sz w:val="20"/>
                <w:lang w:val="es-ES"/>
              </w:rPr>
              <w:t>%</w:t>
            </w:r>
            <w:r w:rsidR="006756D9" w:rsidRPr="000B4F3F">
              <w:rPr>
                <w:rFonts w:ascii="Calibri" w:hAnsi="Calibri" w:cs="Arial"/>
                <w:bCs/>
                <w:sz w:val="20"/>
                <w:lang w:val="es-ES"/>
              </w:rPr>
              <w:t xml:space="preserve"> Cofinanciación empresa </w:t>
            </w:r>
          </w:p>
        </w:tc>
      </w:tr>
    </w:tbl>
    <w:p w:rsidR="007F5A86" w:rsidRPr="007F5A86" w:rsidRDefault="007F5A86" w:rsidP="007F5A86">
      <w:pPr>
        <w:spacing w:beforeAutospacing="1" w:afterAutospacing="1" w:line="360" w:lineRule="auto"/>
        <w:jc w:val="both"/>
        <w:rPr>
          <w:rFonts w:ascii="Calibri" w:hAnsi="Calibri" w:cs="Arial"/>
          <w:bCs/>
          <w:sz w:val="20"/>
          <w:lang w:val="es-ES"/>
        </w:rPr>
      </w:pPr>
      <w:bookmarkStart w:id="0" w:name="_Hlk44066206"/>
      <w:r w:rsidRPr="007F5A86">
        <w:rPr>
          <w:rFonts w:ascii="Calibri" w:hAnsi="Calibri" w:cs="Arial"/>
          <w:bCs/>
          <w:sz w:val="20"/>
          <w:lang w:val="es-ES"/>
        </w:rPr>
        <w:t>Todos los gastos/inversiones deberán iniciarse con posterioridad a la admisión en la Fase II del programa (firma del acuerdo de participación en Fase II)</w:t>
      </w:r>
      <w:r w:rsidR="0077303E">
        <w:rPr>
          <w:rFonts w:ascii="Calibri" w:hAnsi="Calibri" w:cs="Arial"/>
          <w:bCs/>
          <w:sz w:val="20"/>
          <w:lang w:val="es-ES"/>
        </w:rPr>
        <w:t xml:space="preserve">, debiendo contar siempre </w:t>
      </w:r>
      <w:r w:rsidR="0077303E" w:rsidRPr="007F5A86">
        <w:rPr>
          <w:rFonts w:ascii="Calibri" w:hAnsi="Calibri" w:cs="Arial"/>
          <w:bCs/>
          <w:sz w:val="20"/>
          <w:lang w:val="es-ES"/>
        </w:rPr>
        <w:t>con el visto bueno de la Cámara de Comercio, que supervisará el ajuste de los importes asociados a precios considerados de mercado.</w:t>
      </w:r>
    </w:p>
    <w:bookmarkEnd w:id="0"/>
    <w:p w:rsidR="006756D9" w:rsidRDefault="006756D9" w:rsidP="007F5A86">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lastRenderedPageBreak/>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podrá contribuir a la consecución de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w:t>
      </w:r>
      <w:r w:rsidR="00FD45D5">
        <w:rPr>
          <w:rFonts w:ascii="Calibri" w:hAnsi="Calibri" w:cs="Arial"/>
          <w:bCs/>
          <w:sz w:val="20"/>
          <w:lang w:val="es-ES_tradnl"/>
        </w:rPr>
        <w:t>tipo</w:t>
      </w:r>
      <w:r>
        <w:rPr>
          <w:rFonts w:ascii="Calibri" w:hAnsi="Calibri" w:cs="Arial"/>
          <w:bCs/>
          <w:sz w:val="20"/>
          <w:lang w:val="es-ES_tradnl"/>
        </w:rPr>
        <w:t xml:space="preserve">): 1 </w:t>
      </w:r>
    </w:p>
    <w:p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6756D9" w:rsidRPr="00DA085C"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DA085C" w:rsidRPr="00D436FA" w:rsidRDefault="00DA085C" w:rsidP="00D436FA">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t>C005:</w:t>
      </w:r>
      <w:r>
        <w:rPr>
          <w:rFonts w:ascii="Calibri" w:hAnsi="Calibri" w:cs="Arial"/>
          <w:bCs/>
          <w:sz w:val="20"/>
          <w:lang w:val="es-ES_tradnl"/>
        </w:rPr>
        <w:t xml:space="preserve"> número de nuevas empresas que reciben ayuda</w:t>
      </w:r>
      <w:r w:rsidR="003E12FE">
        <w:rPr>
          <w:rStyle w:val="Refdenotaalpie"/>
          <w:rFonts w:ascii="Calibri" w:hAnsi="Calibri" w:cs="Arial"/>
          <w:bCs/>
          <w:sz w:val="20"/>
          <w:lang w:val="es-ES_tradnl"/>
        </w:rPr>
        <w:footnoteReference w:id="2"/>
      </w:r>
      <w:r w:rsidR="00D436FA">
        <w:rPr>
          <w:rFonts w:ascii="Calibri" w:hAnsi="Calibri" w:cs="Arial"/>
          <w:bCs/>
          <w:sz w:val="20"/>
          <w:lang w:val="es-ES_tradnl"/>
        </w:rPr>
        <w:t xml:space="preserve">: </w:t>
      </w:r>
      <w:r w:rsidR="00D436FA" w:rsidRPr="00F03820">
        <w:rPr>
          <w:rFonts w:ascii="Calibri" w:hAnsi="Calibri" w:cs="Arial"/>
          <w:bCs/>
          <w:color w:val="FF0000"/>
          <w:sz w:val="20"/>
          <w:highlight w:val="yellow"/>
          <w:lang w:val="es-ES_tradnl"/>
        </w:rPr>
        <w:t xml:space="preserve">Si </w:t>
      </w:r>
      <w:r w:rsidR="00D436FA">
        <w:rPr>
          <w:rFonts w:ascii="Calibri" w:hAnsi="Calibri" w:cs="Arial"/>
          <w:bCs/>
          <w:color w:val="FF0000"/>
          <w:sz w:val="20"/>
          <w:highlight w:val="yellow"/>
          <w:lang w:val="es-ES_tradnl"/>
        </w:rPr>
        <w:t>es nueva empresa [</w:t>
      </w:r>
      <w:r w:rsidR="00D436FA" w:rsidRPr="00F03820">
        <w:rPr>
          <w:rFonts w:ascii="Calibri" w:hAnsi="Calibri" w:cs="Arial"/>
          <w:b/>
          <w:bCs/>
          <w:color w:val="FF0000"/>
          <w:sz w:val="20"/>
          <w:highlight w:val="yellow"/>
          <w:lang w:val="es-ES_tradnl"/>
        </w:rPr>
        <w:t xml:space="preserve">1], </w:t>
      </w:r>
      <w:r w:rsidR="00D436FA" w:rsidRPr="00F03820">
        <w:rPr>
          <w:rFonts w:ascii="Calibri" w:hAnsi="Calibri" w:cs="Arial"/>
          <w:bCs/>
          <w:color w:val="FF0000"/>
          <w:sz w:val="20"/>
          <w:highlight w:val="yellow"/>
          <w:lang w:val="es-ES_tradnl"/>
        </w:rPr>
        <w:t>si no</w:t>
      </w:r>
      <w:r w:rsidR="00D436FA">
        <w:rPr>
          <w:rFonts w:ascii="Calibri" w:hAnsi="Calibri" w:cs="Arial"/>
          <w:bCs/>
          <w:color w:val="FF0000"/>
          <w:sz w:val="20"/>
          <w:highlight w:val="yellow"/>
          <w:lang w:val="es-ES_tradnl"/>
        </w:rPr>
        <w:t xml:space="preserve"> lo es</w:t>
      </w:r>
      <w:r w:rsidR="00D436FA" w:rsidRPr="00F03820">
        <w:rPr>
          <w:rFonts w:ascii="Calibri" w:hAnsi="Calibri" w:cs="Arial"/>
          <w:b/>
          <w:bCs/>
          <w:color w:val="FF0000"/>
          <w:sz w:val="20"/>
          <w:highlight w:val="yellow"/>
          <w:lang w:val="es-ES_tradnl"/>
        </w:rPr>
        <w:t>[0</w:t>
      </w:r>
      <w:r w:rsidR="00D436FA" w:rsidRPr="00F03820">
        <w:rPr>
          <w:rFonts w:ascii="Calibri" w:hAnsi="Calibri" w:cs="Arial"/>
          <w:b/>
          <w:bCs/>
          <w:color w:val="FF0000"/>
          <w:sz w:val="20"/>
          <w:lang w:val="es-ES_tradnl"/>
        </w:rPr>
        <w:t>]</w:t>
      </w:r>
    </w:p>
    <w:p w:rsidR="00CC083A" w:rsidRPr="00C11BDE" w:rsidRDefault="00550E3B" w:rsidP="00CC083A">
      <w:pPr>
        <w:spacing w:before="120" w:after="120" w:line="360" w:lineRule="auto"/>
        <w:jc w:val="both"/>
        <w:rPr>
          <w:rFonts w:ascii="Calibri" w:hAnsi="Calibri" w:cs="Arial"/>
          <w:bCs/>
          <w:sz w:val="20"/>
          <w:lang w:val="es-ES"/>
        </w:rPr>
      </w:pPr>
      <w:r w:rsidRPr="00550E3B">
        <w:rPr>
          <w:rFonts w:ascii="Calibri" w:hAnsi="Calibri" w:cs="Arial"/>
          <w:b/>
          <w:bCs/>
          <w:sz w:val="20"/>
          <w:lang w:val="es-ES"/>
        </w:rPr>
        <w:t>DECIMOPRIMERA:</w:t>
      </w:r>
      <w:r w:rsidR="008C10CA">
        <w:rPr>
          <w:rFonts w:ascii="Calibri" w:hAnsi="Calibri" w:cs="Arial"/>
          <w:b/>
          <w:bCs/>
          <w:sz w:val="20"/>
          <w:lang w:val="es-ES"/>
        </w:rPr>
        <w:t xml:space="preserve"> </w:t>
      </w:r>
      <w:r w:rsidR="00CC083A" w:rsidRPr="00C11BDE">
        <w:rPr>
          <w:rFonts w:ascii="Calibri" w:hAnsi="Calibri" w:cs="Arial"/>
          <w:bCs/>
          <w:sz w:val="20"/>
          <w:lang w:val="es-ES"/>
        </w:rPr>
        <w:t xml:space="preserve">a lo largo del proceso de </w:t>
      </w:r>
      <w:r w:rsidR="008E2632" w:rsidRPr="00C11BDE">
        <w:rPr>
          <w:rFonts w:ascii="Calibri" w:hAnsi="Calibri" w:cs="Arial"/>
          <w:bCs/>
          <w:sz w:val="20"/>
          <w:lang w:val="es-ES"/>
        </w:rPr>
        <w:t>seguimiento</w:t>
      </w:r>
      <w:r w:rsidR="00CC083A" w:rsidRPr="00C11BDE">
        <w:rPr>
          <w:rFonts w:ascii="Calibri" w:hAnsi="Calibri" w:cs="Arial"/>
          <w:bCs/>
          <w:sz w:val="20"/>
          <w:lang w:val="es-ES"/>
        </w:rPr>
        <w:t xml:space="preserve"> la empresa y las Cámaras irán intercambiando información necesaria para ir elaborando el Informe de Recomendaciones. La Cámara de Comercio, a la finalización de la Fase de Seguimiento, entregará dicho Informe de Recomendaciones.</w:t>
      </w:r>
    </w:p>
    <w:p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SEGUNDA</w:t>
      </w:r>
      <w:r w:rsidR="00B65B61" w:rsidRPr="00C11BDE">
        <w:rPr>
          <w:rFonts w:ascii="Calibri" w:hAnsi="Calibri" w:cs="Arial"/>
          <w:b/>
          <w:bCs/>
          <w:sz w:val="20"/>
          <w:lang w:val="es-ES"/>
        </w:rPr>
        <w:t>:</w:t>
      </w:r>
      <w:r w:rsidR="007A1845">
        <w:rPr>
          <w:rFonts w:ascii="Calibri" w:hAnsi="Calibri" w:cs="Arial"/>
          <w:bCs/>
          <w:sz w:val="20"/>
          <w:lang w:val="es-ES"/>
        </w:rPr>
        <w:t xml:space="preserve"> 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sidRPr="007048A3">
        <w:rPr>
          <w:rFonts w:ascii="Calibri" w:hAnsi="Calibri" w:cs="Arial"/>
          <w:bCs/>
          <w:sz w:val="20"/>
          <w:lang w:val="es-ES"/>
        </w:rPr>
        <w:t>(desde que se aprueba la participación en Fase II hasta que recibe el pago de la misma)</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rsidR="00141FA4" w:rsidRPr="00C11BDE" w:rsidRDefault="00141FA4" w:rsidP="00980A87">
      <w:pPr>
        <w:spacing w:before="240" w:after="120" w:line="360" w:lineRule="auto"/>
        <w:ind w:left="426"/>
        <w:jc w:val="both"/>
        <w:rPr>
          <w:rFonts w:ascii="Calibri" w:hAnsi="Calibri" w:cs="Arial"/>
          <w:bCs/>
          <w:sz w:val="20"/>
          <w:lang w:val="es-ES"/>
        </w:rPr>
      </w:pPr>
      <w:r w:rsidRPr="00C11BDE">
        <w:rPr>
          <w:rFonts w:ascii="Calibri" w:hAnsi="Calibri" w:cs="Arial"/>
          <w:bCs/>
          <w:sz w:val="20"/>
          <w:lang w:val="es-ES"/>
        </w:rPr>
        <w:t xml:space="preserve">En este apartado, figurará el logotipo de la Unión Europea, referencia al Fondo y lema junto con la </w:t>
      </w:r>
      <w:r w:rsidRPr="00C11BDE">
        <w:rPr>
          <w:rFonts w:ascii="Calibri" w:hAnsi="Calibri" w:cs="Arial"/>
          <w:bCs/>
          <w:sz w:val="20"/>
          <w:lang w:val="es-ES"/>
        </w:rPr>
        <w:lastRenderedPageBreak/>
        <w:t>siguiente frase:</w:t>
      </w:r>
    </w:p>
    <w:p w:rsidR="00141FA4" w:rsidRPr="00C11BDE" w:rsidRDefault="00141FA4" w:rsidP="00980A87">
      <w:pPr>
        <w:spacing w:before="240" w:after="120" w:line="360" w:lineRule="auto"/>
        <w:ind w:left="426"/>
        <w:jc w:val="both"/>
        <w:rPr>
          <w:rFonts w:ascii="Calibri" w:hAnsi="Calibri" w:cs="Arial"/>
          <w:bCs/>
          <w:sz w:val="20"/>
          <w:lang w:val="es-ES"/>
        </w:rPr>
      </w:pPr>
      <w:r w:rsidRPr="00C11BDE">
        <w:rPr>
          <w:rFonts w:ascii="Calibri" w:hAnsi="Calibri" w:cs="Arial"/>
          <w:bCs/>
          <w:sz w:val="20"/>
          <w:lang w:val="es-ES"/>
        </w:rPr>
        <w:t xml:space="preserve">“[Nombre de la empresa] ha sido beneficiaria del Fondo Europeo de Desarrollo Regional cuyo objetivo es </w:t>
      </w:r>
      <w:r w:rsidR="00DD1C19" w:rsidRPr="00DD1C19">
        <w:rPr>
          <w:rFonts w:ascii="Calibri" w:hAnsi="Calibri" w:cs="Arial"/>
          <w:bCs/>
          <w:sz w:val="20"/>
          <w:lang w:val="es-ES"/>
        </w:rPr>
        <w:t>Potenciar la investigación, el desarrollo tecnológico y la innovación</w:t>
      </w:r>
      <w:r w:rsidR="00DD1C19">
        <w:rPr>
          <w:rFonts w:ascii="Calibri" w:hAnsi="Calibri" w:cs="Arial"/>
          <w:bCs/>
          <w:sz w:val="20"/>
          <w:lang w:val="es-ES"/>
        </w:rPr>
        <w:t>,</w:t>
      </w:r>
      <w:r w:rsidRPr="00C11BDE">
        <w:rPr>
          <w:rFonts w:ascii="Calibri" w:hAnsi="Calibri" w:cs="Arial"/>
          <w:bCs/>
          <w:sz w:val="20"/>
          <w:lang w:val="es-ES"/>
        </w:rPr>
        <w:t xml:space="preserve"> y gracias al que ha [descripción de la operación] para </w:t>
      </w:r>
      <w:r w:rsidR="00DD1C19">
        <w:rPr>
          <w:rFonts w:ascii="Calibri" w:hAnsi="Calibri" w:cs="Arial"/>
          <w:bCs/>
          <w:sz w:val="20"/>
          <w:lang w:val="es-ES"/>
        </w:rPr>
        <w:t>apoyar la creación y consolidación de empresas innovadoras</w:t>
      </w:r>
      <w:r w:rsidRPr="00C11BDE">
        <w:rPr>
          <w:rFonts w:ascii="Calibri" w:hAnsi="Calibri" w:cs="Arial"/>
          <w:bCs/>
          <w:sz w:val="20"/>
          <w:lang w:val="es-ES"/>
        </w:rPr>
        <w:t>. [Fecha de la acción]. Para ello ha contado con el apoyo del</w:t>
      </w:r>
      <w:r w:rsidR="00DD1C19">
        <w:rPr>
          <w:rFonts w:ascii="Calibri" w:hAnsi="Calibri" w:cs="Arial"/>
          <w:bCs/>
          <w:sz w:val="20"/>
          <w:lang w:val="es-ES"/>
        </w:rPr>
        <w:t xml:space="preserve"> Programa InnoCámaras</w:t>
      </w:r>
      <w:r w:rsidRPr="00C11BDE">
        <w:rPr>
          <w:rFonts w:ascii="Calibri" w:hAnsi="Calibri" w:cs="Arial"/>
          <w:bCs/>
          <w:sz w:val="20"/>
          <w:lang w:val="es-ES"/>
        </w:rPr>
        <w:t xml:space="preserve"> de la Cámara de Comercio de [nombre de la Cámara].”   </w:t>
      </w:r>
    </w:p>
    <w:p w:rsidR="00141FA4" w:rsidRPr="00C11BDE" w:rsidRDefault="00141FA4" w:rsidP="00980A87">
      <w:pPr>
        <w:spacing w:before="240" w:after="120" w:line="360" w:lineRule="auto"/>
        <w:ind w:left="426"/>
        <w:jc w:val="both"/>
        <w:rPr>
          <w:rFonts w:ascii="Calibri" w:hAnsi="Calibri" w:cs="Arial"/>
          <w:bCs/>
          <w:sz w:val="20"/>
          <w:lang w:val="es-ES"/>
        </w:rPr>
      </w:pPr>
      <w:r w:rsidRPr="00C11BDE">
        <w:rPr>
          <w:rFonts w:ascii="Calibri" w:hAnsi="Calibri" w:cs="Arial"/>
          <w:bCs/>
          <w:sz w:val="20"/>
          <w:lang w:val="es-ES"/>
        </w:rPr>
        <w:t>Una manera de hacer Europa</w:t>
      </w:r>
    </w:p>
    <w:p w:rsidR="00402DD3" w:rsidRDefault="00141FA4" w:rsidP="00402DD3">
      <w:pPr>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El material a justificar ante la Cámara de España, que la empresa beneficiaria deberá entregar a la Cámara local debidamente fechado, será: </w:t>
      </w:r>
    </w:p>
    <w:p w:rsid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 xml:space="preserve">Fotografía del cartel en A3 en algún lugar visible de su edificio, </w:t>
      </w:r>
    </w:p>
    <w:p w:rsidR="00141FA4" w:rsidRP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pantallazo de la página web o documento de manifiesta imposibilidad de cumplimiento al no tener página web o sitio de internet.</w:t>
      </w:r>
    </w:p>
    <w:p w:rsidR="00980A87" w:rsidRPr="00980A87" w:rsidRDefault="00980A87" w:rsidP="0092340F">
      <w:pPr>
        <w:pStyle w:val="Default"/>
        <w:numPr>
          <w:ilvl w:val="0"/>
          <w:numId w:val="8"/>
        </w:numPr>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rsidR="00980A87" w:rsidRPr="00980A87" w:rsidRDefault="00980A87" w:rsidP="0092340F">
      <w:pPr>
        <w:pStyle w:val="Default"/>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FE215A">
        <w:rPr>
          <w:rFonts w:ascii="Calibri" w:eastAsia="Times New Roman" w:hAnsi="Calibri"/>
          <w:bCs/>
          <w:color w:val="auto"/>
          <w:sz w:val="20"/>
          <w:szCs w:val="20"/>
          <w:lang w:eastAsia="ar-SA"/>
        </w:rPr>
        <w:t>.</w:t>
      </w:r>
    </w:p>
    <w:p w:rsidR="0077113B" w:rsidRPr="00C11BDE" w:rsidRDefault="00550E3B" w:rsidP="000D72AB">
      <w:pPr>
        <w:spacing w:before="240" w:after="120" w:line="360" w:lineRule="auto"/>
        <w:jc w:val="both"/>
        <w:rPr>
          <w:rFonts w:ascii="Calibri" w:hAnsi="Calibri" w:cs="Arial"/>
          <w:bCs/>
          <w:sz w:val="20"/>
          <w:lang w:val="es-ES"/>
        </w:rPr>
      </w:pPr>
      <w:r>
        <w:rPr>
          <w:rFonts w:ascii="Calibri" w:hAnsi="Calibri" w:cs="Arial"/>
          <w:b/>
          <w:bCs/>
          <w:sz w:val="20"/>
          <w:lang w:val="es-ES"/>
        </w:rPr>
        <w:t>DECIMOTERCERA</w:t>
      </w:r>
      <w:r w:rsidR="0077113B"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r w:rsidR="0077113B" w:rsidRPr="00C11BDE">
        <w:rPr>
          <w:rFonts w:ascii="Calibri" w:hAnsi="Calibri" w:cs="Arial"/>
          <w:bCs/>
          <w:i/>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0077113B" w:rsidRPr="00C11BDE">
        <w:rPr>
          <w:rFonts w:ascii="Calibri" w:hAnsi="Calibri" w:cs="Arial"/>
          <w:bCs/>
          <w:sz w:val="20"/>
          <w:lang w:val="es-ES"/>
        </w:rPr>
        <w:t>".</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DECIMO</w:t>
      </w:r>
      <w:r w:rsidR="00550E3B">
        <w:rPr>
          <w:rFonts w:ascii="Calibri" w:hAnsi="Calibri" w:cs="Arial"/>
          <w:b/>
          <w:bCs/>
          <w:sz w:val="20"/>
          <w:lang w:val="es-ES"/>
        </w:rPr>
        <w:t>CUARTA</w:t>
      </w:r>
      <w:r w:rsidR="0077113B"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l</w:t>
      </w:r>
      <w:r w:rsidR="0077113B" w:rsidRPr="00C11BD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6E45BA" w:rsidRPr="00A33BD1" w:rsidRDefault="006E45BA" w:rsidP="006E45BA">
      <w:pPr>
        <w:spacing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de  </w:t>
      </w:r>
      <w:r w:rsidR="00DD3E18">
        <w:rPr>
          <w:rFonts w:ascii="Calibri" w:hAnsi="Calibri" w:cs="Calibri"/>
          <w:bCs/>
          <w:sz w:val="20"/>
          <w:lang w:val="es-ES"/>
        </w:rPr>
        <w:t xml:space="preserve">Motril, con dirección en C/ Catalanes, 4 - bajo, 18600 Motril, </w:t>
      </w:r>
      <w:r>
        <w:rPr>
          <w:rFonts w:ascii="Calibri" w:hAnsi="Calibri" w:cs="Calibri"/>
          <w:bCs/>
          <w:sz w:val="20"/>
          <w:lang w:val="es-ES"/>
        </w:rPr>
        <w:t xml:space="preserve">tratarán los datos del beneficiario en régimen de corresponsabilidad. Este tratamiento de datos necesario para la gestión del Programa InnoCámaras. La finalidad de dicho tratamiento es posibilitar la ejecución, desarrollo, seguimiento y control del Programa InnoCámaras. En el marco de este Programa sus datos serán comunicados a las autoridades competentes en el FEDER, organismo cofinanciador del Programa InnoCámaras, para los mismos fines. Asimismo, sus datos podrán ser tratados con la finalidad de llevar a cabo las comprobaciones y actividades de control e inspección que, en su caso, puedan ser llevadas a cabo por las Autoridades competentes. </w:t>
      </w:r>
    </w:p>
    <w:p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rsidR="006E45BA" w:rsidRPr="00A33BD1" w:rsidRDefault="006E45BA" w:rsidP="006E45BA">
      <w:pPr>
        <w:spacing w:line="360" w:lineRule="auto"/>
        <w:jc w:val="both"/>
        <w:rPr>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cualquiera de las Cámaras a las direcciones indicadas o por correo electrónico</w:t>
      </w:r>
      <w:r w:rsidR="00DD3E18">
        <w:rPr>
          <w:rFonts w:ascii="Calibri" w:hAnsi="Calibri" w:cs="Calibri"/>
          <w:bCs/>
          <w:sz w:val="20"/>
          <w:lang w:val="es-ES" w:eastAsia="zh-CN"/>
        </w:rPr>
        <w:t>, a motril@camarademotril.es</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QUINTA</w:t>
      </w:r>
      <w:r w:rsidR="0077113B"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rsidR="001B3F49" w:rsidRDefault="0077113B" w:rsidP="001B3F49">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renuncia expresa de la empresa. En este caso la empresa comunicará por escrito su decisión de </w:t>
      </w:r>
      <w:r w:rsidRPr="00C11BDE">
        <w:rPr>
          <w:rFonts w:ascii="Calibri" w:hAnsi="Calibri" w:cs="Arial"/>
          <w:bCs/>
          <w:sz w:val="20"/>
          <w:lang w:val="es-ES"/>
        </w:rPr>
        <w:lastRenderedPageBreak/>
        <w:t>renunciar a la Cámara</w:t>
      </w:r>
      <w:r w:rsidR="00864CB1" w:rsidRPr="00C11BDE">
        <w:rPr>
          <w:rFonts w:ascii="Calibri" w:hAnsi="Calibri" w:cs="Arial"/>
          <w:bCs/>
          <w:sz w:val="20"/>
          <w:lang w:val="es-ES"/>
        </w:rPr>
        <w:t>,</w:t>
      </w:r>
      <w:r w:rsidR="008C10CA">
        <w:rPr>
          <w:rFonts w:ascii="Calibri" w:hAnsi="Calibri" w:cs="Arial"/>
          <w:bCs/>
          <w:sz w:val="20"/>
          <w:lang w:val="es-ES"/>
        </w:rPr>
        <w:t xml:space="preserve"> </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002D5FDA">
        <w:rPr>
          <w:rFonts w:ascii="Calibri" w:hAnsi="Calibri" w:cs="Arial"/>
          <w:bCs/>
          <w:sz w:val="20"/>
          <w:lang w:val="es-ES"/>
        </w:rPr>
        <w:tab/>
      </w:r>
      <w:r w:rsidR="002D5FDA">
        <w:rPr>
          <w:rFonts w:ascii="Calibri" w:hAnsi="Calibri" w:cs="Arial"/>
          <w:bCs/>
          <w:sz w:val="20"/>
          <w:lang w:val="es-ES"/>
        </w:rPr>
        <w:br/>
      </w:r>
      <w:r w:rsidR="002D5FDA" w:rsidRPr="00445670">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rsidR="0077113B" w:rsidRPr="00C11BDE" w:rsidRDefault="0077113B" w:rsidP="002D5FDA">
      <w:pPr>
        <w:tabs>
          <w:tab w:val="left" w:pos="426"/>
        </w:tabs>
        <w:spacing w:before="120" w:after="120" w:line="360" w:lineRule="auto"/>
        <w:ind w:left="426" w:right="-145"/>
        <w:jc w:val="both"/>
        <w:rPr>
          <w:rFonts w:ascii="Calibri" w:hAnsi="Calibri" w:cs="Arial"/>
          <w:bCs/>
          <w:sz w:val="20"/>
          <w:lang w:val="es-ES"/>
        </w:rPr>
      </w:pPr>
      <w:r w:rsidRPr="00C11BDE">
        <w:rPr>
          <w:rFonts w:ascii="Calibri" w:hAnsi="Calibri" w:cs="Arial"/>
          <w:bCs/>
          <w:sz w:val="20"/>
          <w:lang w:val="es-ES"/>
        </w:rPr>
        <w:t xml:space="preserve">En los casos en los que no sea posible recabar la firma de la empresa, la Cámara le comunicará </w:t>
      </w:r>
      <w:r w:rsidR="002D5FDA">
        <w:rPr>
          <w:rFonts w:ascii="Calibri" w:hAnsi="Calibri" w:cs="Arial"/>
          <w:bCs/>
          <w:sz w:val="20"/>
          <w:lang w:val="es-ES"/>
        </w:rPr>
        <w:t xml:space="preserve">por correo certificado </w:t>
      </w:r>
      <w:r w:rsidRPr="00C11BDE">
        <w:rPr>
          <w:rFonts w:ascii="Calibri" w:hAnsi="Calibri" w:cs="Arial"/>
          <w:bCs/>
          <w:sz w:val="20"/>
          <w:lang w:val="es-ES"/>
        </w:rPr>
        <w:t xml:space="preserve">su exclusión. Desde el envío de esa comunicación, la empresa se considerará </w:t>
      </w:r>
      <w:r w:rsidR="002D5FDA">
        <w:rPr>
          <w:rFonts w:ascii="Calibri" w:hAnsi="Calibri" w:cs="Arial"/>
          <w:bCs/>
          <w:sz w:val="20"/>
          <w:lang w:val="es-ES"/>
        </w:rPr>
        <w:t>e</w:t>
      </w:r>
      <w:r w:rsidRPr="00C11BDE">
        <w:rPr>
          <w:rFonts w:ascii="Calibri" w:hAnsi="Calibri" w:cs="Arial"/>
          <w:bCs/>
          <w:sz w:val="20"/>
          <w:lang w:val="es-ES"/>
        </w:rPr>
        <w:t>xcluida.</w:t>
      </w:r>
    </w:p>
    <w:p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SEXTA</w:t>
      </w:r>
      <w:r w:rsidR="00AC6EA5"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SÉPTIMA</w:t>
      </w:r>
      <w:r w:rsidR="00AC6EA5" w:rsidRPr="00C11BDE">
        <w:rPr>
          <w:rFonts w:ascii="Calibri" w:hAnsi="Calibri" w:cs="Arial"/>
          <w:b/>
          <w:bCs/>
          <w:sz w:val="20"/>
          <w:lang w:val="es-ES"/>
        </w:rPr>
        <w:t>:</w:t>
      </w:r>
      <w:r w:rsidR="008C10CA">
        <w:rPr>
          <w:rFonts w:ascii="Calibri" w:hAnsi="Calibri" w:cs="Arial"/>
          <w:b/>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BA27ED" w:rsidRPr="00C11BDE">
        <w:rPr>
          <w:rFonts w:ascii="Calibri" w:hAnsi="Calibri" w:cs="Arial"/>
          <w:bCs/>
          <w:sz w:val="20"/>
          <w:lang w:val="es-ES"/>
        </w:rPr>
        <w:t>InnoCámaras</w:t>
      </w:r>
      <w:r w:rsidR="00AC6EA5" w:rsidRPr="00C11BDE">
        <w:rPr>
          <w:rFonts w:ascii="Calibri" w:hAnsi="Calibri" w:cs="Arial"/>
          <w:bCs/>
          <w:sz w:val="20"/>
          <w:lang w:val="es-ES"/>
        </w:rPr>
        <w:t>, sus objetivos, la normativa aplicable, el proceso de financiación y la cuantía y acepta las condiciones de participación en el Programa.</w:t>
      </w:r>
    </w:p>
    <w:p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tblPr>
      <w:tblGrid>
        <w:gridCol w:w="4463"/>
        <w:gridCol w:w="4463"/>
      </w:tblGrid>
      <w:tr w:rsidR="00D113FE" w:rsidRPr="00C11BDE" w:rsidTr="007427A8">
        <w:tc>
          <w:tcPr>
            <w:tcW w:w="4463" w:type="dxa"/>
            <w:shd w:val="clear" w:color="auto" w:fill="auto"/>
          </w:tcPr>
          <w:p w:rsidR="00D113FE" w:rsidRPr="007A1845" w:rsidRDefault="00D113FE" w:rsidP="007427A8">
            <w:pPr>
              <w:spacing w:before="120" w:after="120" w:line="360" w:lineRule="auto"/>
              <w:jc w:val="both"/>
              <w:rPr>
                <w:rFonts w:ascii="Calibri" w:hAnsi="Calibri" w:cs="Arial"/>
                <w:bCs/>
                <w:sz w:val="20"/>
                <w:lang w:val="es-ES"/>
              </w:rPr>
            </w:pPr>
            <w:r w:rsidRPr="007A1845">
              <w:rPr>
                <w:rFonts w:ascii="Calibri" w:hAnsi="Calibri" w:cs="Arial"/>
                <w:bCs/>
                <w:sz w:val="20"/>
                <w:lang w:val="es-ES"/>
              </w:rPr>
              <w:t>D./Dª.</w:t>
            </w:r>
          </w:p>
          <w:p w:rsidR="00D113FE" w:rsidRPr="007A1845" w:rsidRDefault="00D113FE" w:rsidP="007427A8">
            <w:pPr>
              <w:spacing w:before="120" w:after="120" w:line="360" w:lineRule="auto"/>
              <w:jc w:val="both"/>
              <w:rPr>
                <w:rFonts w:ascii="Calibri" w:hAnsi="Calibri" w:cs="Arial"/>
                <w:bCs/>
                <w:sz w:val="20"/>
                <w:lang w:val="es-ES"/>
              </w:rPr>
            </w:pPr>
            <w:r w:rsidRPr="007A1845">
              <w:rPr>
                <w:rFonts w:ascii="Calibri" w:hAnsi="Calibri" w:cs="Arial"/>
                <w:bCs/>
                <w:sz w:val="20"/>
                <w:lang w:val="es-ES"/>
              </w:rPr>
              <w:t>Responsable de la Cámara</w:t>
            </w:r>
          </w:p>
          <w:p w:rsidR="00D113FE" w:rsidRPr="007A1845" w:rsidRDefault="00D113FE" w:rsidP="007427A8">
            <w:pPr>
              <w:spacing w:before="120" w:after="120" w:line="360" w:lineRule="auto"/>
              <w:jc w:val="both"/>
              <w:rPr>
                <w:rFonts w:ascii="Calibri" w:hAnsi="Calibri" w:cs="Arial"/>
                <w:bCs/>
                <w:sz w:val="20"/>
                <w:lang w:val="es-ES"/>
              </w:rPr>
            </w:pPr>
            <w:r w:rsidRPr="007A1845">
              <w:rPr>
                <w:rFonts w:ascii="Calibri" w:hAnsi="Calibri" w:cs="Arial"/>
                <w:bCs/>
                <w:sz w:val="20"/>
                <w:lang w:val="es-ES"/>
              </w:rPr>
              <w:t>Firma</w:t>
            </w:r>
          </w:p>
        </w:tc>
        <w:tc>
          <w:tcPr>
            <w:tcW w:w="4463" w:type="dxa"/>
            <w:shd w:val="clear" w:color="auto" w:fill="auto"/>
          </w:tcPr>
          <w:p w:rsidR="00D113FE" w:rsidRPr="007A1845" w:rsidRDefault="00D113FE" w:rsidP="007427A8">
            <w:pPr>
              <w:spacing w:before="120" w:after="120" w:line="360" w:lineRule="auto"/>
              <w:jc w:val="both"/>
              <w:rPr>
                <w:rFonts w:ascii="Calibri" w:hAnsi="Calibri" w:cs="Arial"/>
                <w:bCs/>
                <w:sz w:val="20"/>
                <w:lang w:val="es-ES"/>
              </w:rPr>
            </w:pPr>
            <w:r w:rsidRPr="007A1845">
              <w:rPr>
                <w:rFonts w:ascii="Calibri" w:hAnsi="Calibri" w:cs="Arial"/>
                <w:bCs/>
                <w:sz w:val="20"/>
                <w:lang w:val="es-ES"/>
              </w:rPr>
              <w:t>D./Dª.</w:t>
            </w:r>
          </w:p>
          <w:p w:rsidR="00D113FE" w:rsidRPr="007A1845" w:rsidRDefault="00D113FE" w:rsidP="007427A8">
            <w:pPr>
              <w:spacing w:before="120" w:after="120" w:line="360" w:lineRule="auto"/>
              <w:jc w:val="both"/>
              <w:rPr>
                <w:rFonts w:ascii="Calibri" w:hAnsi="Calibri" w:cs="Arial"/>
                <w:bCs/>
                <w:sz w:val="20"/>
                <w:lang w:val="es-ES"/>
              </w:rPr>
            </w:pPr>
            <w:r w:rsidRPr="007A1845">
              <w:rPr>
                <w:rFonts w:ascii="Calibri" w:hAnsi="Calibri" w:cs="Arial"/>
                <w:bCs/>
                <w:sz w:val="20"/>
                <w:lang w:val="es-ES"/>
              </w:rPr>
              <w:t>Responsable de la empresa</w:t>
            </w:r>
          </w:p>
          <w:p w:rsidR="00D113FE" w:rsidRPr="007A1845" w:rsidRDefault="00D113FE" w:rsidP="007427A8">
            <w:pPr>
              <w:spacing w:before="120" w:after="120" w:line="360" w:lineRule="auto"/>
              <w:jc w:val="both"/>
              <w:rPr>
                <w:rFonts w:ascii="Calibri" w:hAnsi="Calibri" w:cs="Arial"/>
                <w:bCs/>
                <w:sz w:val="20"/>
                <w:lang w:val="es-ES"/>
              </w:rPr>
            </w:pPr>
            <w:r w:rsidRPr="007A1845">
              <w:rPr>
                <w:rFonts w:ascii="Calibri" w:hAnsi="Calibri" w:cs="Arial"/>
                <w:bCs/>
                <w:sz w:val="20"/>
                <w:lang w:val="es-ES"/>
              </w:rPr>
              <w:t>Firma</w:t>
            </w:r>
          </w:p>
        </w:tc>
      </w:tr>
    </w:tbl>
    <w:p w:rsidR="005210D0" w:rsidRPr="00445670" w:rsidRDefault="005210D0" w:rsidP="00445670">
      <w:pPr>
        <w:jc w:val="both"/>
        <w:rPr>
          <w:rFonts w:ascii="Calibri" w:hAnsi="Calibri" w:cs="Arial"/>
          <w:bCs/>
          <w:sz w:val="2"/>
          <w:szCs w:val="2"/>
          <w:lang w:val="es-ES"/>
        </w:rPr>
      </w:pPr>
    </w:p>
    <w:sectPr w:rsidR="005210D0" w:rsidRPr="00445670" w:rsidSect="00844095">
      <w:headerReference w:type="default" r:id="rId8"/>
      <w:footerReference w:type="default" r:id="rId9"/>
      <w:headerReference w:type="first" r:id="rId10"/>
      <w:footerReference w:type="first" r:id="rId11"/>
      <w:pgSz w:w="11905" w:h="16837"/>
      <w:pgMar w:top="1701" w:right="1418" w:bottom="1701"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945" w:rsidRDefault="00FC1945">
      <w:r>
        <w:separator/>
      </w:r>
    </w:p>
  </w:endnote>
  <w:endnote w:type="continuationSeparator" w:id="1">
    <w:p w:rsidR="00FC1945" w:rsidRDefault="00FC1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EC" w:rsidRPr="009D6766" w:rsidRDefault="00EF77EC" w:rsidP="00D113FE">
    <w:pPr>
      <w:pStyle w:val="Piedepgina"/>
      <w:spacing w:before="120" w:after="120"/>
      <w:rPr>
        <w:rFonts w:ascii="Calibri" w:hAnsi="Calibri"/>
        <w:sz w:val="18"/>
        <w:szCs w:val="18"/>
        <w:lang w:val="es-ES"/>
      </w:rPr>
    </w:pPr>
    <w:r>
      <w:rPr>
        <w:rStyle w:val="Nmerodepgina"/>
        <w:rFonts w:ascii="Arial" w:hAnsi="Arial" w:cs="Arial"/>
        <w:sz w:val="18"/>
        <w:szCs w:val="18"/>
      </w:rPr>
      <w:tab/>
    </w:r>
    <w:r w:rsidRPr="009D6766">
      <w:rPr>
        <w:rFonts w:ascii="Calibri" w:hAnsi="Calibri"/>
        <w:b/>
        <w:sz w:val="18"/>
        <w:szCs w:val="18"/>
        <w:lang w:val="es-ES"/>
      </w:rPr>
      <w:t>Fondo Europeo de Desarrollo Regional</w:t>
    </w:r>
    <w:r w:rsidR="008C10CA">
      <w:rPr>
        <w:rFonts w:ascii="Calibri" w:hAnsi="Calibri"/>
        <w:b/>
        <w:sz w:val="18"/>
        <w:szCs w:val="18"/>
        <w:lang w:val="es-ES"/>
      </w:rPr>
      <w:t xml:space="preserve"> </w:t>
    </w:r>
    <w:r w:rsidRPr="00FE215A">
      <w:rPr>
        <w:rFonts w:ascii="Arial" w:hAnsi="Arial" w:cs="Arial"/>
        <w:b/>
        <w:i/>
        <w:sz w:val="16"/>
        <w:szCs w:val="18"/>
        <w:lang w:val="es-ES"/>
      </w:rPr>
      <w:t>Una manera de hacer Europa</w:t>
    </w:r>
  </w:p>
  <w:p w:rsidR="002A478F" w:rsidRPr="00EF77EC" w:rsidRDefault="00EF77EC" w:rsidP="00EF77EC">
    <w:pPr>
      <w:pStyle w:val="Piedepgina"/>
      <w:ind w:right="-1"/>
    </w:pPr>
    <w:r w:rsidRPr="00913BCF">
      <w:rPr>
        <w:sz w:val="18"/>
        <w:szCs w:val="18"/>
        <w:lang w:val="es-ES"/>
      </w:rPr>
      <w:tab/>
    </w:r>
    <w:r w:rsidRPr="00913BCF">
      <w:rPr>
        <w:sz w:val="18"/>
        <w:szCs w:val="18"/>
        <w:lang w:val="es-ES"/>
      </w:rPr>
      <w:tab/>
    </w:r>
    <w:r w:rsidR="0010519B"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0010519B" w:rsidRPr="009D6766">
      <w:rPr>
        <w:rStyle w:val="Nmerodepgina"/>
        <w:rFonts w:ascii="Calibri" w:hAnsi="Calibri"/>
        <w:sz w:val="20"/>
      </w:rPr>
      <w:fldChar w:fldCharType="separate"/>
    </w:r>
    <w:r w:rsidR="005A1A45">
      <w:rPr>
        <w:rStyle w:val="Nmerodepgina"/>
        <w:rFonts w:ascii="Calibri" w:hAnsi="Calibri"/>
        <w:noProof/>
        <w:sz w:val="20"/>
      </w:rPr>
      <w:t>12</w:t>
    </w:r>
    <w:r w:rsidR="0010519B" w:rsidRPr="009D6766">
      <w:rPr>
        <w:rStyle w:val="Nmerodepgina"/>
        <w:rFonts w:ascii="Calibri" w:hAnsi="Calibri"/>
        <w:sz w:val="20"/>
      </w:rPr>
      <w:fldChar w:fldCharType="end"/>
    </w:r>
    <w:r w:rsidRPr="009D6766">
      <w:rPr>
        <w:rStyle w:val="Nmerodepgina"/>
        <w:rFonts w:ascii="Calibri" w:hAnsi="Calibri"/>
        <w:sz w:val="20"/>
      </w:rPr>
      <w:t xml:space="preserve"> de </w:t>
    </w:r>
    <w:r w:rsidR="0010519B"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0010519B" w:rsidRPr="009D6766">
      <w:rPr>
        <w:rStyle w:val="Nmerodepgina"/>
        <w:rFonts w:ascii="Calibri" w:hAnsi="Calibri"/>
        <w:sz w:val="20"/>
      </w:rPr>
      <w:fldChar w:fldCharType="separate"/>
    </w:r>
    <w:r w:rsidR="005A1A45">
      <w:rPr>
        <w:rStyle w:val="Nmerodepgina"/>
        <w:rFonts w:ascii="Calibri" w:hAnsi="Calibri"/>
        <w:noProof/>
        <w:sz w:val="20"/>
      </w:rPr>
      <w:t>12</w:t>
    </w:r>
    <w:r w:rsidR="0010519B" w:rsidRPr="009D6766">
      <w:rPr>
        <w:rStyle w:val="Nmerodepgina"/>
        <w:rFonts w:ascii="Calibri" w:hAnsi="Calibr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49809554"/>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913BCF" w:rsidRPr="00913BCF" w:rsidRDefault="00913BCF" w:rsidP="00913BCF">
            <w:pPr>
              <w:pStyle w:val="Piedepgina"/>
              <w:spacing w:after="120"/>
              <w:rPr>
                <w:rFonts w:asciiTheme="minorHAnsi" w:hAnsiTheme="minorHAnsi" w:cstheme="minorHAnsi"/>
                <w:sz w:val="18"/>
                <w:szCs w:val="18"/>
                <w:lang w:val="es-ES"/>
              </w:rPr>
            </w:pPr>
            <w:r w:rsidRPr="00913BCF">
              <w:rPr>
                <w:rFonts w:asciiTheme="minorHAnsi" w:hAnsiTheme="minorHAnsi" w:cstheme="minorHAnsi"/>
                <w:b/>
                <w:sz w:val="18"/>
                <w:szCs w:val="18"/>
                <w:lang w:val="es-ES"/>
              </w:rPr>
              <w:t>Fondo Europeo de Desarrollo Regional</w:t>
            </w:r>
            <w:r w:rsidR="008C10CA">
              <w:rPr>
                <w:rFonts w:asciiTheme="minorHAnsi" w:hAnsiTheme="minorHAnsi" w:cstheme="minorHAnsi"/>
                <w:b/>
                <w:sz w:val="18"/>
                <w:szCs w:val="18"/>
                <w:lang w:val="es-ES"/>
              </w:rPr>
              <w:t xml:space="preserve"> </w:t>
            </w:r>
            <w:r w:rsidRPr="00913BCF">
              <w:rPr>
                <w:rFonts w:asciiTheme="minorHAnsi" w:hAnsiTheme="minorHAnsi" w:cstheme="minorHAnsi"/>
                <w:b/>
                <w:i/>
                <w:sz w:val="18"/>
                <w:szCs w:val="18"/>
                <w:lang w:val="es-ES"/>
              </w:rPr>
              <w:t>Una manera de hacer Europa</w:t>
            </w:r>
          </w:p>
          <w:p w:rsidR="00844095" w:rsidRDefault="00913BCF" w:rsidP="00913BCF">
            <w:pPr>
              <w:pStyle w:val="Piedepgina"/>
              <w:tabs>
                <w:tab w:val="left" w:pos="255"/>
                <w:tab w:val="right" w:pos="9356"/>
              </w:tabs>
              <w:jc w:val="right"/>
              <w:rPr>
                <w:rFonts w:asciiTheme="minorHAnsi" w:hAnsiTheme="minorHAnsi" w:cstheme="minorHAnsi"/>
                <w:sz w:val="18"/>
                <w:szCs w:val="18"/>
                <w:lang w:val="es-ES"/>
              </w:rPr>
            </w:pPr>
            <w:r w:rsidRPr="00913BCF">
              <w:rPr>
                <w:rFonts w:asciiTheme="minorHAnsi" w:hAnsiTheme="minorHAnsi" w:cstheme="minorHAnsi"/>
                <w:sz w:val="18"/>
                <w:szCs w:val="18"/>
                <w:lang w:val="es-ES"/>
              </w:rPr>
              <w:tab/>
            </w:r>
            <w:r w:rsidRPr="00913BCF">
              <w:rPr>
                <w:rFonts w:asciiTheme="minorHAnsi" w:hAnsiTheme="minorHAnsi" w:cstheme="minorHAnsi"/>
                <w:sz w:val="18"/>
                <w:szCs w:val="18"/>
                <w:lang w:val="es-ES"/>
              </w:rPr>
              <w:tab/>
            </w:r>
          </w:p>
          <w:p w:rsidR="001B4280" w:rsidRPr="00913BCF" w:rsidRDefault="0010519B" w:rsidP="00913BCF">
            <w:pPr>
              <w:pStyle w:val="Piedepgina"/>
              <w:tabs>
                <w:tab w:val="left" w:pos="255"/>
                <w:tab w:val="right" w:pos="9356"/>
              </w:tabs>
              <w:jc w:val="right"/>
              <w:rPr>
                <w:rFonts w:asciiTheme="minorHAnsi" w:hAnsiTheme="minorHAnsi" w:cstheme="minorHAnsi"/>
                <w:sz w:val="18"/>
                <w:szCs w:val="18"/>
              </w:rPr>
            </w:pPr>
            <w:r>
              <w:rPr>
                <w:bCs/>
                <w:sz w:val="18"/>
                <w:szCs w:val="18"/>
              </w:rPr>
              <w:fldChar w:fldCharType="begin"/>
            </w:r>
            <w:r w:rsidR="00844095">
              <w:rPr>
                <w:bCs/>
                <w:sz w:val="18"/>
                <w:szCs w:val="18"/>
              </w:rPr>
              <w:instrText xml:space="preserve"> PAGE  </w:instrText>
            </w:r>
            <w:r>
              <w:rPr>
                <w:bCs/>
                <w:sz w:val="18"/>
                <w:szCs w:val="18"/>
              </w:rPr>
              <w:fldChar w:fldCharType="separate"/>
            </w:r>
            <w:r w:rsidR="005A1A45">
              <w:rPr>
                <w:bCs/>
                <w:noProof/>
                <w:sz w:val="18"/>
                <w:szCs w:val="18"/>
              </w:rPr>
              <w:t>1</w:t>
            </w:r>
            <w:r>
              <w:rPr>
                <w:bCs/>
                <w:sz w:val="18"/>
                <w:szCs w:val="18"/>
              </w:rPr>
              <w:fldChar w:fldCharType="end"/>
            </w:r>
            <w:r w:rsidR="00844095" w:rsidRPr="001B5185">
              <w:rPr>
                <w:sz w:val="18"/>
                <w:szCs w:val="18"/>
              </w:rPr>
              <w:t xml:space="preserve"> de </w:t>
            </w:r>
            <w:r w:rsidRPr="001B5185">
              <w:rPr>
                <w:bCs/>
                <w:sz w:val="18"/>
                <w:szCs w:val="18"/>
              </w:rPr>
              <w:fldChar w:fldCharType="begin"/>
            </w:r>
            <w:r w:rsidR="00844095" w:rsidRPr="001B5185">
              <w:rPr>
                <w:bCs/>
                <w:sz w:val="18"/>
                <w:szCs w:val="18"/>
              </w:rPr>
              <w:instrText>NUMPAGES</w:instrText>
            </w:r>
            <w:r w:rsidRPr="001B5185">
              <w:rPr>
                <w:bCs/>
                <w:sz w:val="18"/>
                <w:szCs w:val="18"/>
              </w:rPr>
              <w:fldChar w:fldCharType="separate"/>
            </w:r>
            <w:r w:rsidR="005A1A45">
              <w:rPr>
                <w:bCs/>
                <w:noProof/>
                <w:sz w:val="18"/>
                <w:szCs w:val="18"/>
              </w:rPr>
              <w:t>12</w:t>
            </w:r>
            <w:r w:rsidRPr="001B5185">
              <w:rPr>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945" w:rsidRDefault="00FC1945">
      <w:r>
        <w:separator/>
      </w:r>
    </w:p>
  </w:footnote>
  <w:footnote w:type="continuationSeparator" w:id="1">
    <w:p w:rsidR="00FC1945" w:rsidRDefault="00FC1945">
      <w:r>
        <w:continuationSeparator/>
      </w:r>
    </w:p>
  </w:footnote>
  <w:footnote w:id="2">
    <w:p w:rsidR="003E12FE" w:rsidRPr="003E12FE" w:rsidRDefault="003E12FE">
      <w:pPr>
        <w:pStyle w:val="Textonotapie"/>
        <w:rPr>
          <w:lang w:val="es-ES"/>
        </w:rPr>
      </w:pPr>
      <w:r>
        <w:rPr>
          <w:rStyle w:val="Refdenotaalpie"/>
        </w:rPr>
        <w:footnoteRef/>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CF" w:rsidRDefault="008C10CA" w:rsidP="00913BCF">
    <w:pPr>
      <w:pStyle w:val="Encabezado"/>
    </w:pPr>
    <w:r w:rsidRPr="008C10CA">
      <w:rPr>
        <w:noProof/>
        <w:lang w:val="es-ES" w:eastAsia="es-ES"/>
      </w:rPr>
      <w:drawing>
        <wp:inline distT="0" distB="0" distL="0" distR="0">
          <wp:extent cx="5572125" cy="10287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1028700"/>
                  </a:xfrm>
                  <a:prstGeom prst="rect">
                    <a:avLst/>
                  </a:prstGeom>
                  <a:noFill/>
                  <a:ln>
                    <a:noFill/>
                  </a:ln>
                </pic:spPr>
              </pic:pic>
            </a:graphicData>
          </a:graphic>
        </wp:inline>
      </w:drawing>
    </w:r>
  </w:p>
  <w:p w:rsidR="00F75DD5" w:rsidRDefault="00F75DD5" w:rsidP="00F75DD5">
    <w:pPr>
      <w:pStyle w:val="Encabezado"/>
    </w:pPr>
  </w:p>
  <w:p w:rsidR="00EF77EC" w:rsidRDefault="00EF77E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D" w:rsidRDefault="00806F1E" w:rsidP="001D5B9D">
    <w:pPr>
      <w:pStyle w:val="Encabezado"/>
      <w:jc w:val="center"/>
    </w:pPr>
    <w:r>
      <w:rPr>
        <w:noProof/>
        <w:lang w:val="es-ES" w:eastAsia="es-ES"/>
      </w:rPr>
      <w:drawing>
        <wp:inline distT="0" distB="0" distL="0" distR="0">
          <wp:extent cx="5572125"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1028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001DED"/>
    <w:multiLevelType w:val="multilevel"/>
    <w:tmpl w:val="8A767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F14F41"/>
    <w:multiLevelType w:val="hybridMultilevel"/>
    <w:tmpl w:val="8ACE6538"/>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3"/>
  </w:num>
  <w:num w:numId="5">
    <w:abstractNumId w:val="10"/>
  </w:num>
  <w:num w:numId="6">
    <w:abstractNumId w:val="7"/>
  </w:num>
  <w:num w:numId="7">
    <w:abstractNumId w:val="12"/>
  </w:num>
  <w:num w:numId="8">
    <w:abstractNumId w:val="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rsids>
    <w:rsidRoot w:val="00B411F6"/>
    <w:rsid w:val="000076E9"/>
    <w:rsid w:val="00020638"/>
    <w:rsid w:val="00024CFC"/>
    <w:rsid w:val="00032113"/>
    <w:rsid w:val="00036D05"/>
    <w:rsid w:val="00041A82"/>
    <w:rsid w:val="00042612"/>
    <w:rsid w:val="000427EF"/>
    <w:rsid w:val="00043B0C"/>
    <w:rsid w:val="00046EEB"/>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030CC"/>
    <w:rsid w:val="0010519B"/>
    <w:rsid w:val="0012107C"/>
    <w:rsid w:val="0012413E"/>
    <w:rsid w:val="001271DD"/>
    <w:rsid w:val="00127C99"/>
    <w:rsid w:val="0013149A"/>
    <w:rsid w:val="00132697"/>
    <w:rsid w:val="00141FA4"/>
    <w:rsid w:val="0015046D"/>
    <w:rsid w:val="00151764"/>
    <w:rsid w:val="00151D8B"/>
    <w:rsid w:val="00153B93"/>
    <w:rsid w:val="00165051"/>
    <w:rsid w:val="00177100"/>
    <w:rsid w:val="00183523"/>
    <w:rsid w:val="00187293"/>
    <w:rsid w:val="00190A81"/>
    <w:rsid w:val="00191B52"/>
    <w:rsid w:val="001A6F56"/>
    <w:rsid w:val="001A7643"/>
    <w:rsid w:val="001B07FF"/>
    <w:rsid w:val="001B1DD1"/>
    <w:rsid w:val="001B3F49"/>
    <w:rsid w:val="001B4280"/>
    <w:rsid w:val="001D27B6"/>
    <w:rsid w:val="001D391A"/>
    <w:rsid w:val="001D4821"/>
    <w:rsid w:val="001D5B9D"/>
    <w:rsid w:val="001D7565"/>
    <w:rsid w:val="001E076F"/>
    <w:rsid w:val="001E1481"/>
    <w:rsid w:val="001E1A89"/>
    <w:rsid w:val="001E6E69"/>
    <w:rsid w:val="001F2F02"/>
    <w:rsid w:val="002114C7"/>
    <w:rsid w:val="002119BC"/>
    <w:rsid w:val="00212FC8"/>
    <w:rsid w:val="00222C89"/>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5A53"/>
    <w:rsid w:val="002F7424"/>
    <w:rsid w:val="00305D59"/>
    <w:rsid w:val="00314D4A"/>
    <w:rsid w:val="00320A7D"/>
    <w:rsid w:val="00320A80"/>
    <w:rsid w:val="00326F64"/>
    <w:rsid w:val="00340D54"/>
    <w:rsid w:val="00345554"/>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D2469"/>
    <w:rsid w:val="003D6612"/>
    <w:rsid w:val="003E12FE"/>
    <w:rsid w:val="003E27F4"/>
    <w:rsid w:val="003E2CDD"/>
    <w:rsid w:val="003F3D4D"/>
    <w:rsid w:val="003F649F"/>
    <w:rsid w:val="00402DD3"/>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1C14"/>
    <w:rsid w:val="00492658"/>
    <w:rsid w:val="004A1396"/>
    <w:rsid w:val="004A760B"/>
    <w:rsid w:val="004B5275"/>
    <w:rsid w:val="004C1C5F"/>
    <w:rsid w:val="004C7222"/>
    <w:rsid w:val="004D1CE2"/>
    <w:rsid w:val="004E175C"/>
    <w:rsid w:val="004E7138"/>
    <w:rsid w:val="004E7C9B"/>
    <w:rsid w:val="004F13F9"/>
    <w:rsid w:val="004F7044"/>
    <w:rsid w:val="00503C03"/>
    <w:rsid w:val="00503FAA"/>
    <w:rsid w:val="0050416B"/>
    <w:rsid w:val="00504AE9"/>
    <w:rsid w:val="005051C2"/>
    <w:rsid w:val="005060B9"/>
    <w:rsid w:val="0051008A"/>
    <w:rsid w:val="00520474"/>
    <w:rsid w:val="0052087E"/>
    <w:rsid w:val="005210D0"/>
    <w:rsid w:val="0052179A"/>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1A45"/>
    <w:rsid w:val="005A3611"/>
    <w:rsid w:val="005A4E0E"/>
    <w:rsid w:val="005A7F6E"/>
    <w:rsid w:val="005B0482"/>
    <w:rsid w:val="005B1517"/>
    <w:rsid w:val="005B3BB6"/>
    <w:rsid w:val="005C3944"/>
    <w:rsid w:val="005C432A"/>
    <w:rsid w:val="005D072A"/>
    <w:rsid w:val="005D4E64"/>
    <w:rsid w:val="005D561F"/>
    <w:rsid w:val="005E1D0E"/>
    <w:rsid w:val="005E2413"/>
    <w:rsid w:val="005E6772"/>
    <w:rsid w:val="005F0ADF"/>
    <w:rsid w:val="005F5392"/>
    <w:rsid w:val="00600CCC"/>
    <w:rsid w:val="00602526"/>
    <w:rsid w:val="00602BD6"/>
    <w:rsid w:val="00613453"/>
    <w:rsid w:val="00624D9D"/>
    <w:rsid w:val="006265E3"/>
    <w:rsid w:val="00630B4B"/>
    <w:rsid w:val="0064364B"/>
    <w:rsid w:val="00643BCE"/>
    <w:rsid w:val="00645B69"/>
    <w:rsid w:val="00672546"/>
    <w:rsid w:val="00673A51"/>
    <w:rsid w:val="006756D9"/>
    <w:rsid w:val="00677ED6"/>
    <w:rsid w:val="00683710"/>
    <w:rsid w:val="00692F2A"/>
    <w:rsid w:val="00697D1F"/>
    <w:rsid w:val="00697ED5"/>
    <w:rsid w:val="006A1F67"/>
    <w:rsid w:val="006A4A39"/>
    <w:rsid w:val="006B0594"/>
    <w:rsid w:val="006B0854"/>
    <w:rsid w:val="006B2AD4"/>
    <w:rsid w:val="006C1B0E"/>
    <w:rsid w:val="006D0ECD"/>
    <w:rsid w:val="006D3217"/>
    <w:rsid w:val="006E45BA"/>
    <w:rsid w:val="006E79AE"/>
    <w:rsid w:val="006F0C04"/>
    <w:rsid w:val="006F4B0C"/>
    <w:rsid w:val="006F5600"/>
    <w:rsid w:val="006F74C2"/>
    <w:rsid w:val="007048A3"/>
    <w:rsid w:val="0070538F"/>
    <w:rsid w:val="0071513B"/>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657"/>
    <w:rsid w:val="00753F88"/>
    <w:rsid w:val="007541FA"/>
    <w:rsid w:val="007677B0"/>
    <w:rsid w:val="00767FDA"/>
    <w:rsid w:val="0077113B"/>
    <w:rsid w:val="0077303E"/>
    <w:rsid w:val="00777557"/>
    <w:rsid w:val="00780A7A"/>
    <w:rsid w:val="0078246D"/>
    <w:rsid w:val="0079405F"/>
    <w:rsid w:val="00796EE3"/>
    <w:rsid w:val="007A1845"/>
    <w:rsid w:val="007B593E"/>
    <w:rsid w:val="007C3F23"/>
    <w:rsid w:val="007C4625"/>
    <w:rsid w:val="007C6D3A"/>
    <w:rsid w:val="007C738D"/>
    <w:rsid w:val="007D0C0C"/>
    <w:rsid w:val="007D3524"/>
    <w:rsid w:val="007D3605"/>
    <w:rsid w:val="007D7A02"/>
    <w:rsid w:val="007E17B6"/>
    <w:rsid w:val="007E263A"/>
    <w:rsid w:val="007E2D76"/>
    <w:rsid w:val="007F5A86"/>
    <w:rsid w:val="00800FE7"/>
    <w:rsid w:val="008053AB"/>
    <w:rsid w:val="00806F1E"/>
    <w:rsid w:val="008109FD"/>
    <w:rsid w:val="008202D9"/>
    <w:rsid w:val="008211BD"/>
    <w:rsid w:val="0082732B"/>
    <w:rsid w:val="00827346"/>
    <w:rsid w:val="00830A11"/>
    <w:rsid w:val="00844095"/>
    <w:rsid w:val="00846587"/>
    <w:rsid w:val="008515D5"/>
    <w:rsid w:val="008548D7"/>
    <w:rsid w:val="00856BA6"/>
    <w:rsid w:val="0086031A"/>
    <w:rsid w:val="008605B8"/>
    <w:rsid w:val="00860B34"/>
    <w:rsid w:val="00863BA6"/>
    <w:rsid w:val="00864CB1"/>
    <w:rsid w:val="0087686F"/>
    <w:rsid w:val="00876CB7"/>
    <w:rsid w:val="00877E17"/>
    <w:rsid w:val="00890F53"/>
    <w:rsid w:val="0089184E"/>
    <w:rsid w:val="00892F72"/>
    <w:rsid w:val="00895F41"/>
    <w:rsid w:val="00897025"/>
    <w:rsid w:val="008A2022"/>
    <w:rsid w:val="008A2391"/>
    <w:rsid w:val="008B1A78"/>
    <w:rsid w:val="008B1D6B"/>
    <w:rsid w:val="008B3159"/>
    <w:rsid w:val="008B4E9C"/>
    <w:rsid w:val="008C10CA"/>
    <w:rsid w:val="008C37A5"/>
    <w:rsid w:val="008D14C1"/>
    <w:rsid w:val="008D2DFF"/>
    <w:rsid w:val="008D32AC"/>
    <w:rsid w:val="008D3352"/>
    <w:rsid w:val="008D4512"/>
    <w:rsid w:val="008E18A4"/>
    <w:rsid w:val="008E2632"/>
    <w:rsid w:val="008F1C5A"/>
    <w:rsid w:val="008F3413"/>
    <w:rsid w:val="008F763E"/>
    <w:rsid w:val="00902E2C"/>
    <w:rsid w:val="00913BCF"/>
    <w:rsid w:val="00921A73"/>
    <w:rsid w:val="0092340F"/>
    <w:rsid w:val="00923537"/>
    <w:rsid w:val="00930756"/>
    <w:rsid w:val="00934E0F"/>
    <w:rsid w:val="00950064"/>
    <w:rsid w:val="00956685"/>
    <w:rsid w:val="00956FF8"/>
    <w:rsid w:val="00962207"/>
    <w:rsid w:val="00965D31"/>
    <w:rsid w:val="009667FB"/>
    <w:rsid w:val="00970064"/>
    <w:rsid w:val="00973D73"/>
    <w:rsid w:val="0097705D"/>
    <w:rsid w:val="00980A87"/>
    <w:rsid w:val="00981415"/>
    <w:rsid w:val="00981FEB"/>
    <w:rsid w:val="0098759B"/>
    <w:rsid w:val="00987A33"/>
    <w:rsid w:val="00996A74"/>
    <w:rsid w:val="009A3BD6"/>
    <w:rsid w:val="009A6B4F"/>
    <w:rsid w:val="009B3E15"/>
    <w:rsid w:val="009B7256"/>
    <w:rsid w:val="009C44DF"/>
    <w:rsid w:val="009D0E82"/>
    <w:rsid w:val="009D2C92"/>
    <w:rsid w:val="009D619C"/>
    <w:rsid w:val="009D7678"/>
    <w:rsid w:val="009E370D"/>
    <w:rsid w:val="009E44DA"/>
    <w:rsid w:val="009E461B"/>
    <w:rsid w:val="009E63F6"/>
    <w:rsid w:val="009F05FD"/>
    <w:rsid w:val="009F0CB0"/>
    <w:rsid w:val="00A014D4"/>
    <w:rsid w:val="00A066B1"/>
    <w:rsid w:val="00A06D0B"/>
    <w:rsid w:val="00A078A6"/>
    <w:rsid w:val="00A12D96"/>
    <w:rsid w:val="00A26C71"/>
    <w:rsid w:val="00A277F1"/>
    <w:rsid w:val="00A31152"/>
    <w:rsid w:val="00A329AA"/>
    <w:rsid w:val="00A32DBA"/>
    <w:rsid w:val="00A33B54"/>
    <w:rsid w:val="00A340E4"/>
    <w:rsid w:val="00A45308"/>
    <w:rsid w:val="00A529D5"/>
    <w:rsid w:val="00A55231"/>
    <w:rsid w:val="00A625F2"/>
    <w:rsid w:val="00A62CEA"/>
    <w:rsid w:val="00A6796B"/>
    <w:rsid w:val="00A712DA"/>
    <w:rsid w:val="00A7354E"/>
    <w:rsid w:val="00A744EE"/>
    <w:rsid w:val="00A76256"/>
    <w:rsid w:val="00A861E9"/>
    <w:rsid w:val="00AA236E"/>
    <w:rsid w:val="00AB1A9D"/>
    <w:rsid w:val="00AB1CB7"/>
    <w:rsid w:val="00AB1D51"/>
    <w:rsid w:val="00AB25ED"/>
    <w:rsid w:val="00AB405C"/>
    <w:rsid w:val="00AC0129"/>
    <w:rsid w:val="00AC428F"/>
    <w:rsid w:val="00AC6EA5"/>
    <w:rsid w:val="00AC7228"/>
    <w:rsid w:val="00AC7BF9"/>
    <w:rsid w:val="00AD1A1A"/>
    <w:rsid w:val="00AF5A08"/>
    <w:rsid w:val="00B10FC7"/>
    <w:rsid w:val="00B11C16"/>
    <w:rsid w:val="00B12CB8"/>
    <w:rsid w:val="00B15773"/>
    <w:rsid w:val="00B166C0"/>
    <w:rsid w:val="00B20017"/>
    <w:rsid w:val="00B22E66"/>
    <w:rsid w:val="00B24243"/>
    <w:rsid w:val="00B24A2C"/>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820C9"/>
    <w:rsid w:val="00B82D33"/>
    <w:rsid w:val="00B877FC"/>
    <w:rsid w:val="00BA1A98"/>
    <w:rsid w:val="00BA27ED"/>
    <w:rsid w:val="00BA28AA"/>
    <w:rsid w:val="00BB4933"/>
    <w:rsid w:val="00BB72B6"/>
    <w:rsid w:val="00BC1482"/>
    <w:rsid w:val="00BC7A59"/>
    <w:rsid w:val="00BD0420"/>
    <w:rsid w:val="00BE0D0C"/>
    <w:rsid w:val="00BF0F62"/>
    <w:rsid w:val="00BF4CCB"/>
    <w:rsid w:val="00BF5A79"/>
    <w:rsid w:val="00BF5CE2"/>
    <w:rsid w:val="00C11BDE"/>
    <w:rsid w:val="00C12ED6"/>
    <w:rsid w:val="00C222E9"/>
    <w:rsid w:val="00C30D40"/>
    <w:rsid w:val="00C35BDC"/>
    <w:rsid w:val="00C40F8A"/>
    <w:rsid w:val="00C52C02"/>
    <w:rsid w:val="00C56C71"/>
    <w:rsid w:val="00C62A2E"/>
    <w:rsid w:val="00C64099"/>
    <w:rsid w:val="00C65075"/>
    <w:rsid w:val="00C6525F"/>
    <w:rsid w:val="00C66E11"/>
    <w:rsid w:val="00C66E85"/>
    <w:rsid w:val="00C6755E"/>
    <w:rsid w:val="00C72F8A"/>
    <w:rsid w:val="00C73339"/>
    <w:rsid w:val="00C80A24"/>
    <w:rsid w:val="00C80BEB"/>
    <w:rsid w:val="00C81CAB"/>
    <w:rsid w:val="00C86D60"/>
    <w:rsid w:val="00C91233"/>
    <w:rsid w:val="00C93BF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5E44"/>
    <w:rsid w:val="00D0674E"/>
    <w:rsid w:val="00D0704D"/>
    <w:rsid w:val="00D113FE"/>
    <w:rsid w:val="00D1477F"/>
    <w:rsid w:val="00D221A4"/>
    <w:rsid w:val="00D23EBD"/>
    <w:rsid w:val="00D23F4C"/>
    <w:rsid w:val="00D36F53"/>
    <w:rsid w:val="00D41F4F"/>
    <w:rsid w:val="00D42856"/>
    <w:rsid w:val="00D42913"/>
    <w:rsid w:val="00D436FA"/>
    <w:rsid w:val="00D50FDE"/>
    <w:rsid w:val="00D5135A"/>
    <w:rsid w:val="00D53CF8"/>
    <w:rsid w:val="00D55ECA"/>
    <w:rsid w:val="00D618C6"/>
    <w:rsid w:val="00D67516"/>
    <w:rsid w:val="00D72E28"/>
    <w:rsid w:val="00D734E3"/>
    <w:rsid w:val="00D76699"/>
    <w:rsid w:val="00D81D32"/>
    <w:rsid w:val="00D92624"/>
    <w:rsid w:val="00D9554D"/>
    <w:rsid w:val="00D97101"/>
    <w:rsid w:val="00DA085C"/>
    <w:rsid w:val="00DA4814"/>
    <w:rsid w:val="00DA5AC4"/>
    <w:rsid w:val="00DA5BD8"/>
    <w:rsid w:val="00DA7D3B"/>
    <w:rsid w:val="00DC087B"/>
    <w:rsid w:val="00DC1480"/>
    <w:rsid w:val="00DC3AF7"/>
    <w:rsid w:val="00DD0E7B"/>
    <w:rsid w:val="00DD1C19"/>
    <w:rsid w:val="00DD3247"/>
    <w:rsid w:val="00DD3E18"/>
    <w:rsid w:val="00DE0D6D"/>
    <w:rsid w:val="00DE12C8"/>
    <w:rsid w:val="00DF2168"/>
    <w:rsid w:val="00E03E40"/>
    <w:rsid w:val="00E04A89"/>
    <w:rsid w:val="00E11AB7"/>
    <w:rsid w:val="00E137A3"/>
    <w:rsid w:val="00E14170"/>
    <w:rsid w:val="00E1429D"/>
    <w:rsid w:val="00E15791"/>
    <w:rsid w:val="00E34C67"/>
    <w:rsid w:val="00E416D5"/>
    <w:rsid w:val="00E43CB1"/>
    <w:rsid w:val="00E46238"/>
    <w:rsid w:val="00E54283"/>
    <w:rsid w:val="00E60217"/>
    <w:rsid w:val="00E60376"/>
    <w:rsid w:val="00E6105D"/>
    <w:rsid w:val="00E83539"/>
    <w:rsid w:val="00E847BE"/>
    <w:rsid w:val="00E85A21"/>
    <w:rsid w:val="00E862AE"/>
    <w:rsid w:val="00E90F71"/>
    <w:rsid w:val="00E922AD"/>
    <w:rsid w:val="00EA5228"/>
    <w:rsid w:val="00EA539E"/>
    <w:rsid w:val="00EB134C"/>
    <w:rsid w:val="00EB567E"/>
    <w:rsid w:val="00EC1187"/>
    <w:rsid w:val="00EC1E74"/>
    <w:rsid w:val="00EC3ADF"/>
    <w:rsid w:val="00EC5CA0"/>
    <w:rsid w:val="00EC60B2"/>
    <w:rsid w:val="00ED3FD2"/>
    <w:rsid w:val="00ED6346"/>
    <w:rsid w:val="00ED6DD6"/>
    <w:rsid w:val="00ED75E9"/>
    <w:rsid w:val="00EF38B1"/>
    <w:rsid w:val="00EF77EC"/>
    <w:rsid w:val="00F0007F"/>
    <w:rsid w:val="00F16F68"/>
    <w:rsid w:val="00F300BE"/>
    <w:rsid w:val="00F304D1"/>
    <w:rsid w:val="00F31599"/>
    <w:rsid w:val="00F3276C"/>
    <w:rsid w:val="00F32BA7"/>
    <w:rsid w:val="00F55010"/>
    <w:rsid w:val="00F60FF0"/>
    <w:rsid w:val="00F64ECE"/>
    <w:rsid w:val="00F6575F"/>
    <w:rsid w:val="00F67DEA"/>
    <w:rsid w:val="00F70FC6"/>
    <w:rsid w:val="00F72397"/>
    <w:rsid w:val="00F75DD5"/>
    <w:rsid w:val="00F86FF7"/>
    <w:rsid w:val="00F902BF"/>
    <w:rsid w:val="00F93A47"/>
    <w:rsid w:val="00F946E2"/>
    <w:rsid w:val="00F94A03"/>
    <w:rsid w:val="00F94EA9"/>
    <w:rsid w:val="00FB66AA"/>
    <w:rsid w:val="00FC09A4"/>
    <w:rsid w:val="00FC1945"/>
    <w:rsid w:val="00FC40ED"/>
    <w:rsid w:val="00FC41BD"/>
    <w:rsid w:val="00FD2F83"/>
    <w:rsid w:val="00FD45D5"/>
    <w:rsid w:val="00FD6AAD"/>
    <w:rsid w:val="00FE061F"/>
    <w:rsid w:val="00FE215A"/>
    <w:rsid w:val="00FF07A3"/>
    <w:rsid w:val="00FF2431"/>
    <w:rsid w:val="00FF5D3E"/>
    <w:rsid w:val="00FF68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72"/>
    <w:pPr>
      <w:widowControl w:val="0"/>
      <w:suppressAutoHyphens/>
    </w:pPr>
    <w:rPr>
      <w:sz w:val="24"/>
      <w:lang w:val="en-US" w:eastAsia="ar-SA"/>
    </w:rPr>
  </w:style>
  <w:style w:type="paragraph" w:styleId="Ttulo1">
    <w:name w:val="heading 1"/>
    <w:basedOn w:val="Normal"/>
    <w:next w:val="Normal"/>
    <w:qFormat/>
    <w:rsid w:val="00892F72"/>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892F72"/>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92F72"/>
    <w:rPr>
      <w:rFonts w:ascii="Symbol" w:hAnsi="Symbol"/>
      <w:sz w:val="22"/>
      <w:szCs w:val="22"/>
    </w:rPr>
  </w:style>
  <w:style w:type="character" w:customStyle="1" w:styleId="WW8Num1z1">
    <w:name w:val="WW8Num1z1"/>
    <w:rsid w:val="00892F72"/>
    <w:rPr>
      <w:rFonts w:ascii="Courier New" w:hAnsi="Courier New" w:cs="Courier New"/>
    </w:rPr>
  </w:style>
  <w:style w:type="character" w:customStyle="1" w:styleId="WW8Num1z2">
    <w:name w:val="WW8Num1z2"/>
    <w:rsid w:val="00892F72"/>
    <w:rPr>
      <w:rFonts w:ascii="Wingdings" w:hAnsi="Wingdings"/>
    </w:rPr>
  </w:style>
  <w:style w:type="character" w:customStyle="1" w:styleId="WW8Num1z3">
    <w:name w:val="WW8Num1z3"/>
    <w:rsid w:val="00892F72"/>
    <w:rPr>
      <w:rFonts w:ascii="Symbol" w:hAnsi="Symbol"/>
    </w:rPr>
  </w:style>
  <w:style w:type="character" w:customStyle="1" w:styleId="WW8Num2z0">
    <w:name w:val="WW8Num2z0"/>
    <w:rsid w:val="00892F72"/>
    <w:rPr>
      <w:color w:val="auto"/>
    </w:rPr>
  </w:style>
  <w:style w:type="character" w:customStyle="1" w:styleId="WW8Num3z0">
    <w:name w:val="WW8Num3z0"/>
    <w:rsid w:val="00892F72"/>
    <w:rPr>
      <w:rFonts w:ascii="Symbol" w:hAnsi="Symbol"/>
      <w:sz w:val="22"/>
      <w:szCs w:val="22"/>
    </w:rPr>
  </w:style>
  <w:style w:type="character" w:customStyle="1" w:styleId="WW8Num3z1">
    <w:name w:val="WW8Num3z1"/>
    <w:rsid w:val="00892F72"/>
    <w:rPr>
      <w:rFonts w:ascii="Courier New" w:hAnsi="Courier New" w:cs="Courier New"/>
    </w:rPr>
  </w:style>
  <w:style w:type="character" w:customStyle="1" w:styleId="WW8Num3z2">
    <w:name w:val="WW8Num3z2"/>
    <w:rsid w:val="00892F72"/>
    <w:rPr>
      <w:rFonts w:ascii="Wingdings" w:hAnsi="Wingdings"/>
    </w:rPr>
  </w:style>
  <w:style w:type="character" w:customStyle="1" w:styleId="WW8Num3z3">
    <w:name w:val="WW8Num3z3"/>
    <w:rsid w:val="00892F72"/>
    <w:rPr>
      <w:rFonts w:ascii="Symbol" w:hAnsi="Symbol"/>
    </w:rPr>
  </w:style>
  <w:style w:type="character" w:customStyle="1" w:styleId="WW8Num4z0">
    <w:name w:val="WW8Num4z0"/>
    <w:rsid w:val="00892F72"/>
    <w:rPr>
      <w:rFonts w:ascii="Wingdings" w:hAnsi="Wingdings"/>
    </w:rPr>
  </w:style>
  <w:style w:type="character" w:customStyle="1" w:styleId="WW8Num4z1">
    <w:name w:val="WW8Num4z1"/>
    <w:rsid w:val="00892F72"/>
    <w:rPr>
      <w:rFonts w:ascii="Courier New" w:hAnsi="Courier New" w:cs="Courier New"/>
    </w:rPr>
  </w:style>
  <w:style w:type="character" w:customStyle="1" w:styleId="WW8Num4z3">
    <w:name w:val="WW8Num4z3"/>
    <w:rsid w:val="00892F72"/>
    <w:rPr>
      <w:rFonts w:ascii="Symbol" w:hAnsi="Symbol"/>
    </w:rPr>
  </w:style>
  <w:style w:type="character" w:customStyle="1" w:styleId="Smbolodenotaalpie">
    <w:name w:val="Símbolo de nota al pie"/>
    <w:rsid w:val="00892F72"/>
  </w:style>
  <w:style w:type="character" w:styleId="Nmerodepgina">
    <w:name w:val="page number"/>
    <w:basedOn w:val="Fuentedeprrafopredeter"/>
    <w:rsid w:val="00892F72"/>
  </w:style>
  <w:style w:type="character" w:styleId="Refdenotaalpie">
    <w:name w:val="footnote reference"/>
    <w:semiHidden/>
    <w:rsid w:val="00892F72"/>
    <w:rPr>
      <w:vertAlign w:val="superscript"/>
    </w:rPr>
  </w:style>
  <w:style w:type="character" w:styleId="Refdenotaalfinal">
    <w:name w:val="endnote reference"/>
    <w:semiHidden/>
    <w:rsid w:val="00892F72"/>
    <w:rPr>
      <w:vertAlign w:val="superscript"/>
    </w:rPr>
  </w:style>
  <w:style w:type="character" w:customStyle="1" w:styleId="Smbolodenotafinal">
    <w:name w:val="Símbolo de nota final"/>
    <w:rsid w:val="00892F72"/>
  </w:style>
  <w:style w:type="paragraph" w:styleId="Encabezado">
    <w:name w:val="header"/>
    <w:basedOn w:val="Normal"/>
    <w:next w:val="Textoindependiente"/>
    <w:link w:val="EncabezadoCar"/>
    <w:rsid w:val="00892F72"/>
    <w:pPr>
      <w:tabs>
        <w:tab w:val="center" w:pos="4252"/>
        <w:tab w:val="right" w:pos="8504"/>
      </w:tabs>
    </w:pPr>
  </w:style>
  <w:style w:type="paragraph" w:styleId="Textoindependiente">
    <w:name w:val="Body Text"/>
    <w:basedOn w:val="Normal"/>
    <w:rsid w:val="00892F72"/>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892F72"/>
    <w:rPr>
      <w:rFonts w:cs="Tahoma"/>
    </w:rPr>
  </w:style>
  <w:style w:type="paragraph" w:customStyle="1" w:styleId="Etiqueta">
    <w:name w:val="Etiqueta"/>
    <w:basedOn w:val="Normal"/>
    <w:rsid w:val="00892F72"/>
    <w:pPr>
      <w:suppressLineNumbers/>
      <w:spacing w:before="120" w:after="120"/>
    </w:pPr>
    <w:rPr>
      <w:rFonts w:cs="Tahoma"/>
      <w:i/>
      <w:iCs/>
      <w:szCs w:val="24"/>
    </w:rPr>
  </w:style>
  <w:style w:type="paragraph" w:customStyle="1" w:styleId="ndice">
    <w:name w:val="Índice"/>
    <w:basedOn w:val="Normal"/>
    <w:rsid w:val="00892F72"/>
    <w:pPr>
      <w:suppressLineNumbers/>
    </w:pPr>
    <w:rPr>
      <w:rFonts w:cs="Tahoma"/>
    </w:rPr>
  </w:style>
  <w:style w:type="paragraph" w:styleId="Textoindependiente2">
    <w:name w:val="Body Text 2"/>
    <w:basedOn w:val="Normal"/>
    <w:rsid w:val="00892F72"/>
    <w:pPr>
      <w:spacing w:after="120" w:line="480" w:lineRule="auto"/>
    </w:pPr>
  </w:style>
  <w:style w:type="paragraph" w:styleId="Textoindependiente3">
    <w:name w:val="Body Text 3"/>
    <w:basedOn w:val="Normal"/>
    <w:rsid w:val="00892F72"/>
    <w:pPr>
      <w:spacing w:after="120"/>
    </w:pPr>
    <w:rPr>
      <w:sz w:val="16"/>
      <w:szCs w:val="16"/>
    </w:rPr>
  </w:style>
  <w:style w:type="paragraph" w:customStyle="1" w:styleId="CarCarCarCarCar">
    <w:name w:val="Car Car Car Car Car"/>
    <w:basedOn w:val="Normal"/>
    <w:rsid w:val="00892F72"/>
    <w:pPr>
      <w:widowControl/>
      <w:spacing w:after="160" w:line="240" w:lineRule="exact"/>
    </w:pPr>
    <w:rPr>
      <w:rFonts w:ascii="Tahoma" w:hAnsi="Tahoma" w:cs="Tahoma"/>
      <w:sz w:val="20"/>
    </w:rPr>
  </w:style>
  <w:style w:type="paragraph" w:styleId="Textodeglobo">
    <w:name w:val="Balloon Text"/>
    <w:basedOn w:val="Normal"/>
    <w:rsid w:val="00892F72"/>
    <w:rPr>
      <w:rFonts w:ascii="Tahoma" w:hAnsi="Tahoma" w:cs="Tahoma"/>
      <w:sz w:val="16"/>
      <w:szCs w:val="16"/>
    </w:rPr>
  </w:style>
  <w:style w:type="paragraph" w:styleId="Piedepgina">
    <w:name w:val="footer"/>
    <w:basedOn w:val="Normal"/>
    <w:link w:val="PiedepginaCar"/>
    <w:uiPriority w:val="99"/>
    <w:rsid w:val="00892F72"/>
    <w:pPr>
      <w:tabs>
        <w:tab w:val="center" w:pos="4252"/>
        <w:tab w:val="right" w:pos="8504"/>
      </w:tabs>
    </w:pPr>
  </w:style>
  <w:style w:type="paragraph" w:styleId="Textonotapie">
    <w:name w:val="footnote text"/>
    <w:basedOn w:val="Normal"/>
    <w:link w:val="TextonotapieCar"/>
    <w:semiHidden/>
    <w:rsid w:val="00892F72"/>
    <w:rPr>
      <w:sz w:val="20"/>
    </w:rPr>
  </w:style>
  <w:style w:type="paragraph" w:customStyle="1" w:styleId="CarCar1CarCar">
    <w:name w:val="Car Car1 Car Car"/>
    <w:basedOn w:val="Normal"/>
    <w:rsid w:val="00892F72"/>
    <w:pPr>
      <w:widowControl/>
      <w:spacing w:after="160" w:line="240" w:lineRule="exact"/>
    </w:pPr>
    <w:rPr>
      <w:rFonts w:ascii="Tahoma" w:hAnsi="Tahoma" w:cs="Tahoma"/>
      <w:sz w:val="20"/>
    </w:rPr>
  </w:style>
  <w:style w:type="paragraph" w:customStyle="1" w:styleId="Contenidodelmarco">
    <w:name w:val="Contenido del marco"/>
    <w:basedOn w:val="Textoindependiente"/>
    <w:rsid w:val="00892F72"/>
  </w:style>
  <w:style w:type="paragraph" w:customStyle="1" w:styleId="Contenidodelatabla">
    <w:name w:val="Contenido de la tabla"/>
    <w:basedOn w:val="Normal"/>
    <w:rsid w:val="00892F72"/>
    <w:pPr>
      <w:suppressLineNumbers/>
    </w:pPr>
  </w:style>
  <w:style w:type="paragraph" w:customStyle="1" w:styleId="Encabezadodelatabla">
    <w:name w:val="Encabezado de la tabla"/>
    <w:basedOn w:val="Contenidodelatabla"/>
    <w:rsid w:val="00892F72"/>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Refdenotaalpie1">
    <w:name w:val="Ref. de nota al pie1"/>
    <w:rsid w:val="006E45BA"/>
    <w:rPr>
      <w:vertAlign w:val="superscript"/>
    </w:rPr>
  </w:style>
  <w:style w:type="paragraph" w:customStyle="1" w:styleId="Default">
    <w:name w:val="Default"/>
    <w:rsid w:val="00980A87"/>
    <w:pPr>
      <w:autoSpaceDE w:val="0"/>
      <w:autoSpaceDN w:val="0"/>
      <w:adjustRightInd w:val="0"/>
    </w:pPr>
    <w:rPr>
      <w:rFonts w:ascii="Arial" w:eastAsiaTheme="minorHAnsi" w:hAnsi="Arial" w:cs="Arial"/>
      <w:color w:val="000000"/>
      <w:sz w:val="24"/>
      <w:szCs w:val="24"/>
      <w:lang w:eastAsia="en-US"/>
    </w:rPr>
  </w:style>
  <w:style w:type="paragraph" w:customStyle="1" w:styleId="Red2Red">
    <w:name w:val="Red2Red"/>
    <w:basedOn w:val="Normal"/>
    <w:link w:val="Red2RedCar"/>
    <w:qFormat/>
    <w:rsid w:val="00913BC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913BC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A987C-6845-4EB0-93F5-9151655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4245</Words>
  <Characters>23352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usuario</cp:lastModifiedBy>
  <cp:revision>15</cp:revision>
  <cp:lastPrinted>2022-07-20T10:33:00Z</cp:lastPrinted>
  <dcterms:created xsi:type="dcterms:W3CDTF">2022-07-15T12:18:00Z</dcterms:created>
  <dcterms:modified xsi:type="dcterms:W3CDTF">2022-07-20T10:34:00Z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