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9" w:rsidRPr="00ED7079" w:rsidRDefault="00ED7079" w:rsidP="00ED7079">
      <w:pPr>
        <w:widowControl/>
        <w:pBdr>
          <w:bottom w:val="single" w:sz="4" w:space="1" w:color="auto"/>
        </w:pBdr>
        <w:adjustRightInd/>
        <w:spacing w:after="160" w:line="259" w:lineRule="auto"/>
        <w:jc w:val="center"/>
        <w:textAlignment w:val="auto"/>
        <w:rPr>
          <w:rFonts w:asciiTheme="minorHAnsi" w:hAnsiTheme="minorHAnsi" w:cs="Arial"/>
          <w:sz w:val="24"/>
          <w:szCs w:val="28"/>
          <w:lang w:val="es-ES_tradnl" w:eastAsia="es-ES_tradnl"/>
        </w:rPr>
      </w:pPr>
      <w:r w:rsidRPr="00ED7079">
        <w:rPr>
          <w:rFonts w:asciiTheme="minorHAnsi" w:hAnsiTheme="minorHAnsi" w:cs="Arial"/>
          <w:sz w:val="24"/>
          <w:szCs w:val="28"/>
          <w:lang w:val="es-ES_tradnl" w:eastAsia="es-ES_tradnl"/>
        </w:rPr>
        <w:t>(Anexo III de la convocatoria – Anexo 4.1)</w:t>
      </w:r>
    </w:p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020F1A">
        <w:rPr>
          <w:rFonts w:asciiTheme="minorHAnsi" w:hAnsiTheme="minorHAnsi" w:cstheme="minorHAnsi"/>
        </w:rPr>
      </w:r>
      <w:r w:rsidR="00020F1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0F1A">
        <w:rPr>
          <w:rFonts w:asciiTheme="minorHAnsi" w:hAnsiTheme="minorHAnsi" w:cstheme="minorHAnsi"/>
          <w:sz w:val="22"/>
          <w:szCs w:val="22"/>
        </w:rPr>
      </w:r>
      <w:r w:rsidR="00020F1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020F1A">
        <w:rPr>
          <w:sz w:val="16"/>
          <w:szCs w:val="16"/>
        </w:rPr>
      </w:r>
      <w:r w:rsidR="00020F1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020F1A">
        <w:rPr>
          <w:sz w:val="16"/>
          <w:szCs w:val="16"/>
        </w:rPr>
      </w:r>
      <w:r w:rsidR="00020F1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020F1A">
        <w:rPr>
          <w:rFonts w:asciiTheme="minorHAnsi" w:hAnsiTheme="minorHAnsi" w:cs="Arial"/>
          <w:bCs/>
          <w:color w:val="auto"/>
          <w:szCs w:val="22"/>
        </w:rPr>
        <w:t>en</w:t>
      </w:r>
      <w:proofErr w:type="gramStart"/>
      <w:r w:rsidR="00020F1A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="00020F1A">
        <w:rPr>
          <w:rFonts w:asciiTheme="minorHAnsi" w:hAnsiTheme="minorHAnsi" w:cs="Arial"/>
          <w:bCs/>
          <w:color w:val="auto"/>
          <w:szCs w:val="22"/>
        </w:rPr>
        <w:t xml:space="preserve"> a…. de…….. de 2019</w:t>
      </w:r>
      <w:bookmarkStart w:id="0" w:name="_GoBack"/>
      <w:bookmarkEnd w:id="0"/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020F1A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ED7079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-373380</wp:posOffset>
          </wp:positionV>
          <wp:extent cx="5400040" cy="7521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0F1A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48F6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079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BB83-5E22-40DB-AC59-92BDD976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Irene Ramallo</cp:lastModifiedBy>
  <cp:revision>10</cp:revision>
  <cp:lastPrinted>2013-10-24T15:34:00Z</cp:lastPrinted>
  <dcterms:created xsi:type="dcterms:W3CDTF">2018-04-02T14:38:00Z</dcterms:created>
  <dcterms:modified xsi:type="dcterms:W3CDTF">2019-04-24T09:30:00Z</dcterms:modified>
</cp:coreProperties>
</file>