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DBC8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BBDBC88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BBDBC89" w14:textId="70C5BF01" w:rsidR="006A18C9" w:rsidRDefault="00E278C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 w:rsidRPr="00E278C0">
        <w:rPr>
          <w:rFonts w:cs="Arial"/>
          <w:b/>
          <w:lang w:val="es-ES_tradnl"/>
        </w:rPr>
        <w:t>Butlletí</w:t>
      </w:r>
      <w:proofErr w:type="spellEnd"/>
      <w:r w:rsidRPr="00E278C0">
        <w:rPr>
          <w:rFonts w:cs="Arial"/>
          <w:b/>
          <w:lang w:val="es-ES_tradnl"/>
        </w:rPr>
        <w:t xml:space="preserve"> Oficial de la </w:t>
      </w:r>
      <w:proofErr w:type="spellStart"/>
      <w:r w:rsidRPr="00E278C0">
        <w:rPr>
          <w:rFonts w:cs="Arial"/>
          <w:b/>
          <w:lang w:val="es-ES_tradnl"/>
        </w:rPr>
        <w:t>Província</w:t>
      </w:r>
      <w:proofErr w:type="spellEnd"/>
      <w:r w:rsidRPr="00E278C0">
        <w:rPr>
          <w:rFonts w:cs="Arial"/>
          <w:b/>
          <w:lang w:val="es-ES_tradnl"/>
        </w:rPr>
        <w:t xml:space="preserve"> de Lleida </w:t>
      </w:r>
      <w:r w:rsidR="006A18C9">
        <w:rPr>
          <w:rFonts w:cs="Arial"/>
          <w:b/>
          <w:lang w:val="pt-BR"/>
        </w:rPr>
        <w:t xml:space="preserve">(nº </w:t>
      </w:r>
      <w:r w:rsidR="004C1A96">
        <w:rPr>
          <w:rFonts w:cs="Arial"/>
          <w:b/>
          <w:lang w:val="pt-BR"/>
        </w:rPr>
        <w:t>155</w:t>
      </w:r>
      <w:r w:rsidR="006A18C9">
        <w:rPr>
          <w:rFonts w:cs="Arial"/>
          <w:b/>
          <w:lang w:val="pt-BR"/>
        </w:rPr>
        <w:t xml:space="preserve"> y </w:t>
      </w:r>
      <w:r w:rsidR="006A18C9" w:rsidRPr="004C1A96">
        <w:rPr>
          <w:rFonts w:cs="Arial"/>
          <w:b/>
          <w:lang w:val="pt-BR"/>
        </w:rPr>
        <w:t xml:space="preserve">fecha </w:t>
      </w:r>
      <w:r w:rsidRPr="004C1A96">
        <w:rPr>
          <w:rFonts w:cs="Arial"/>
          <w:b/>
          <w:lang w:val="pt-BR"/>
        </w:rPr>
        <w:t>12</w:t>
      </w:r>
      <w:r w:rsidR="00A67299" w:rsidRPr="004C1A96">
        <w:rPr>
          <w:rFonts w:cs="Arial"/>
          <w:b/>
          <w:lang w:val="pt-BR"/>
        </w:rPr>
        <w:t>/</w:t>
      </w:r>
      <w:r w:rsidRPr="004C1A96">
        <w:rPr>
          <w:rFonts w:cs="Arial"/>
          <w:b/>
          <w:lang w:val="pt-BR"/>
        </w:rPr>
        <w:t>08</w:t>
      </w:r>
      <w:r w:rsidR="00A67299" w:rsidRPr="004C1A96">
        <w:rPr>
          <w:rFonts w:cs="Arial"/>
          <w:b/>
          <w:lang w:val="pt-BR"/>
        </w:rPr>
        <w:t>/</w:t>
      </w:r>
      <w:r w:rsidR="007613BD" w:rsidRPr="004C1A96">
        <w:rPr>
          <w:rFonts w:cs="Arial"/>
          <w:b/>
          <w:lang w:val="pt-BR"/>
        </w:rPr>
        <w:t>20</w:t>
      </w:r>
      <w:r w:rsidR="00D200C6" w:rsidRPr="004C1A96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14:paraId="2BBDBC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8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8C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BBDBC8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2BBDBC8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BBDBC8F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2BBDBC9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BBDBC91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2BBDBC9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BBDBC93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2BBDBC9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BBDBC9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2BBDBC9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BBDBC9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BBDBC9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BBDBC9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BBDBC9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2BBDBC9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9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9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9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BDBC9F" w14:textId="77777777" w:rsidR="009F42F4" w:rsidRDefault="009F42F4"/>
    <w:sectPr w:rsidR="009F42F4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DBCA2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2BBDBCA3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DBCA6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2BBDBCA7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2BBDBCA8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DBCAA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DBCA0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2BBDBCA1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DBCA4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DBCA5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2BBDBCAB" wp14:editId="2BBDBCAC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DBCA9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C1A96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E2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DBC87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F60D10-85CA-4101-880B-B7C46829BD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BE0ABA-E22F-4B24-8DA7-28612674C8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76D5AD-96AD-4C40-A34A-FEB4E1EA22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Garcia</cp:lastModifiedBy>
  <cp:revision>23</cp:revision>
  <dcterms:created xsi:type="dcterms:W3CDTF">2016-10-26T11:27:00Z</dcterms:created>
  <dcterms:modified xsi:type="dcterms:W3CDTF">2020-08-12T06:34:00Z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