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ayudas </w:t>
      </w:r>
      <w:r>
        <w:rPr>
          <w:rFonts w:ascii="Arial" w:eastAsia="Times New Roman" w:hAnsi="Arial" w:cs="Arial"/>
          <w:b/>
          <w:bCs/>
          <w:lang w:val="es-ES" w:eastAsia="es-ES"/>
        </w:rPr>
        <w:t xml:space="preserve">económicas </w:t>
      </w:r>
      <w:r w:rsidRPr="00510D25">
        <w:rPr>
          <w:rFonts w:ascii="Arial" w:eastAsia="Times New Roman" w:hAnsi="Arial" w:cs="Arial"/>
          <w:b/>
          <w:bCs/>
          <w:lang w:val="es-ES" w:eastAsia="es-ES"/>
        </w:rPr>
        <w:t>destinadas al fomento del empleo</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sz w:val="24"/>
          <w:lang w:val="es-ES" w:eastAsia="es-ES"/>
        </w:rPr>
        <w:t xml:space="preserve">PROGRAMA </w:t>
      </w:r>
      <w:r>
        <w:rPr>
          <w:rFonts w:ascii="Arial" w:eastAsia="Times New Roman" w:hAnsi="Arial" w:cs="Arial"/>
          <w:b/>
          <w:bCs/>
          <w:sz w:val="24"/>
          <w:lang w:val="es-ES" w:eastAsia="es-ES"/>
        </w:rPr>
        <w:t>INTEGRAL DE CUALIFICACIÓN Y EMPLEO 2019</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Ayudas al Autoempleo</w:t>
      </w:r>
    </w:p>
    <w:p w:rsidR="00F9698A" w:rsidRDefault="00F9698A" w:rsidP="00F969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es-ES_tradnl"/>
        </w:rPr>
      </w:pPr>
      <w:r>
        <w:rPr>
          <w:rFonts w:cs="Arial"/>
          <w:b/>
          <w:lang w:val="es-ES_tradnl"/>
        </w:rPr>
        <w:t>Boletín Oficial de la Provincia de Jaén (nº 70 y fecha 11/04/2019)</w:t>
      </w:r>
    </w:p>
    <w:p w:rsidR="005613C4" w:rsidRPr="00F9698A" w:rsidRDefault="005613C4" w:rsidP="005613C4">
      <w:pPr>
        <w:spacing w:line="360" w:lineRule="auto"/>
        <w:jc w:val="center"/>
        <w:rPr>
          <w:sz w:val="24"/>
          <w:szCs w:val="24"/>
          <w:lang w:val="es-ES_tradnl"/>
        </w:rPr>
      </w:pPr>
    </w:p>
    <w:p w:rsidR="005613C4" w:rsidRDefault="005613C4" w:rsidP="005613C4">
      <w:pPr>
        <w:spacing w:line="360" w:lineRule="auto"/>
        <w:jc w:val="center"/>
        <w:rPr>
          <w:sz w:val="24"/>
          <w:szCs w:val="24"/>
          <w:lang w:val="es-ES"/>
        </w:rPr>
      </w:pPr>
    </w:p>
    <w:p w:rsidR="005613C4" w:rsidRDefault="005613C4" w:rsidP="005613C4">
      <w:pPr>
        <w:spacing w:line="360" w:lineRule="auto"/>
        <w:jc w:val="center"/>
        <w:rPr>
          <w:rFonts w:ascii="Arial" w:hAnsi="Arial" w:cs="Arial"/>
          <w:b/>
          <w:sz w:val="20"/>
          <w:szCs w:val="20"/>
          <w:lang w:val="es-ES"/>
        </w:rPr>
      </w:pPr>
      <w:r w:rsidRPr="00C71141">
        <w:rPr>
          <w:rFonts w:ascii="Arial" w:hAnsi="Arial" w:cs="Arial"/>
          <w:b/>
          <w:sz w:val="20"/>
          <w:szCs w:val="20"/>
          <w:lang w:val="es-ES"/>
        </w:rPr>
        <w:t>ANTECEDENTES DE HECHO</w:t>
      </w:r>
    </w:p>
    <w:p w:rsidR="005613C4" w:rsidRDefault="005613C4" w:rsidP="005613C4">
      <w:pPr>
        <w:spacing w:line="360" w:lineRule="auto"/>
        <w:jc w:val="both"/>
        <w:rPr>
          <w:rFonts w:ascii="Arial" w:hAnsi="Arial" w:cs="Arial"/>
          <w:b/>
          <w:sz w:val="20"/>
          <w:szCs w:val="20"/>
          <w:lang w:val="es-ES"/>
        </w:rPr>
      </w:pPr>
    </w:p>
    <w:p w:rsidR="005613C4" w:rsidRPr="003C11F8" w:rsidRDefault="005613C4" w:rsidP="005613C4">
      <w:pPr>
        <w:spacing w:line="360" w:lineRule="auto"/>
        <w:jc w:val="both"/>
        <w:rPr>
          <w:rFonts w:ascii="Arial" w:hAnsi="Arial" w:cs="Arial"/>
          <w:b/>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 Al amparo de lo dispuesto en la Convocatoria de Ayudas económicas destinad</w:t>
      </w:r>
      <w:r>
        <w:rPr>
          <w:rFonts w:ascii="Arial" w:hAnsi="Arial" w:cs="Arial"/>
          <w:sz w:val="20"/>
          <w:szCs w:val="20"/>
          <w:lang w:val="es-ES"/>
        </w:rPr>
        <w:t>as al fomento del empleo de 2018</w:t>
      </w:r>
      <w:r w:rsidRPr="00974AA1">
        <w:rPr>
          <w:rFonts w:ascii="Arial" w:hAnsi="Arial" w:cs="Arial"/>
          <w:sz w:val="20"/>
          <w:szCs w:val="20"/>
          <w:lang w:val="es-ES"/>
        </w:rPr>
        <w:t xml:space="preserve">, dirigida a personas desempleadas o inactivas que hayan participado en las acciones previstas en el Plan de </w:t>
      </w:r>
      <w:r w:rsidRPr="003C11F8">
        <w:rPr>
          <w:rFonts w:ascii="Arial" w:hAnsi="Arial" w:cs="Arial"/>
          <w:sz w:val="20"/>
          <w:szCs w:val="20"/>
          <w:lang w:val="es-ES"/>
        </w:rPr>
        <w:t xml:space="preserve">Capacitación del </w:t>
      </w:r>
      <w:r w:rsidRPr="003C11F8">
        <w:rPr>
          <w:rFonts w:ascii="Arial" w:hAnsi="Arial" w:cs="Arial"/>
          <w:b/>
          <w:sz w:val="20"/>
          <w:szCs w:val="20"/>
          <w:lang w:val="es-ES"/>
        </w:rPr>
        <w:t xml:space="preserve">PROGRAMA INTEGRAL DE CUALIFICACIÓN Y EMPLEO </w:t>
      </w:r>
      <w:r w:rsidRPr="003C11F8">
        <w:rPr>
          <w:rFonts w:ascii="Arial" w:hAnsi="Arial" w:cs="Arial"/>
          <w:sz w:val="20"/>
          <w:szCs w:val="20"/>
          <w:lang w:val="es-ES"/>
        </w:rPr>
        <w:t xml:space="preserve">(financiadas por el Fondo Social Europeo, en el marco del Programa Operativo de Empleo Juvenil),el solicitante (insertar nombre de la entidad o empresa solicitante) presentó solicitud por el Alta </w:t>
      </w:r>
      <w:r>
        <w:rPr>
          <w:rFonts w:ascii="Arial" w:hAnsi="Arial" w:cs="Arial"/>
          <w:sz w:val="20"/>
          <w:szCs w:val="20"/>
          <w:lang w:val="es-ES"/>
        </w:rPr>
        <w:t xml:space="preserve">en </w:t>
      </w:r>
      <w:r w:rsidRPr="003C11F8">
        <w:rPr>
          <w:rFonts w:ascii="Arial" w:hAnsi="Arial" w:cs="Arial"/>
          <w:sz w:val="20"/>
          <w:szCs w:val="20"/>
          <w:lang w:val="es-ES"/>
        </w:rPr>
        <w:t>el Régimen Especial de Trabajadores Autónomos (o mutualidad correspondiente), conforme al Anexo I</w:t>
      </w:r>
      <w:r>
        <w:rPr>
          <w:rFonts w:ascii="Arial" w:hAnsi="Arial" w:cs="Arial"/>
          <w:sz w:val="20"/>
          <w:szCs w:val="20"/>
          <w:lang w:val="es-ES"/>
        </w:rPr>
        <w:t>B</w:t>
      </w:r>
      <w:r w:rsidRPr="003C11F8">
        <w:rPr>
          <w:rFonts w:ascii="Arial" w:hAnsi="Arial" w:cs="Arial"/>
          <w:sz w:val="20"/>
          <w:szCs w:val="20"/>
          <w:lang w:val="es-ES"/>
        </w:rPr>
        <w:t xml:space="preserve"> de la Convocatoria.</w:t>
      </w:r>
    </w:p>
    <w:p w:rsidR="005613C4" w:rsidRPr="003C11F8" w:rsidRDefault="005613C4" w:rsidP="005613C4">
      <w:pPr>
        <w:spacing w:line="360" w:lineRule="auto"/>
        <w:jc w:val="both"/>
        <w:rPr>
          <w:rFonts w:ascii="Arial" w:hAnsi="Arial" w:cs="Arial"/>
          <w:sz w:val="20"/>
          <w:szCs w:val="20"/>
          <w:lang w:val="es-ES"/>
        </w:rPr>
      </w:pPr>
    </w:p>
    <w:p w:rsidR="005613C4" w:rsidRPr="003C11F8" w:rsidRDefault="005613C4" w:rsidP="005613C4">
      <w:pPr>
        <w:spacing w:line="360" w:lineRule="auto"/>
        <w:jc w:val="both"/>
        <w:rPr>
          <w:rFonts w:ascii="Arial" w:hAnsi="Arial" w:cs="Arial"/>
          <w:sz w:val="20"/>
          <w:szCs w:val="20"/>
          <w:lang w:val="es-ES"/>
        </w:rPr>
      </w:pPr>
      <w:r w:rsidRPr="003C11F8">
        <w:rPr>
          <w:rFonts w:ascii="Arial" w:hAnsi="Arial" w:cs="Arial"/>
          <w:b/>
          <w:sz w:val="20"/>
          <w:szCs w:val="20"/>
          <w:lang w:val="es-ES"/>
        </w:rPr>
        <w:t>SEGUNDO</w:t>
      </w:r>
      <w:r w:rsidRPr="003C11F8">
        <w:rPr>
          <w:rFonts w:ascii="Arial" w:hAnsi="Arial" w:cs="Arial"/>
          <w:sz w:val="20"/>
          <w:szCs w:val="20"/>
          <w:lang w:val="es-ES"/>
        </w:rPr>
        <w:t>.- Vista</w:t>
      </w:r>
      <w:r>
        <w:rPr>
          <w:rFonts w:ascii="Arial" w:hAnsi="Arial" w:cs="Arial"/>
          <w:sz w:val="20"/>
          <w:szCs w:val="20"/>
          <w:lang w:val="es-ES"/>
        </w:rPr>
        <w:t xml:space="preserve"> y evaluada</w:t>
      </w:r>
      <w:r w:rsidRPr="003C11F8">
        <w:rPr>
          <w:rFonts w:ascii="Arial" w:hAnsi="Arial" w:cs="Arial"/>
          <w:sz w:val="20"/>
          <w:szCs w:val="20"/>
          <w:lang w:val="es-ES"/>
        </w:rPr>
        <w:t xml:space="preserve"> la documentación presentada por el solicitante en fecha XX de XX de XXXX.</w:t>
      </w:r>
    </w:p>
    <w:p w:rsidR="005613C4" w:rsidRPr="003C11F8"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3C11F8">
        <w:rPr>
          <w:rFonts w:ascii="Arial" w:hAnsi="Arial" w:cs="Arial"/>
          <w:b/>
          <w:sz w:val="20"/>
          <w:szCs w:val="20"/>
          <w:lang w:val="es-ES"/>
        </w:rPr>
        <w:t>TERCERO</w:t>
      </w:r>
      <w:r w:rsidRPr="003C11F8">
        <w:rPr>
          <w:rFonts w:ascii="Arial" w:hAnsi="Arial" w:cs="Arial"/>
          <w:sz w:val="20"/>
          <w:szCs w:val="20"/>
          <w:lang w:val="es-ES"/>
        </w:rPr>
        <w:t xml:space="preserve">.- Considerando que la persona solicitante cumplía los requisitos establecidos en el artículo 5 de la Convocatoria publicada en el Boletín Oficial de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 xml:space="preserve"> nº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 xml:space="preserve">, en fecha </w:t>
      </w:r>
      <w:proofErr w:type="spellStart"/>
      <w:r w:rsidRPr="003C11F8">
        <w:rPr>
          <w:rFonts w:ascii="Arial" w:hAnsi="Arial" w:cs="Arial"/>
          <w:sz w:val="20"/>
          <w:szCs w:val="20"/>
          <w:lang w:val="es-ES"/>
        </w:rPr>
        <w:t>xx</w:t>
      </w:r>
      <w:proofErr w:type="spellEnd"/>
      <w:r w:rsidRPr="003C11F8">
        <w:rPr>
          <w:rFonts w:ascii="Arial" w:hAnsi="Arial" w:cs="Arial"/>
          <w:sz w:val="20"/>
          <w:szCs w:val="20"/>
          <w:lang w:val="es-ES"/>
        </w:rPr>
        <w:t xml:space="preserve"> de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 xml:space="preserve"> de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CUARTO</w:t>
      </w:r>
      <w:r w:rsidRPr="00974AA1">
        <w:rPr>
          <w:rFonts w:ascii="Arial" w:hAnsi="Arial" w:cs="Arial"/>
          <w:sz w:val="20"/>
          <w:szCs w:val="20"/>
          <w:lang w:val="es-ES"/>
        </w:rPr>
        <w:t>.- Considerando la documentación presentada por la persona solicitante, en relación con su alta como autónomo en el RETA (o Mutualidad Correspondiente) y en el IAE.</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center"/>
        <w:rPr>
          <w:rFonts w:ascii="Arial" w:hAnsi="Arial" w:cs="Arial"/>
          <w:b/>
          <w:sz w:val="20"/>
          <w:szCs w:val="20"/>
          <w:lang w:val="es-ES"/>
        </w:rPr>
      </w:pPr>
      <w:r w:rsidRPr="00974AA1">
        <w:rPr>
          <w:rFonts w:ascii="Arial" w:hAnsi="Arial" w:cs="Arial"/>
          <w:b/>
          <w:sz w:val="20"/>
          <w:szCs w:val="20"/>
          <w:lang w:val="es-ES"/>
        </w:rPr>
        <w:t>RESOLUCIÓN</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 xml:space="preserve">.- Se aprueba la concesión de una </w:t>
      </w:r>
      <w:r>
        <w:rPr>
          <w:rFonts w:ascii="Arial" w:hAnsi="Arial" w:cs="Arial"/>
          <w:sz w:val="20"/>
          <w:szCs w:val="20"/>
          <w:lang w:val="es-ES"/>
        </w:rPr>
        <w:t xml:space="preserve">ayuda de </w:t>
      </w:r>
      <w:r w:rsidRPr="00E04E10">
        <w:rPr>
          <w:rFonts w:ascii="Arial" w:hAnsi="Arial" w:cs="Arial"/>
          <w:sz w:val="20"/>
          <w:szCs w:val="20"/>
          <w:highlight w:val="green"/>
          <w:lang w:val="es-ES"/>
        </w:rPr>
        <w:t>600,00€</w:t>
      </w:r>
      <w:r>
        <w:rPr>
          <w:rFonts w:ascii="Arial" w:hAnsi="Arial" w:cs="Arial"/>
          <w:sz w:val="20"/>
          <w:szCs w:val="20"/>
          <w:lang w:val="es-ES"/>
        </w:rPr>
        <w:t>a (nombre del beneficiario)</w:t>
      </w:r>
      <w:r w:rsidRPr="00974AA1">
        <w:rPr>
          <w:rFonts w:ascii="Arial" w:hAnsi="Arial" w:cs="Arial"/>
          <w:sz w:val="20"/>
          <w:szCs w:val="20"/>
          <w:lang w:val="es-ES"/>
        </w:rPr>
        <w:t xml:space="preserve">, </w:t>
      </w:r>
      <w:r w:rsidRPr="00825F3B">
        <w:rPr>
          <w:rFonts w:ascii="Arial" w:hAnsi="Arial" w:cs="Arial"/>
          <w:b/>
          <w:sz w:val="20"/>
          <w:szCs w:val="20"/>
          <w:highlight w:val="green"/>
          <w:lang w:val="es-ES"/>
        </w:rPr>
        <w:t xml:space="preserve">expediente número </w:t>
      </w:r>
      <w:proofErr w:type="spellStart"/>
      <w:r w:rsidRPr="00825F3B">
        <w:rPr>
          <w:rFonts w:ascii="Arial" w:hAnsi="Arial" w:cs="Arial"/>
          <w:b/>
          <w:sz w:val="20"/>
          <w:szCs w:val="20"/>
          <w:highlight w:val="green"/>
          <w:lang w:val="es-ES"/>
        </w:rPr>
        <w:t>xxx</w:t>
      </w:r>
      <w:proofErr w:type="spellEnd"/>
      <w:r w:rsidRPr="00825F3B">
        <w:rPr>
          <w:rFonts w:ascii="Arial" w:hAnsi="Arial" w:cs="Arial"/>
          <w:b/>
          <w:sz w:val="20"/>
          <w:szCs w:val="20"/>
          <w:highlight w:val="green"/>
          <w:lang w:val="es-ES"/>
        </w:rPr>
        <w:t>/2018</w:t>
      </w:r>
      <w:r w:rsidRPr="00940DA6">
        <w:rPr>
          <w:rFonts w:ascii="Arial" w:hAnsi="Arial" w:cs="Arial"/>
          <w:sz w:val="20"/>
          <w:szCs w:val="20"/>
          <w:lang w:val="es-ES"/>
        </w:rPr>
        <w:t xml:space="preserve">, </w:t>
      </w:r>
      <w:r w:rsidRPr="00974AA1">
        <w:rPr>
          <w:rFonts w:ascii="Arial" w:hAnsi="Arial" w:cs="Arial"/>
          <w:sz w:val="20"/>
          <w:szCs w:val="20"/>
          <w:lang w:val="es-ES"/>
        </w:rPr>
        <w:t xml:space="preserve">en base al cumplimiento de los requisitos establecidos en la Convocatoria. </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 xml:space="preserve">SEGUNDO.- </w:t>
      </w:r>
      <w:r w:rsidRPr="00974AA1">
        <w:rPr>
          <w:rFonts w:ascii="Arial" w:hAnsi="Arial" w:cs="Arial"/>
          <w:sz w:val="20"/>
          <w:szCs w:val="20"/>
          <w:lang w:val="es-ES"/>
        </w:rPr>
        <w:t>El Plan Financiero consis</w:t>
      </w:r>
      <w:r>
        <w:rPr>
          <w:rFonts w:ascii="Arial" w:hAnsi="Arial" w:cs="Arial"/>
          <w:sz w:val="20"/>
          <w:szCs w:val="20"/>
          <w:lang w:val="es-ES"/>
        </w:rPr>
        <w:t xml:space="preserve">te en el pago de una ayuda de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por darse de Alta en el Régimen Especial de Trabajadores Autónomos (o </w:t>
      </w:r>
      <w:r>
        <w:rPr>
          <w:rFonts w:ascii="Arial" w:hAnsi="Arial" w:cs="Arial"/>
          <w:sz w:val="20"/>
          <w:szCs w:val="20"/>
          <w:lang w:val="es-ES"/>
        </w:rPr>
        <w:t>Mutua de Previsión Social</w:t>
      </w:r>
      <w:r w:rsidRPr="00974AA1">
        <w:rPr>
          <w:rFonts w:ascii="Arial" w:hAnsi="Arial" w:cs="Arial"/>
          <w:sz w:val="20"/>
          <w:szCs w:val="20"/>
          <w:lang w:val="es-ES"/>
        </w:rPr>
        <w:t xml:space="preserve"> correspondiente) y en el IAE, manteniéndose en el mismo durante un período de 12 meses. </w:t>
      </w:r>
    </w:p>
    <w:p w:rsidR="005613C4"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sz w:val="20"/>
          <w:szCs w:val="20"/>
          <w:lang w:val="es-ES"/>
        </w:rPr>
        <w:t>El importe de la ayuda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se ha calculado conforme </w:t>
      </w:r>
      <w:r>
        <w:rPr>
          <w:rFonts w:ascii="Arial" w:hAnsi="Arial" w:cs="Arial"/>
          <w:sz w:val="20"/>
          <w:szCs w:val="20"/>
          <w:lang w:val="es-ES"/>
        </w:rPr>
        <w:t>a lo explicitado en la convocatoria de referencia</w:t>
      </w:r>
      <w:r w:rsidRPr="00974AA1">
        <w:rPr>
          <w:rFonts w:ascii="Arial" w:hAnsi="Arial" w:cs="Arial"/>
          <w:sz w:val="20"/>
          <w:szCs w:val="20"/>
          <w:lang w:val="es-ES"/>
        </w:rPr>
        <w:t>.</w:t>
      </w:r>
    </w:p>
    <w:p w:rsidR="005613C4" w:rsidRPr="00974AA1" w:rsidRDefault="005613C4" w:rsidP="005613C4">
      <w:pPr>
        <w:spacing w:line="360" w:lineRule="auto"/>
        <w:jc w:val="both"/>
        <w:rPr>
          <w:rFonts w:ascii="Arial" w:hAnsi="Arial" w:cs="Arial"/>
          <w:b/>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TERCER</w:t>
      </w:r>
      <w:r w:rsidRPr="00974AA1">
        <w:rPr>
          <w:rFonts w:ascii="Arial" w:hAnsi="Arial" w:cs="Arial"/>
          <w:b/>
          <w:sz w:val="20"/>
          <w:szCs w:val="20"/>
          <w:lang w:val="es-ES"/>
        </w:rPr>
        <w:t>O</w:t>
      </w:r>
      <w:r w:rsidRPr="00974AA1">
        <w:rPr>
          <w:rFonts w:ascii="Arial" w:hAnsi="Arial" w:cs="Arial"/>
          <w:sz w:val="20"/>
          <w:szCs w:val="20"/>
          <w:lang w:val="es-ES"/>
        </w:rPr>
        <w:t xml:space="preserve">.- En relación con el calendario de ejecución </w:t>
      </w:r>
      <w:r>
        <w:rPr>
          <w:rFonts w:ascii="Arial" w:hAnsi="Arial" w:cs="Arial"/>
          <w:sz w:val="20"/>
          <w:szCs w:val="20"/>
          <w:lang w:val="es-ES"/>
        </w:rPr>
        <w:t>el beneficiario</w:t>
      </w:r>
      <w:r w:rsidRPr="00974AA1">
        <w:rPr>
          <w:rFonts w:ascii="Arial" w:hAnsi="Arial" w:cs="Arial"/>
          <w:sz w:val="20"/>
          <w:szCs w:val="20"/>
          <w:lang w:val="es-ES"/>
        </w:rPr>
        <w:t xml:space="preserve"> se compromete a mantenerse dado de Alta en el Régimen Especial de Trabajadores Autónomos (o mutualidad correspondiente) </w:t>
      </w:r>
      <w:r w:rsidRPr="00974AA1">
        <w:rPr>
          <w:rFonts w:ascii="Arial" w:hAnsi="Arial" w:cs="Arial"/>
          <w:sz w:val="20"/>
          <w:szCs w:val="20"/>
          <w:lang w:val="es-ES"/>
        </w:rPr>
        <w:lastRenderedPageBreak/>
        <w:t>durante un período mínimo de 12 meses conforme a lo dispuesto en el artículo 17 de la Convocatoria. Los 12 me</w:t>
      </w:r>
      <w:bookmarkStart w:id="0" w:name="_GoBack"/>
      <w:bookmarkEnd w:id="0"/>
      <w:r w:rsidRPr="00974AA1">
        <w:rPr>
          <w:rFonts w:ascii="Arial" w:hAnsi="Arial" w:cs="Arial"/>
          <w:sz w:val="20"/>
          <w:szCs w:val="20"/>
          <w:lang w:val="es-ES"/>
        </w:rPr>
        <w:t>ses empezarán a contar desde el día de entrada en vigor del alta en el RETA. En caso de no cumplirse con el mantenimiento de 12 meses se procederá a la revocación de la ayuda, según lo dispuesto en el artículo 18 de la Convocatoria.</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kern w:val="32"/>
          <w:sz w:val="20"/>
          <w:szCs w:val="20"/>
          <w:lang w:val="es-ES"/>
        </w:rPr>
      </w:pPr>
      <w:r>
        <w:rPr>
          <w:rFonts w:ascii="Arial" w:hAnsi="Arial" w:cs="Arial"/>
          <w:b/>
          <w:sz w:val="20"/>
          <w:szCs w:val="20"/>
          <w:lang w:val="es-ES"/>
        </w:rPr>
        <w:t>CUAR</w:t>
      </w:r>
      <w:r w:rsidRPr="00974AA1">
        <w:rPr>
          <w:rFonts w:ascii="Arial" w:hAnsi="Arial" w:cs="Arial"/>
          <w:b/>
          <w:sz w:val="20"/>
          <w:szCs w:val="20"/>
          <w:lang w:val="es-ES"/>
        </w:rPr>
        <w:t>TO</w:t>
      </w:r>
      <w:r w:rsidRPr="00974AA1">
        <w:rPr>
          <w:rFonts w:ascii="Arial" w:hAnsi="Arial" w:cs="Arial"/>
          <w:sz w:val="20"/>
          <w:szCs w:val="20"/>
          <w:lang w:val="es-ES"/>
        </w:rPr>
        <w:t xml:space="preserve">.- </w:t>
      </w:r>
      <w:r w:rsidRPr="00974AA1">
        <w:rPr>
          <w:rFonts w:ascii="Arial" w:eastAsia="Arial" w:hAnsi="Arial" w:cs="Arial"/>
          <w:sz w:val="20"/>
          <w:szCs w:val="20"/>
          <w:lang w:val="es-ES"/>
        </w:rPr>
        <w:t>Se informa</w:t>
      </w:r>
      <w:r>
        <w:rPr>
          <w:rFonts w:ascii="Arial" w:eastAsia="Arial" w:hAnsi="Arial" w:cs="Arial"/>
          <w:sz w:val="20"/>
          <w:szCs w:val="20"/>
          <w:lang w:val="es-ES"/>
        </w:rPr>
        <w:t xml:space="preserve"> al beneficiario </w:t>
      </w:r>
      <w:r w:rsidRPr="00974AA1">
        <w:rPr>
          <w:rFonts w:ascii="Arial" w:eastAsia="Arial" w:hAnsi="Arial" w:cs="Arial"/>
          <w:sz w:val="20"/>
          <w:szCs w:val="20"/>
          <w:lang w:val="es-ES"/>
        </w:rPr>
        <w:t xml:space="preserve">que </w:t>
      </w:r>
      <w:r>
        <w:rPr>
          <w:rFonts w:ascii="Arial" w:eastAsia="Arial" w:hAnsi="Arial" w:cs="Arial"/>
          <w:sz w:val="20"/>
          <w:szCs w:val="20"/>
          <w:lang w:val="es-ES"/>
        </w:rPr>
        <w:t>la ayuda concedida</w:t>
      </w:r>
      <w:r w:rsidR="00F9698A">
        <w:rPr>
          <w:rFonts w:ascii="Arial" w:eastAsia="Arial" w:hAnsi="Arial" w:cs="Arial"/>
          <w:sz w:val="20"/>
          <w:szCs w:val="20"/>
          <w:lang w:val="es-ES"/>
        </w:rPr>
        <w:t xml:space="preserve"> </w:t>
      </w:r>
      <w:r w:rsidRPr="00974AA1">
        <w:rPr>
          <w:rFonts w:ascii="Arial" w:eastAsia="Arial" w:hAnsi="Arial" w:cs="Arial"/>
          <w:sz w:val="20"/>
          <w:szCs w:val="20"/>
          <w:lang w:val="es-ES"/>
        </w:rPr>
        <w:t>está financiad</w:t>
      </w:r>
      <w:r>
        <w:rPr>
          <w:rFonts w:ascii="Arial" w:eastAsia="Arial" w:hAnsi="Arial" w:cs="Arial"/>
          <w:sz w:val="20"/>
          <w:szCs w:val="20"/>
          <w:lang w:val="es-ES"/>
        </w:rPr>
        <w:t>a</w:t>
      </w:r>
      <w:r w:rsidRPr="00974AA1">
        <w:rPr>
          <w:rFonts w:ascii="Arial" w:eastAsia="Arial" w:hAnsi="Arial" w:cs="Arial"/>
          <w:sz w:val="20"/>
          <w:szCs w:val="20"/>
          <w:lang w:val="es-ES"/>
        </w:rPr>
        <w:t xml:space="preserve"> por el Fondo Social Europeo en el marco del Programa Operativo de Empleo Juvenil, y</w:t>
      </w:r>
      <w:r>
        <w:rPr>
          <w:rFonts w:ascii="Arial" w:eastAsia="Arial" w:hAnsi="Arial" w:cs="Arial"/>
          <w:sz w:val="20"/>
          <w:szCs w:val="20"/>
          <w:lang w:val="es-ES"/>
        </w:rPr>
        <w:t xml:space="preserve"> éste queda sujeto a</w:t>
      </w:r>
      <w:r w:rsidRPr="00974AA1">
        <w:rPr>
          <w:rFonts w:ascii="Arial" w:eastAsia="Arial" w:hAnsi="Arial" w:cs="Arial"/>
          <w:sz w:val="20"/>
          <w:szCs w:val="20"/>
          <w:lang w:val="es-ES"/>
        </w:rPr>
        <w:t xml:space="preserve"> todas aquellas obligaciones que en materia de información y comunicación se recogen en el Anexo XII (</w:t>
      </w:r>
      <w:r>
        <w:rPr>
          <w:rFonts w:ascii="Arial" w:eastAsia="Arial" w:hAnsi="Arial" w:cs="Arial"/>
          <w:sz w:val="20"/>
          <w:szCs w:val="20"/>
          <w:lang w:val="es-ES"/>
        </w:rPr>
        <w:t>punto 2.2) del Reglamento (UE) N</w:t>
      </w:r>
      <w:r w:rsidRPr="00974AA1">
        <w:rPr>
          <w:rFonts w:ascii="Arial" w:eastAsia="Arial" w:hAnsi="Arial" w:cs="Arial"/>
          <w:sz w:val="20"/>
          <w:szCs w:val="20"/>
          <w:lang w:val="es-ES"/>
        </w:rPr>
        <w:t xml:space="preserve">º 1303/2013. </w:t>
      </w:r>
    </w:p>
    <w:p w:rsidR="005613C4" w:rsidRPr="00974AA1" w:rsidRDefault="005613C4" w:rsidP="005613C4">
      <w:pPr>
        <w:spacing w:line="360" w:lineRule="auto"/>
        <w:jc w:val="both"/>
        <w:rPr>
          <w:rFonts w:ascii="Arial" w:hAnsi="Arial" w:cs="Arial"/>
          <w:kern w:val="32"/>
          <w:sz w:val="20"/>
          <w:szCs w:val="20"/>
          <w:lang w:val="es-ES"/>
        </w:rPr>
      </w:pPr>
    </w:p>
    <w:p w:rsidR="005613C4" w:rsidRPr="00974AA1" w:rsidRDefault="005613C4" w:rsidP="005613C4">
      <w:pPr>
        <w:spacing w:line="360" w:lineRule="auto"/>
        <w:jc w:val="both"/>
        <w:rPr>
          <w:rFonts w:ascii="Arial" w:eastAsia="Arial" w:hAnsi="Arial" w:cs="Arial"/>
          <w:sz w:val="20"/>
          <w:szCs w:val="20"/>
          <w:lang w:val="es-ES"/>
        </w:rPr>
      </w:pPr>
      <w:r>
        <w:rPr>
          <w:rFonts w:ascii="Arial" w:hAnsi="Arial" w:cs="Arial"/>
          <w:b/>
          <w:sz w:val="20"/>
          <w:szCs w:val="20"/>
          <w:lang w:val="es-ES"/>
        </w:rPr>
        <w:t>QUIN</w:t>
      </w:r>
      <w:r w:rsidRPr="00974AA1">
        <w:rPr>
          <w:rFonts w:ascii="Arial" w:hAnsi="Arial" w:cs="Arial"/>
          <w:b/>
          <w:sz w:val="20"/>
          <w:szCs w:val="20"/>
          <w:lang w:val="es-ES"/>
        </w:rPr>
        <w:t>TO.-</w:t>
      </w:r>
      <w:r>
        <w:rPr>
          <w:rFonts w:ascii="Arial" w:eastAsia="Arial" w:hAnsi="Arial" w:cs="Arial"/>
          <w:sz w:val="20"/>
          <w:szCs w:val="20"/>
          <w:lang w:val="es-ES"/>
        </w:rPr>
        <w:t>El beneficiario</w:t>
      </w:r>
      <w:r w:rsidRPr="00974AA1">
        <w:rPr>
          <w:rFonts w:ascii="Arial" w:eastAsia="Arial" w:hAnsi="Arial" w:cs="Arial"/>
          <w:sz w:val="20"/>
          <w:szCs w:val="20"/>
          <w:lang w:val="es-ES"/>
        </w:rPr>
        <w:t>, cuando proceda, deberá</w:t>
      </w:r>
      <w:r w:rsidR="00F9698A">
        <w:rPr>
          <w:rFonts w:ascii="Arial" w:eastAsia="Arial" w:hAnsi="Arial" w:cs="Arial"/>
          <w:sz w:val="20"/>
          <w:szCs w:val="20"/>
          <w:lang w:val="es-ES"/>
        </w:rPr>
        <w:t xml:space="preserve"> </w:t>
      </w:r>
      <w:r w:rsidRPr="00974AA1">
        <w:rPr>
          <w:rFonts w:ascii="Arial" w:hAnsi="Arial" w:cs="Arial"/>
          <w:kern w:val="32"/>
          <w:sz w:val="20"/>
          <w:szCs w:val="20"/>
          <w:lang w:val="es-ES"/>
        </w:rPr>
        <w:t>cumplir con los requisitos de difusión y publicidad establecidos por la Estrategia de Comunicación del Programa Operativo de Empleo Juvenil.</w:t>
      </w:r>
    </w:p>
    <w:p w:rsidR="005613C4" w:rsidRPr="00974AA1" w:rsidRDefault="005613C4" w:rsidP="005613C4">
      <w:pPr>
        <w:spacing w:line="360" w:lineRule="auto"/>
        <w:jc w:val="both"/>
        <w:rPr>
          <w:rFonts w:ascii="Arial" w:eastAsia="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SE</w:t>
      </w:r>
      <w:r>
        <w:rPr>
          <w:rFonts w:ascii="Arial" w:hAnsi="Arial" w:cs="Arial"/>
          <w:b/>
          <w:sz w:val="20"/>
          <w:szCs w:val="20"/>
          <w:lang w:val="es-ES"/>
        </w:rPr>
        <w:t>XT</w:t>
      </w:r>
      <w:r w:rsidRPr="00974AA1">
        <w:rPr>
          <w:rFonts w:ascii="Arial" w:hAnsi="Arial" w:cs="Arial"/>
          <w:b/>
          <w:sz w:val="20"/>
          <w:szCs w:val="20"/>
          <w:lang w:val="es-ES"/>
        </w:rPr>
        <w:t>O.-</w:t>
      </w:r>
      <w:r w:rsidRPr="00974AA1">
        <w:rPr>
          <w:rFonts w:ascii="Arial" w:hAnsi="Arial" w:cs="Arial"/>
          <w:sz w:val="20"/>
          <w:szCs w:val="20"/>
          <w:lang w:val="es-ES"/>
        </w:rPr>
        <w:t xml:space="preserve">El pago de la ayuda se realizará una vez que </w:t>
      </w:r>
      <w:r>
        <w:rPr>
          <w:rFonts w:ascii="Arial" w:hAnsi="Arial" w:cs="Arial"/>
          <w:sz w:val="20"/>
          <w:szCs w:val="20"/>
          <w:lang w:val="es-ES"/>
        </w:rPr>
        <w:t>el beneficiario</w:t>
      </w:r>
      <w:r w:rsidRPr="00974AA1">
        <w:rPr>
          <w:rFonts w:ascii="Arial" w:hAnsi="Arial" w:cs="Arial"/>
          <w:sz w:val="20"/>
          <w:szCs w:val="20"/>
          <w:lang w:val="es-ES"/>
        </w:rPr>
        <w:t xml:space="preserve"> haya justificado el mantenimiento d</w:t>
      </w:r>
      <w:r w:rsidRPr="00974AA1">
        <w:rPr>
          <w:rFonts w:ascii="Arial" w:eastAsia="Arial" w:hAnsi="Arial" w:cs="Arial"/>
          <w:sz w:val="20"/>
          <w:szCs w:val="20"/>
          <w:lang w:val="es-ES"/>
        </w:rPr>
        <w:t xml:space="preserve">el </w:t>
      </w:r>
      <w:r w:rsidRPr="00974AA1">
        <w:rPr>
          <w:rFonts w:ascii="Arial" w:hAnsi="Arial" w:cs="Arial"/>
          <w:sz w:val="20"/>
          <w:szCs w:val="20"/>
          <w:lang w:val="es-ES"/>
        </w:rPr>
        <w:t xml:space="preserve">Alta en el Régimen Especial de Trabajadores Autónomos (o mutualidad correspondiente) durante 12 meses, tal y como se recoge en el artículo </w:t>
      </w:r>
      <w:r>
        <w:rPr>
          <w:rFonts w:ascii="Arial" w:hAnsi="Arial" w:cs="Arial"/>
          <w:sz w:val="20"/>
          <w:szCs w:val="20"/>
          <w:lang w:val="es-ES"/>
        </w:rPr>
        <w:t xml:space="preserve">7 </w:t>
      </w:r>
      <w:r w:rsidRPr="00974AA1">
        <w:rPr>
          <w:rFonts w:ascii="Arial" w:hAnsi="Arial" w:cs="Arial"/>
          <w:sz w:val="20"/>
          <w:szCs w:val="20"/>
          <w:lang w:val="es-ES"/>
        </w:rPr>
        <w:t>de la Convocatoria.</w:t>
      </w:r>
    </w:p>
    <w:p w:rsidR="005613C4" w:rsidRDefault="005613C4" w:rsidP="005613C4">
      <w:pPr>
        <w:spacing w:line="360" w:lineRule="auto"/>
        <w:jc w:val="both"/>
        <w:rPr>
          <w:rFonts w:ascii="Arial" w:hAnsi="Arial" w:cs="Arial"/>
          <w:sz w:val="20"/>
          <w:szCs w:val="20"/>
          <w:lang w:val="es-ES"/>
        </w:rPr>
      </w:pPr>
    </w:p>
    <w:p w:rsidR="005613C4" w:rsidRPr="00D71685" w:rsidRDefault="005613C4" w:rsidP="005613C4">
      <w:pPr>
        <w:spacing w:line="360" w:lineRule="auto"/>
        <w:jc w:val="both"/>
        <w:rPr>
          <w:rFonts w:ascii="Arial" w:hAnsi="Arial" w:cs="Arial"/>
          <w:sz w:val="20"/>
          <w:szCs w:val="20"/>
          <w:lang w:val="es-ES"/>
        </w:rPr>
      </w:pPr>
      <w:r w:rsidRPr="00D71685">
        <w:rPr>
          <w:rFonts w:ascii="Arial" w:hAnsi="Arial" w:cs="Arial"/>
          <w:sz w:val="20"/>
          <w:szCs w:val="20"/>
          <w:highlight w:val="yellow"/>
          <w:lang w:val="es-ES"/>
        </w:rPr>
        <w:t>La ejecución de la operación deberá haber finalizado a más tardar el 30 de junio de 2020.</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SEPTIMO</w:t>
      </w:r>
      <w:r w:rsidRPr="00974AA1">
        <w:rPr>
          <w:rFonts w:ascii="Arial" w:hAnsi="Arial" w:cs="Arial"/>
          <w:b/>
          <w:sz w:val="20"/>
          <w:szCs w:val="20"/>
          <w:lang w:val="es-ES"/>
        </w:rPr>
        <w:t xml:space="preserve">.- </w:t>
      </w:r>
      <w:r w:rsidRPr="00974AA1">
        <w:rPr>
          <w:rFonts w:ascii="Arial" w:hAnsi="Arial" w:cs="Arial"/>
          <w:sz w:val="20"/>
          <w:szCs w:val="20"/>
          <w:lang w:val="es-ES"/>
        </w:rPr>
        <w:t>La aceptación de la ayuda por parte del beneficiario supone declarar que tiene capacidad administrativa, financiera y operativa suficiente para cumplir las condiciones de la ayuda.</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OCTAV</w:t>
      </w:r>
      <w:r w:rsidRPr="00974AA1">
        <w:rPr>
          <w:rFonts w:ascii="Arial" w:hAnsi="Arial" w:cs="Arial"/>
          <w:b/>
          <w:sz w:val="20"/>
          <w:szCs w:val="20"/>
          <w:lang w:val="es-ES"/>
        </w:rPr>
        <w:t xml:space="preserve">O.- </w:t>
      </w:r>
      <w:r w:rsidRPr="00974AA1">
        <w:rPr>
          <w:rFonts w:ascii="Arial" w:hAnsi="Arial" w:cs="Arial"/>
          <w:sz w:val="20"/>
          <w:szCs w:val="20"/>
          <w:lang w:val="es-ES"/>
        </w:rPr>
        <w:t xml:space="preserve">La categoría de intervención a los que </w:t>
      </w:r>
      <w:proofErr w:type="spellStart"/>
      <w:r w:rsidRPr="00974AA1">
        <w:rPr>
          <w:rFonts w:ascii="Arial" w:hAnsi="Arial" w:cs="Arial"/>
          <w:sz w:val="20"/>
          <w:szCs w:val="20"/>
          <w:lang w:val="es-ES"/>
        </w:rPr>
        <w:t>contribuyela</w:t>
      </w:r>
      <w:proofErr w:type="spellEnd"/>
      <w:r w:rsidRPr="00974AA1">
        <w:rPr>
          <w:rFonts w:ascii="Arial" w:hAnsi="Arial" w:cs="Arial"/>
          <w:sz w:val="20"/>
          <w:szCs w:val="20"/>
          <w:lang w:val="es-ES"/>
        </w:rPr>
        <w:t xml:space="preserve"> operación son es el eje prioritario 5, prioridad de inversión 8.2 en el marco del Programa Operativo de Empleo Juvenil. </w:t>
      </w:r>
    </w:p>
    <w:p w:rsidR="005613C4" w:rsidRPr="00974AA1" w:rsidRDefault="005613C4" w:rsidP="005613C4">
      <w:pPr>
        <w:spacing w:line="360" w:lineRule="auto"/>
        <w:jc w:val="both"/>
        <w:rPr>
          <w:rFonts w:ascii="Arial" w:hAnsi="Arial" w:cs="Arial"/>
          <w:sz w:val="20"/>
          <w:szCs w:val="20"/>
          <w:lang w:val="es-ES"/>
        </w:rPr>
      </w:pPr>
    </w:p>
    <w:p w:rsidR="005613C4" w:rsidRPr="005F2961" w:rsidRDefault="005613C4" w:rsidP="005613C4">
      <w:pPr>
        <w:pStyle w:val="Prrafodelista"/>
        <w:numPr>
          <w:ilvl w:val="0"/>
          <w:numId w:val="2"/>
        </w:numPr>
        <w:spacing w:line="360" w:lineRule="auto"/>
        <w:jc w:val="both"/>
        <w:rPr>
          <w:rFonts w:ascii="Arial" w:hAnsi="Arial" w:cs="Arial"/>
          <w:sz w:val="20"/>
          <w:szCs w:val="20"/>
          <w:lang w:val="es-ES"/>
        </w:rPr>
      </w:pPr>
      <w:r w:rsidRPr="005F2961">
        <w:rPr>
          <w:rFonts w:ascii="Arial" w:hAnsi="Arial" w:cs="Arial"/>
          <w:b/>
          <w:sz w:val="20"/>
          <w:szCs w:val="20"/>
          <w:lang w:val="es-ES"/>
        </w:rPr>
        <w:t>Eje prioritario 5</w:t>
      </w:r>
      <w:r w:rsidRPr="005F2961">
        <w:rPr>
          <w:rFonts w:ascii="Arial" w:hAnsi="Arial" w:cs="Arial"/>
          <w:sz w:val="20"/>
          <w:szCs w:val="20"/>
          <w:lang w:val="es-ES"/>
        </w:rPr>
        <w:t>: Integración Sostenible en el mercado de trabajo de las personas jóvenes que no se encuentran empleadas, ni participan en los sistemas de educación ni formación, en particular en el contexto de la Garantía Juvenil –IEJ/FSE.</w:t>
      </w:r>
    </w:p>
    <w:p w:rsidR="005613C4" w:rsidRPr="005F2961" w:rsidRDefault="005613C4" w:rsidP="005613C4">
      <w:pPr>
        <w:pStyle w:val="Prrafodelista"/>
        <w:numPr>
          <w:ilvl w:val="0"/>
          <w:numId w:val="2"/>
        </w:numPr>
        <w:spacing w:line="360" w:lineRule="auto"/>
        <w:jc w:val="both"/>
        <w:rPr>
          <w:rFonts w:ascii="Arial" w:hAnsi="Arial" w:cs="Arial"/>
          <w:sz w:val="20"/>
          <w:szCs w:val="20"/>
          <w:lang w:val="es-ES"/>
        </w:rPr>
      </w:pPr>
      <w:r w:rsidRPr="005F2961">
        <w:rPr>
          <w:rFonts w:ascii="Arial" w:hAnsi="Arial" w:cs="Arial"/>
          <w:b/>
          <w:sz w:val="20"/>
          <w:szCs w:val="20"/>
          <w:lang w:val="es-ES"/>
        </w:rPr>
        <w:t>Prioridad de Inversión 8.2</w:t>
      </w:r>
      <w:r w:rsidRPr="005F2961">
        <w:rPr>
          <w:rFonts w:ascii="Arial" w:hAnsi="Arial" w:cs="Arial"/>
          <w:sz w:val="20"/>
          <w:szCs w:val="20"/>
          <w:lang w:val="es-ES"/>
        </w:rPr>
        <w:t>: La integración sostenible en el mercado de trabajo de los jóvenes sin trabajo y no integrados en los sistema de educación o formación, así como los jóvenes que corren riesgo de sufrir exclusión social y los procedentes de comunidades marginadas, también a través de la aplicación de la garantía juvenil.</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b/>
          <w:sz w:val="20"/>
          <w:szCs w:val="20"/>
          <w:lang w:val="es-ES"/>
        </w:rPr>
      </w:pPr>
      <w:r>
        <w:rPr>
          <w:rFonts w:ascii="Arial" w:hAnsi="Arial" w:cs="Arial"/>
          <w:b/>
          <w:sz w:val="20"/>
          <w:szCs w:val="20"/>
          <w:lang w:val="es-ES"/>
        </w:rPr>
        <w:t>NOVEN</w:t>
      </w:r>
      <w:r w:rsidRPr="00974AA1">
        <w:rPr>
          <w:rFonts w:ascii="Arial" w:hAnsi="Arial" w:cs="Arial"/>
          <w:b/>
          <w:sz w:val="20"/>
          <w:szCs w:val="20"/>
          <w:lang w:val="es-ES"/>
        </w:rPr>
        <w:t>O.- El objetivo específico y la actuación en la que se enmarca esta operación son los siguientes:</w:t>
      </w:r>
    </w:p>
    <w:p w:rsidR="005613C4" w:rsidRPr="00974AA1" w:rsidRDefault="005613C4" w:rsidP="005613C4">
      <w:pPr>
        <w:spacing w:line="360" w:lineRule="auto"/>
        <w:jc w:val="both"/>
        <w:rPr>
          <w:rFonts w:ascii="Arial" w:hAnsi="Arial" w:cs="Arial"/>
          <w:b/>
          <w:sz w:val="20"/>
          <w:szCs w:val="20"/>
          <w:lang w:val="es-ES"/>
        </w:rPr>
      </w:pPr>
    </w:p>
    <w:p w:rsidR="005613C4" w:rsidRPr="005F2961" w:rsidRDefault="005613C4" w:rsidP="005613C4">
      <w:pPr>
        <w:pStyle w:val="Prrafodelista"/>
        <w:numPr>
          <w:ilvl w:val="0"/>
          <w:numId w:val="3"/>
        </w:numPr>
        <w:spacing w:line="360" w:lineRule="auto"/>
        <w:jc w:val="both"/>
        <w:rPr>
          <w:rFonts w:ascii="Arial" w:hAnsi="Arial" w:cs="Arial"/>
          <w:sz w:val="20"/>
          <w:szCs w:val="20"/>
          <w:lang w:val="es-ES"/>
        </w:rPr>
      </w:pPr>
      <w:r w:rsidRPr="005F2961">
        <w:rPr>
          <w:rFonts w:ascii="Arial" w:hAnsi="Arial" w:cs="Arial"/>
          <w:b/>
          <w:sz w:val="20"/>
          <w:szCs w:val="20"/>
          <w:lang w:val="es-ES"/>
        </w:rPr>
        <w:t xml:space="preserve">Objetivo 8.2.4 </w:t>
      </w:r>
      <w:r w:rsidRPr="005F2961">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p>
    <w:p w:rsidR="005613C4" w:rsidRPr="005F2961" w:rsidRDefault="005613C4" w:rsidP="005613C4">
      <w:pPr>
        <w:pStyle w:val="Prrafodelista"/>
        <w:numPr>
          <w:ilvl w:val="0"/>
          <w:numId w:val="3"/>
        </w:numPr>
        <w:spacing w:line="360" w:lineRule="auto"/>
        <w:jc w:val="both"/>
        <w:rPr>
          <w:rFonts w:ascii="Arial" w:hAnsi="Arial" w:cs="Arial"/>
          <w:sz w:val="20"/>
          <w:szCs w:val="20"/>
          <w:lang w:val="es-ES"/>
        </w:rPr>
      </w:pPr>
      <w:r w:rsidRPr="005F2961">
        <w:rPr>
          <w:rFonts w:ascii="Arial" w:hAnsi="Arial" w:cs="Arial"/>
          <w:b/>
          <w:sz w:val="20"/>
          <w:szCs w:val="20"/>
          <w:lang w:val="es-ES"/>
        </w:rPr>
        <w:t>Actuación</w:t>
      </w:r>
      <w:r w:rsidRPr="005F2961">
        <w:rPr>
          <w:rFonts w:ascii="Arial" w:hAnsi="Arial" w:cs="Arial"/>
          <w:sz w:val="20"/>
          <w:szCs w:val="20"/>
          <w:lang w:val="es-ES"/>
        </w:rPr>
        <w:t>: Bonificaciones en las cuotas a la Seguridad Social y ayudas al empleo para la contratación de jóvenes con un período mínimo de permanencia.</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DÉ</w:t>
      </w:r>
      <w:r w:rsidRPr="00974AA1">
        <w:rPr>
          <w:rFonts w:ascii="Arial" w:hAnsi="Arial" w:cs="Arial"/>
          <w:b/>
          <w:sz w:val="20"/>
          <w:szCs w:val="20"/>
          <w:lang w:val="es-ES"/>
        </w:rPr>
        <w:t xml:space="preserve">CIMO.- </w:t>
      </w:r>
      <w:r w:rsidRPr="00974AA1">
        <w:rPr>
          <w:rFonts w:ascii="Arial" w:hAnsi="Arial" w:cs="Arial"/>
          <w:sz w:val="20"/>
          <w:szCs w:val="20"/>
          <w:lang w:val="es-ES"/>
        </w:rPr>
        <w:t xml:space="preserve">El beneficiario, en cumplimiento de lo dispuesto en el artículo 125.4.b) del Reglamento (UE) Nº 1303/2013, deberá </w:t>
      </w:r>
      <w:r w:rsidRPr="00974AA1">
        <w:rPr>
          <w:rFonts w:ascii="Arial" w:hAnsi="Arial" w:cs="Arial"/>
          <w:kern w:val="32"/>
          <w:sz w:val="20"/>
          <w:szCs w:val="20"/>
          <w:lang w:val="es-ES"/>
        </w:rPr>
        <w:t>mantener un sistema de contabilidad diferenciado para todas las transacciones relacionadas con las actuaciones objeto de ayuda, contando, al menos, con una codificación contable adecuada que permita identificar claramente dichas transacciones y su trazabilidad</w:t>
      </w:r>
      <w:r w:rsidRPr="00974AA1">
        <w:rPr>
          <w:rFonts w:ascii="Arial" w:hAnsi="Arial" w:cs="Arial"/>
          <w:sz w:val="20"/>
          <w:szCs w:val="20"/>
          <w:lang w:val="es-ES"/>
        </w:rPr>
        <w:t>.</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b/>
          <w:sz w:val="20"/>
          <w:szCs w:val="20"/>
          <w:lang w:val="es-ES"/>
        </w:rPr>
      </w:pPr>
      <w:r>
        <w:rPr>
          <w:rFonts w:ascii="Arial" w:hAnsi="Arial" w:cs="Arial"/>
          <w:b/>
          <w:sz w:val="20"/>
          <w:szCs w:val="20"/>
          <w:lang w:val="es-ES"/>
        </w:rPr>
        <w:t>UN</w:t>
      </w:r>
      <w:r w:rsidRPr="00974AA1">
        <w:rPr>
          <w:rFonts w:ascii="Arial" w:hAnsi="Arial" w:cs="Arial"/>
          <w:b/>
          <w:sz w:val="20"/>
          <w:szCs w:val="20"/>
          <w:lang w:val="es-ES"/>
        </w:rPr>
        <w:t xml:space="preserve">DÉCIMO.- </w:t>
      </w:r>
      <w:r w:rsidRPr="00974AA1">
        <w:rPr>
          <w:rFonts w:ascii="Arial" w:hAnsi="Arial" w:cs="Arial"/>
          <w:sz w:val="20"/>
          <w:szCs w:val="20"/>
          <w:lang w:val="es-ES"/>
        </w:rPr>
        <w:t>El beneficiario, en cumplimiento de lo dispuesto en el artículo 125.4.d) y 140.2 del Reglamento (UE) Nº 1303/2013,</w:t>
      </w:r>
      <w:r w:rsidRPr="005F2961">
        <w:rPr>
          <w:rFonts w:ascii="Arial" w:hAnsi="Arial" w:cs="Arial"/>
          <w:sz w:val="20"/>
          <w:szCs w:val="20"/>
          <w:lang w:val="es-ES"/>
        </w:rPr>
        <w:t>deberá c</w:t>
      </w:r>
      <w:r w:rsidRPr="005F2961">
        <w:rPr>
          <w:rFonts w:ascii="Arial" w:hAnsi="Arial" w:cs="Arial"/>
          <w:kern w:val="32"/>
          <w:sz w:val="20"/>
          <w:szCs w:val="20"/>
          <w:lang w:val="es-ES"/>
        </w:rPr>
        <w:t>onservar</w:t>
      </w:r>
      <w:r w:rsidRPr="00974AA1">
        <w:rPr>
          <w:rFonts w:ascii="Arial" w:hAnsi="Arial" w:cs="Arial"/>
          <w:kern w:val="32"/>
          <w:sz w:val="20"/>
          <w:szCs w:val="20"/>
          <w:lang w:val="es-ES"/>
        </w:rPr>
        <w:t xml:space="preserve"> los documentos originales o copias debidamente compulsadas o bien en soportes de datos comúnmente aceptados, en especial versiones electrónicas de documentos originales o documentos existentes ún</w:t>
      </w:r>
      <w:r>
        <w:rPr>
          <w:rFonts w:ascii="Arial" w:hAnsi="Arial" w:cs="Arial"/>
          <w:kern w:val="32"/>
          <w:sz w:val="20"/>
          <w:szCs w:val="20"/>
          <w:lang w:val="es-ES"/>
        </w:rPr>
        <w:t>icamente en versión electrónica,</w:t>
      </w:r>
      <w:r w:rsidRPr="00974AA1">
        <w:rPr>
          <w:rFonts w:ascii="Arial" w:hAnsi="Arial" w:cs="Arial"/>
          <w:kern w:val="32"/>
          <w:sz w:val="20"/>
          <w:szCs w:val="20"/>
          <w:lang w:val="es-ES"/>
        </w:rPr>
        <w:t xml:space="preserve"> justificativos de la actuación realizada y la aplicación de los fondos recibidos, en tanto puedan ser objeto de las actuaciones de comprobación y control. La disponibilidad de los documentos se ajustará a lo dispuesto en el artículo 140 del Reglamento (UE) </w:t>
      </w:r>
      <w:r>
        <w:rPr>
          <w:rFonts w:ascii="Arial" w:hAnsi="Arial" w:cs="Arial"/>
          <w:kern w:val="32"/>
          <w:sz w:val="20"/>
          <w:szCs w:val="20"/>
          <w:lang w:val="es-ES"/>
        </w:rPr>
        <w:t xml:space="preserve">Nº </w:t>
      </w:r>
      <w:r w:rsidRPr="00974AA1">
        <w:rPr>
          <w:rFonts w:ascii="Arial" w:hAnsi="Arial" w:cs="Arial"/>
          <w:kern w:val="32"/>
          <w:sz w:val="20"/>
          <w:szCs w:val="20"/>
          <w:lang w:val="es-ES"/>
        </w:rPr>
        <w:t>1303/2013. En este caso</w:t>
      </w:r>
      <w:r w:rsidRPr="00974AA1">
        <w:rPr>
          <w:rFonts w:ascii="Arial" w:hAnsi="Arial" w:cs="Arial"/>
          <w:sz w:val="20"/>
          <w:szCs w:val="20"/>
          <w:lang w:val="es-ES"/>
        </w:rPr>
        <w:t xml:space="preserve">: </w:t>
      </w:r>
      <w:r w:rsidRPr="005F2961">
        <w:rPr>
          <w:rFonts w:ascii="Arial" w:hAnsi="Arial" w:cs="Arial"/>
          <w:b/>
          <w:kern w:val="32"/>
          <w:sz w:val="20"/>
          <w:szCs w:val="20"/>
          <w:lang w:val="es-ES"/>
        </w:rPr>
        <w:t>Certificación de encontrarse dado de alta en el Impuesto sobre Actividades Económicas y justificantes de pago de los boletines de cotización al Régimen Especial de los Trabajadores Autónomos.</w:t>
      </w:r>
    </w:p>
    <w:p w:rsidR="005613C4" w:rsidRPr="00974AA1" w:rsidRDefault="005613C4" w:rsidP="005613C4">
      <w:pPr>
        <w:spacing w:line="360" w:lineRule="auto"/>
        <w:jc w:val="both"/>
        <w:rPr>
          <w:rFonts w:ascii="Arial" w:hAnsi="Arial" w:cs="Arial"/>
          <w:b/>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DÉCIMO</w:t>
      </w:r>
      <w:r>
        <w:rPr>
          <w:rFonts w:ascii="Arial" w:hAnsi="Arial" w:cs="Arial"/>
          <w:b/>
          <w:sz w:val="20"/>
          <w:szCs w:val="20"/>
          <w:lang w:val="es-ES"/>
        </w:rPr>
        <w:t>SEGUNDO</w:t>
      </w:r>
      <w:r w:rsidRPr="00974AA1">
        <w:rPr>
          <w:rFonts w:ascii="Arial" w:hAnsi="Arial" w:cs="Arial"/>
          <w:sz w:val="20"/>
          <w:szCs w:val="20"/>
          <w:lang w:val="es-ES"/>
        </w:rPr>
        <w:t>.-La recepción de este documento, implica aceptar</w:t>
      </w:r>
      <w:r>
        <w:rPr>
          <w:rFonts w:ascii="Arial" w:hAnsi="Arial" w:cs="Arial"/>
          <w:sz w:val="20"/>
          <w:szCs w:val="20"/>
          <w:lang w:val="es-ES"/>
        </w:rPr>
        <w:t xml:space="preserve">, por parte del beneficiario, </w:t>
      </w:r>
      <w:r w:rsidRPr="00974AA1">
        <w:rPr>
          <w:rFonts w:ascii="Arial" w:hAnsi="Arial" w:cs="Arial"/>
          <w:sz w:val="20"/>
          <w:szCs w:val="20"/>
          <w:lang w:val="es-ES"/>
        </w:rPr>
        <w:t xml:space="preserve">la obligación de aplicar medidas </w:t>
      </w:r>
      <w:proofErr w:type="spellStart"/>
      <w:r w:rsidRPr="00974AA1">
        <w:rPr>
          <w:rFonts w:ascii="Arial" w:hAnsi="Arial" w:cs="Arial"/>
          <w:sz w:val="20"/>
          <w:szCs w:val="20"/>
          <w:lang w:val="es-ES"/>
        </w:rPr>
        <w:t>antifraude</w:t>
      </w:r>
      <w:proofErr w:type="spellEnd"/>
      <w:r w:rsidRPr="00974AA1">
        <w:rPr>
          <w:rFonts w:ascii="Arial" w:hAnsi="Arial" w:cs="Arial"/>
          <w:sz w:val="20"/>
          <w:szCs w:val="20"/>
          <w:lang w:val="es-ES"/>
        </w:rPr>
        <w:t xml:space="preserve"> eficaces y proporcionadas en su ámbito de gestión y cuando proceda, cumplir con la normativa de contratación pública, evitar la doble financiación, falsificaciones de documentos, etc.</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TERCERO</w:t>
      </w:r>
      <w:r w:rsidRPr="00974AA1">
        <w:rPr>
          <w:rFonts w:ascii="Arial" w:hAnsi="Arial" w:cs="Arial"/>
          <w:b/>
          <w:sz w:val="20"/>
          <w:szCs w:val="20"/>
          <w:lang w:val="es-ES"/>
        </w:rPr>
        <w:t xml:space="preserve">.- </w:t>
      </w:r>
      <w:r w:rsidRPr="00974AA1">
        <w:rPr>
          <w:rFonts w:ascii="Arial" w:hAnsi="Arial" w:cs="Arial"/>
          <w:sz w:val="20"/>
          <w:szCs w:val="20"/>
          <w:lang w:val="es-ES"/>
        </w:rPr>
        <w:t xml:space="preserve">La aceptación de la ayuda implica su inclusión en una lista pública de operaciones, que será objeto de publicación electrónica o por otros medios según lo previsto en el artículo 115.2 y el  Anexo XII 1 del Reglamento (UE) </w:t>
      </w:r>
      <w:r>
        <w:rPr>
          <w:rFonts w:ascii="Arial" w:hAnsi="Arial" w:cs="Arial"/>
          <w:sz w:val="20"/>
          <w:szCs w:val="20"/>
          <w:lang w:val="es-ES"/>
        </w:rPr>
        <w:t xml:space="preserve">Nº </w:t>
      </w:r>
      <w:r w:rsidRPr="00974AA1">
        <w:rPr>
          <w:rFonts w:ascii="Arial" w:hAnsi="Arial" w:cs="Arial"/>
          <w:sz w:val="20"/>
          <w:szCs w:val="20"/>
          <w:lang w:val="es-ES"/>
        </w:rPr>
        <w:t xml:space="preserve">1303/2013. </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CUARTO</w:t>
      </w:r>
      <w:r w:rsidRPr="00974AA1">
        <w:rPr>
          <w:rFonts w:ascii="Arial" w:hAnsi="Arial" w:cs="Arial"/>
          <w:b/>
          <w:sz w:val="20"/>
          <w:szCs w:val="20"/>
          <w:lang w:val="es-ES"/>
        </w:rPr>
        <w:t xml:space="preserve">.- </w:t>
      </w:r>
      <w:r w:rsidRPr="00974AA1">
        <w:rPr>
          <w:rFonts w:ascii="Arial" w:hAnsi="Arial" w:cs="Arial"/>
          <w:sz w:val="20"/>
          <w:szCs w:val="20"/>
          <w:lang w:val="es-ES"/>
        </w:rPr>
        <w:t xml:space="preserve">Se informa al </w:t>
      </w:r>
      <w:proofErr w:type="spellStart"/>
      <w:r w:rsidRPr="00974AA1">
        <w:rPr>
          <w:rFonts w:ascii="Arial" w:hAnsi="Arial" w:cs="Arial"/>
          <w:sz w:val="20"/>
          <w:szCs w:val="20"/>
          <w:lang w:val="es-ES"/>
        </w:rPr>
        <w:t>beneficiarioque</w:t>
      </w:r>
      <w:proofErr w:type="spellEnd"/>
      <w:r w:rsidRPr="00974AA1">
        <w:rPr>
          <w:rFonts w:ascii="Arial" w:hAnsi="Arial" w:cs="Arial"/>
          <w:sz w:val="20"/>
          <w:szCs w:val="20"/>
          <w:lang w:val="es-ES"/>
        </w:rPr>
        <w:t xml:space="preserve"> la ayuda concedida se encuentra sujeta a lo dispuesto en el Reglamento (UE) Nº 1407/2013, de la Comisión, de 18 de diciembre de 2013, relativo a la aplicación de los artículos 107 y 108 del Tratado de Funcionamiento de la Unión Europea a las ayudas de </w:t>
      </w:r>
      <w:proofErr w:type="spellStart"/>
      <w:r w:rsidRPr="00974AA1">
        <w:rPr>
          <w:rFonts w:ascii="Arial" w:hAnsi="Arial" w:cs="Arial"/>
          <w:sz w:val="20"/>
          <w:szCs w:val="20"/>
          <w:lang w:val="es-ES"/>
        </w:rPr>
        <w:t>minimis</w:t>
      </w:r>
      <w:proofErr w:type="spellEnd"/>
      <w:r w:rsidRPr="00974AA1">
        <w:rPr>
          <w:rFonts w:ascii="Arial" w:hAnsi="Arial" w:cs="Arial"/>
          <w:sz w:val="20"/>
          <w:szCs w:val="20"/>
          <w:lang w:val="es-ES"/>
        </w:rPr>
        <w:t>.</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kern w:val="32"/>
          <w:sz w:val="20"/>
          <w:szCs w:val="20"/>
          <w:lang w:val="es-ES"/>
        </w:rPr>
      </w:pPr>
      <w:r>
        <w:rPr>
          <w:rFonts w:ascii="Arial" w:hAnsi="Arial" w:cs="Arial"/>
          <w:b/>
          <w:sz w:val="20"/>
          <w:szCs w:val="20"/>
          <w:lang w:val="es-ES"/>
        </w:rPr>
        <w:t>DECIMOQUINTO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segurarse de que los gastos declarados son conformes con las normas aplicables sobre ayudas de Estado y que no existe doble financiación del gasto con otros regímenes europeos o nacionales así como con otros períodos de programación del Fondo Social Europeo.</w:t>
      </w:r>
    </w:p>
    <w:p w:rsidR="005613C4" w:rsidRPr="00974AA1" w:rsidRDefault="005613C4" w:rsidP="005613C4">
      <w:pPr>
        <w:spacing w:line="360" w:lineRule="auto"/>
        <w:jc w:val="both"/>
        <w:rPr>
          <w:rFonts w:ascii="Arial" w:hAnsi="Arial" w:cs="Arial"/>
          <w:kern w:val="32"/>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DECIMOSE</w:t>
      </w:r>
      <w:r>
        <w:rPr>
          <w:rFonts w:ascii="Arial" w:hAnsi="Arial" w:cs="Arial"/>
          <w:b/>
          <w:sz w:val="20"/>
          <w:szCs w:val="20"/>
          <w:lang w:val="es-ES"/>
        </w:rPr>
        <w:t>XTO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lastRenderedPageBreak/>
        <w:t>DECIMOSEPTIMO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rsidR="005613C4"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DECIMOCTAVO</w:t>
      </w:r>
      <w:r w:rsidRPr="00974AA1">
        <w:rPr>
          <w:rFonts w:ascii="Arial" w:hAnsi="Arial" w:cs="Arial"/>
          <w:b/>
          <w:sz w:val="20"/>
          <w:szCs w:val="20"/>
          <w:lang w:val="es-ES"/>
        </w:rPr>
        <w:t xml:space="preserve">.- </w:t>
      </w:r>
      <w:r w:rsidRPr="00974AA1">
        <w:rPr>
          <w:rFonts w:ascii="Arial" w:hAnsi="Arial" w:cs="Arial"/>
          <w:sz w:val="20"/>
          <w:szCs w:val="20"/>
          <w:lang w:val="es-ES"/>
        </w:rPr>
        <w:t>En relación con el intercambio electrónico de datos conforme a lo dispuesto en el artículo 10.1 del Reglamento de Ejecución (UE) Nº 1011/2014, desde la Cámara de Comercio se darán las instrucciones precisas al respecto, en concordancia con las instrucciones dadas por la Cámara de Comercio de España.</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kern w:val="32"/>
          <w:sz w:val="20"/>
          <w:szCs w:val="20"/>
          <w:lang w:val="es-ES"/>
        </w:rPr>
      </w:pPr>
      <w:r>
        <w:rPr>
          <w:rFonts w:ascii="Arial" w:hAnsi="Arial" w:cs="Arial"/>
          <w:b/>
          <w:sz w:val="20"/>
          <w:szCs w:val="20"/>
          <w:lang w:val="es-ES"/>
        </w:rPr>
        <w:t>DECIMONOVENO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cumplir con los requisitos que en materia de igualdad de oportunidades, medio ambiente e innovación social se establezcan en el Reglamento (UE) Nº 1303/2013, el Reglamento (UE) Nº 1304/2013 y cualesquiera otras normas europeas o nacionales.</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b/>
          <w:sz w:val="20"/>
          <w:szCs w:val="20"/>
          <w:lang w:val="es-ES"/>
        </w:rPr>
      </w:pPr>
      <w:r w:rsidRPr="00974AA1">
        <w:rPr>
          <w:rFonts w:ascii="Arial" w:hAnsi="Arial" w:cs="Arial"/>
          <w:b/>
          <w:sz w:val="20"/>
          <w:szCs w:val="20"/>
          <w:lang w:val="es-ES"/>
        </w:rPr>
        <w:t>VIGESIMO.- La normativa de aplicación es la siguiente:</w:t>
      </w:r>
    </w:p>
    <w:p w:rsidR="005613C4" w:rsidRPr="00974AA1" w:rsidRDefault="005613C4" w:rsidP="005613C4">
      <w:pPr>
        <w:spacing w:line="360" w:lineRule="auto"/>
        <w:jc w:val="both"/>
        <w:rPr>
          <w:rFonts w:ascii="Arial" w:hAnsi="Arial" w:cs="Arial"/>
          <w:b/>
          <w:sz w:val="20"/>
          <w:szCs w:val="20"/>
          <w:lang w:val="es-ES"/>
        </w:rPr>
      </w:pP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1303/2013,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1304/2013,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 xml:space="preserve">Reglamento de Ejecución (UE) Nº 1011/2014, de la Comisión, de 24 de septiembre de 2014. </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Delegado (UE) Nº 480/2014, de la Comisión, de 3 de marzo de 2014.</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1407/2013, de la Comisión, de 18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Ley 38/2003, de 17 de noviembre, General de Subvenciones.</w:t>
      </w:r>
    </w:p>
    <w:p w:rsidR="005613C4" w:rsidRPr="00E62E66"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Real Decreto 887/2006, de 21 de julio, por el que se aprueba el Reglamento de la Ley 38/2003, de 17 de noviembre de 2006.</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39/2015, de 1 de octubre, del Procedimiento Administrativo Común de las Administraciones Públicas.</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Orden ESS/1924/2016, de 13 de diciembre, por el que se determinan los gastos subvencionables por el Fondo Social Europeo durante el período de programación 2014-2020.</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5613C4" w:rsidRPr="00974AA1" w:rsidRDefault="005613C4" w:rsidP="005613C4">
      <w:pPr>
        <w:pStyle w:val="Prrafodelista"/>
        <w:spacing w:line="360" w:lineRule="auto"/>
        <w:ind w:left="720"/>
        <w:jc w:val="both"/>
        <w:rPr>
          <w:rFonts w:ascii="Arial" w:hAnsi="Arial" w:cs="Arial"/>
          <w:b/>
          <w:sz w:val="20"/>
          <w:szCs w:val="20"/>
          <w:lang w:val="es-ES"/>
        </w:rPr>
      </w:pPr>
    </w:p>
    <w:p w:rsidR="005613C4" w:rsidRDefault="005613C4" w:rsidP="005613C4">
      <w:pPr>
        <w:spacing w:line="360" w:lineRule="auto"/>
        <w:jc w:val="both"/>
        <w:rPr>
          <w:rFonts w:ascii="Arial" w:hAnsi="Arial" w:cs="Arial"/>
          <w:kern w:val="32"/>
          <w:sz w:val="20"/>
          <w:szCs w:val="20"/>
          <w:lang w:val="es-ES"/>
        </w:rPr>
      </w:pPr>
      <w:r w:rsidRPr="00974AA1">
        <w:rPr>
          <w:rFonts w:ascii="Arial" w:hAnsi="Arial" w:cs="Arial"/>
          <w:b/>
          <w:sz w:val="20"/>
          <w:szCs w:val="20"/>
          <w:lang w:val="es-ES"/>
        </w:rPr>
        <w:t xml:space="preserve">VIGESIMOPRIMERO.- </w:t>
      </w:r>
      <w:r w:rsidRPr="00974AA1">
        <w:rPr>
          <w:rFonts w:ascii="Arial" w:hAnsi="Arial" w:cs="Arial"/>
          <w:sz w:val="20"/>
          <w:szCs w:val="20"/>
          <w:lang w:val="es-ES"/>
        </w:rPr>
        <w:t>El beneficiario deberá</w:t>
      </w:r>
      <w:r w:rsidRPr="00974AA1">
        <w:rPr>
          <w:rFonts w:ascii="Arial" w:hAnsi="Arial" w:cs="Arial"/>
          <w:kern w:val="32"/>
          <w:sz w:val="20"/>
          <w:szCs w:val="20"/>
          <w:lang w:val="es-ES"/>
        </w:rPr>
        <w:t xml:space="preserve"> observar las normas de </w:t>
      </w:r>
      <w:proofErr w:type="spellStart"/>
      <w:r w:rsidRPr="00974AA1">
        <w:rPr>
          <w:rFonts w:ascii="Arial" w:hAnsi="Arial" w:cs="Arial"/>
          <w:kern w:val="32"/>
          <w:sz w:val="20"/>
          <w:szCs w:val="20"/>
          <w:lang w:val="es-ES"/>
        </w:rPr>
        <w:t>subvencionabilidad</w:t>
      </w:r>
      <w:proofErr w:type="spellEnd"/>
      <w:r w:rsidRPr="00974AA1">
        <w:rPr>
          <w:rFonts w:ascii="Arial" w:hAnsi="Arial" w:cs="Arial"/>
          <w:kern w:val="32"/>
          <w:sz w:val="20"/>
          <w:szCs w:val="20"/>
          <w:lang w:val="es-ES"/>
        </w:rPr>
        <w:t xml:space="preserve"> nacionales </w:t>
      </w:r>
      <w:r w:rsidRPr="00974AA1">
        <w:rPr>
          <w:rFonts w:ascii="Arial" w:hAnsi="Arial" w:cs="Arial"/>
          <w:kern w:val="32"/>
          <w:sz w:val="20"/>
          <w:szCs w:val="20"/>
          <w:lang w:val="es-ES"/>
        </w:rPr>
        <w:lastRenderedPageBreak/>
        <w:t>que establezca el Ministerio de Empleo y Seguridad Social.</w:t>
      </w:r>
    </w:p>
    <w:p w:rsidR="005613C4" w:rsidRDefault="005613C4" w:rsidP="005613C4">
      <w:pPr>
        <w:spacing w:line="360" w:lineRule="auto"/>
        <w:jc w:val="both"/>
        <w:rPr>
          <w:rFonts w:ascii="Arial" w:hAnsi="Arial" w:cs="Arial"/>
          <w:b/>
          <w:sz w:val="20"/>
          <w:szCs w:val="20"/>
          <w:lang w:val="es-ES"/>
        </w:rPr>
      </w:pPr>
    </w:p>
    <w:p w:rsidR="005613C4" w:rsidRPr="00E03EF9"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VIGESIMO</w:t>
      </w:r>
      <w:r>
        <w:rPr>
          <w:rFonts w:ascii="Arial" w:hAnsi="Arial" w:cs="Arial"/>
          <w:b/>
          <w:sz w:val="20"/>
          <w:szCs w:val="20"/>
          <w:lang w:val="es-ES"/>
        </w:rPr>
        <w:t>SEGUND</w:t>
      </w:r>
      <w:r w:rsidRPr="00974AA1">
        <w:rPr>
          <w:rFonts w:ascii="Arial" w:hAnsi="Arial" w:cs="Arial"/>
          <w:b/>
          <w:sz w:val="20"/>
          <w:szCs w:val="20"/>
          <w:lang w:val="es-ES"/>
        </w:rPr>
        <w:t>O</w:t>
      </w:r>
      <w:r>
        <w:rPr>
          <w:rFonts w:ascii="Arial" w:hAnsi="Arial" w:cs="Arial"/>
          <w:b/>
          <w:sz w:val="20"/>
          <w:szCs w:val="20"/>
          <w:lang w:val="es-ES"/>
        </w:rPr>
        <w:t xml:space="preserve">.- </w:t>
      </w:r>
      <w:r w:rsidRPr="00E03EF9">
        <w:rPr>
          <w:rFonts w:ascii="Arial" w:hAnsi="Arial" w:cs="Arial"/>
          <w:sz w:val="20"/>
          <w:szCs w:val="20"/>
          <w:lang w:val="es-ES"/>
        </w:rPr>
        <w:t xml:space="preserve">La ayuda tendrá el carácter de subvención, de acuerdo con el art. 67.1 del Reglamento (UE) Nº 1303/2013, y revestirá la siguiente forma: </w:t>
      </w:r>
    </w:p>
    <w:p w:rsidR="005613C4" w:rsidRPr="00E03EF9" w:rsidRDefault="005613C4" w:rsidP="005613C4">
      <w:pPr>
        <w:spacing w:line="360" w:lineRule="auto"/>
        <w:jc w:val="both"/>
        <w:rPr>
          <w:rFonts w:ascii="Arial" w:hAnsi="Arial" w:cs="Arial"/>
          <w:sz w:val="20"/>
          <w:szCs w:val="20"/>
          <w:lang w:val="es-ES"/>
        </w:rPr>
      </w:pPr>
    </w:p>
    <w:p w:rsidR="005613C4" w:rsidRPr="00E03EF9" w:rsidRDefault="005613C4" w:rsidP="005613C4">
      <w:pPr>
        <w:pStyle w:val="Prrafodelista"/>
        <w:numPr>
          <w:ilvl w:val="0"/>
          <w:numId w:val="4"/>
        </w:numPr>
        <w:spacing w:line="360" w:lineRule="auto"/>
        <w:jc w:val="both"/>
        <w:rPr>
          <w:rFonts w:ascii="Arial" w:hAnsi="Arial" w:cs="Arial"/>
          <w:sz w:val="20"/>
          <w:szCs w:val="20"/>
          <w:lang w:val="es-ES"/>
        </w:rPr>
      </w:pPr>
      <w:r w:rsidRPr="00E03EF9">
        <w:rPr>
          <w:rFonts w:ascii="Arial" w:hAnsi="Arial" w:cs="Arial"/>
          <w:sz w:val="20"/>
          <w:szCs w:val="20"/>
          <w:lang w:val="es-ES"/>
        </w:rPr>
        <w:t>Baremo Estándar de Costes Unitarios basado en un método de cálculo justo, equitativo y verificable.</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rPr>
          <w:rFonts w:ascii="Arial" w:hAnsi="Arial" w:cs="Arial"/>
          <w:sz w:val="20"/>
          <w:szCs w:val="20"/>
          <w:lang w:val="es-ES"/>
        </w:rPr>
      </w:pPr>
      <w:r w:rsidRPr="00974AA1">
        <w:rPr>
          <w:rFonts w:ascii="Arial" w:hAnsi="Arial" w:cs="Arial"/>
          <w:sz w:val="20"/>
          <w:szCs w:val="20"/>
          <w:lang w:val="es-ES"/>
        </w:rPr>
        <w:t>En ……</w:t>
      </w:r>
      <w:r>
        <w:rPr>
          <w:rFonts w:ascii="Arial" w:hAnsi="Arial" w:cs="Arial"/>
          <w:sz w:val="20"/>
          <w:szCs w:val="20"/>
          <w:lang w:val="es-ES"/>
        </w:rPr>
        <w:t>….</w:t>
      </w:r>
      <w:r w:rsidRPr="00974AA1">
        <w:rPr>
          <w:rFonts w:ascii="Arial" w:hAnsi="Arial" w:cs="Arial"/>
          <w:sz w:val="20"/>
          <w:szCs w:val="20"/>
          <w:lang w:val="es-ES"/>
        </w:rPr>
        <w:t xml:space="preserve">…, a </w:t>
      </w:r>
      <w:proofErr w:type="gramStart"/>
      <w:r w:rsidRPr="00974AA1">
        <w:rPr>
          <w:rFonts w:ascii="Arial" w:hAnsi="Arial" w:cs="Arial"/>
          <w:sz w:val="20"/>
          <w:szCs w:val="20"/>
          <w:lang w:val="es-ES"/>
        </w:rPr>
        <w:t>.…</w:t>
      </w:r>
      <w:proofErr w:type="gramEnd"/>
      <w:r w:rsidRPr="00974AA1">
        <w:rPr>
          <w:rFonts w:ascii="Arial" w:hAnsi="Arial" w:cs="Arial"/>
          <w:sz w:val="20"/>
          <w:szCs w:val="20"/>
          <w:lang w:val="es-ES"/>
        </w:rPr>
        <w:t xml:space="preserve"> de ….……... de 201</w:t>
      </w:r>
      <w:r>
        <w:rPr>
          <w:rFonts w:ascii="Arial" w:hAnsi="Arial" w:cs="Arial"/>
          <w:sz w:val="20"/>
          <w:szCs w:val="20"/>
          <w:lang w:val="es-ES"/>
        </w:rPr>
        <w:t>8</w:t>
      </w:r>
      <w:r w:rsidRPr="00974AA1">
        <w:rPr>
          <w:rFonts w:ascii="Arial" w:hAnsi="Arial" w:cs="Arial"/>
          <w:sz w:val="20"/>
          <w:szCs w:val="20"/>
          <w:lang w:val="es-ES"/>
        </w:rPr>
        <w:t>.</w:t>
      </w:r>
    </w:p>
    <w:p w:rsidR="005613C4" w:rsidRPr="00974AA1" w:rsidRDefault="005613C4" w:rsidP="005613C4">
      <w:pPr>
        <w:spacing w:line="360" w:lineRule="auto"/>
        <w:rPr>
          <w:rFonts w:ascii="Arial" w:hAnsi="Arial" w:cs="Arial"/>
          <w:sz w:val="20"/>
          <w:szCs w:val="20"/>
          <w:lang w:val="es-ES"/>
        </w:rPr>
      </w:pPr>
    </w:p>
    <w:p w:rsidR="005613C4" w:rsidRPr="00974AA1" w:rsidRDefault="005613C4" w:rsidP="005613C4">
      <w:pPr>
        <w:spacing w:line="360" w:lineRule="auto"/>
        <w:rPr>
          <w:rFonts w:ascii="Arial" w:hAnsi="Arial" w:cs="Arial"/>
          <w:sz w:val="20"/>
          <w:szCs w:val="20"/>
          <w:lang w:val="es-ES"/>
        </w:rPr>
      </w:pPr>
      <w:r w:rsidRPr="00974AA1">
        <w:rPr>
          <w:rFonts w:ascii="Arial" w:hAnsi="Arial" w:cs="Arial"/>
          <w:sz w:val="20"/>
          <w:szCs w:val="20"/>
          <w:lang w:val="es-ES"/>
        </w:rPr>
        <w:t>Nombre y firma del responsab</w:t>
      </w:r>
      <w:r w:rsidR="00F9698A">
        <w:rPr>
          <w:rFonts w:ascii="Arial" w:hAnsi="Arial" w:cs="Arial"/>
          <w:sz w:val="20"/>
          <w:szCs w:val="20"/>
          <w:lang w:val="es-ES"/>
        </w:rPr>
        <w:t>le de la Cámara de Comercio de Linares.</w:t>
      </w:r>
    </w:p>
    <w:p w:rsidR="007006B9" w:rsidRPr="005613C4" w:rsidRDefault="007006B9">
      <w:pPr>
        <w:rPr>
          <w:lang w:val="es-ES"/>
        </w:rPr>
      </w:pPr>
    </w:p>
    <w:sectPr w:rsidR="007006B9" w:rsidRPr="005613C4" w:rsidSect="00AF5A6A">
      <w:headerReference w:type="even" r:id="rId7"/>
      <w:headerReference w:type="default" r:id="rId8"/>
      <w:footerReference w:type="even" r:id="rId9"/>
      <w:footerReference w:type="default" r:id="rId10"/>
      <w:pgSz w:w="11910" w:h="16840"/>
      <w:pgMar w:top="1701" w:right="924" w:bottom="992" w:left="1690" w:header="0" w:footer="42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13C4" w:rsidRDefault="005613C4" w:rsidP="005613C4">
      <w:r>
        <w:separator/>
      </w:r>
    </w:p>
  </w:endnote>
  <w:endnote w:type="continuationSeparator" w:id="1">
    <w:p w:rsidR="005613C4" w:rsidRDefault="005613C4" w:rsidP="005613C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3153863"/>
      <w:docPartObj>
        <w:docPartGallery w:val="Page Numbers (Bottom of Page)"/>
        <w:docPartUnique/>
      </w:docPartObj>
    </w:sdtPr>
    <w:sdtContent>
      <w:p w:rsidR="00CE6F1E" w:rsidRDefault="00203F81">
        <w:pPr>
          <w:pStyle w:val="Piedepgina"/>
          <w:jc w:val="right"/>
        </w:pPr>
        <w:r>
          <w:fldChar w:fldCharType="begin"/>
        </w:r>
        <w:r w:rsidR="005613C4">
          <w:instrText>PAGE   \* MERGEFORMAT</w:instrText>
        </w:r>
        <w:r>
          <w:fldChar w:fldCharType="separate"/>
        </w:r>
        <w:r w:rsidR="005613C4" w:rsidRPr="00AF5A6A">
          <w:rPr>
            <w:noProof/>
            <w:lang w:val="es-ES"/>
          </w:rPr>
          <w:t>2</w:t>
        </w:r>
        <w:r>
          <w:fldChar w:fldCharType="end"/>
        </w:r>
      </w:p>
    </w:sdtContent>
  </w:sdt>
  <w:p w:rsidR="00F45A8C" w:rsidRDefault="00F9698A">
    <w:pPr>
      <w:spacing w:line="14" w:lineRule="auto"/>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1116789"/>
      <w:docPartObj>
        <w:docPartGallery w:val="Page Numbers (Bottom of Page)"/>
        <w:docPartUnique/>
      </w:docPartObj>
    </w:sdtPr>
    <w:sdtContent>
      <w:p w:rsidR="005613C4" w:rsidRDefault="00203F81">
        <w:pPr>
          <w:pStyle w:val="Piedepgina"/>
          <w:jc w:val="right"/>
        </w:pPr>
        <w:r>
          <w:fldChar w:fldCharType="begin"/>
        </w:r>
        <w:r w:rsidR="005613C4">
          <w:instrText>PAGE   \* MERGEFORMAT</w:instrText>
        </w:r>
        <w:r>
          <w:fldChar w:fldCharType="separate"/>
        </w:r>
        <w:r w:rsidR="00F9698A" w:rsidRPr="00F9698A">
          <w:rPr>
            <w:noProof/>
            <w:lang w:val="es-ES"/>
          </w:rPr>
          <w:t>5</w:t>
        </w:r>
        <w:r>
          <w:fldChar w:fldCharType="end"/>
        </w:r>
      </w:p>
    </w:sdtContent>
  </w:sdt>
  <w:p w:rsidR="00F45A8C" w:rsidRDefault="00F9698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13C4" w:rsidRDefault="005613C4" w:rsidP="005613C4">
      <w:r>
        <w:separator/>
      </w:r>
    </w:p>
  </w:footnote>
  <w:footnote w:type="continuationSeparator" w:id="1">
    <w:p w:rsidR="005613C4" w:rsidRDefault="005613C4" w:rsidP="00561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961" w:rsidRDefault="00F9698A" w:rsidP="005F2961">
    <w:pPr>
      <w:pStyle w:val="Encabezado"/>
      <w:tabs>
        <w:tab w:val="left" w:pos="4515"/>
        <w:tab w:val="center" w:pos="4686"/>
        <w:tab w:val="right" w:pos="9296"/>
      </w:tabs>
    </w:pPr>
  </w:p>
  <w:p w:rsidR="005F2961" w:rsidRDefault="005613C4" w:rsidP="005F2961">
    <w:pPr>
      <w:pStyle w:val="Encabezado"/>
      <w:tabs>
        <w:tab w:val="left" w:pos="4515"/>
        <w:tab w:val="center" w:pos="4686"/>
        <w:tab w:val="right" w:pos="9296"/>
      </w:tabs>
    </w:pPr>
    <w:r w:rsidRPr="002B02DD">
      <w:rPr>
        <w:noProof/>
        <w:lang w:val="es-ES" w:eastAsia="es-ES"/>
      </w:rPr>
      <w:drawing>
        <wp:inline distT="0" distB="0" distL="0" distR="0">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7875" cy="533400"/>
                  </a:xfrm>
                  <a:prstGeom prst="rect">
                    <a:avLst/>
                  </a:prstGeom>
                  <a:noFill/>
                  <a:ln>
                    <a:noFill/>
                  </a:ln>
                </pic:spPr>
              </pic:pic>
            </a:graphicData>
          </a:graphic>
        </wp:inline>
      </w:drawing>
    </w:r>
    <w:r>
      <w:tab/>
    </w:r>
    <w:r>
      <w:tab/>
    </w:r>
    <w:r>
      <w:tab/>
    </w:r>
    <w:r>
      <w:tab/>
    </w:r>
    <w:r w:rsidRPr="002B02DD">
      <w:rPr>
        <w:noProof/>
        <w:lang w:val="es-ES" w:eastAsia="es-ES"/>
      </w:rPr>
      <w:drawing>
        <wp:inline distT="0" distB="0" distL="0" distR="0">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8325" cy="504825"/>
                  </a:xfrm>
                  <a:prstGeom prst="rect">
                    <a:avLst/>
                  </a:prstGeom>
                  <a:noFill/>
                  <a:ln>
                    <a:noFill/>
                  </a:ln>
                </pic:spPr>
              </pic:pic>
            </a:graphicData>
          </a:graphic>
        </wp:inline>
      </w:drawing>
    </w:r>
    <w:r>
      <w:tab/>
    </w:r>
  </w:p>
  <w:p w:rsidR="005F2961" w:rsidRDefault="00F9698A">
    <w:pPr>
      <w:pStyle w:val="Encabezado"/>
    </w:pPr>
  </w:p>
  <w:p w:rsidR="005F2961" w:rsidRDefault="00F9698A">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C4" w:rsidRDefault="00F9698A" w:rsidP="00AF5A6A">
    <w:pPr>
      <w:pStyle w:val="Encabezado"/>
      <w:jc w:val="center"/>
    </w:pPr>
  </w:p>
  <w:p w:rsidR="00734D29" w:rsidRPr="00AF5A6A" w:rsidRDefault="005613C4" w:rsidP="00734D29">
    <w:pPr>
      <w:pStyle w:val="Encabezado"/>
      <w:jc w:val="center"/>
    </w:pPr>
    <w:r>
      <w:rPr>
        <w:noProof/>
        <w:lang w:val="es-ES" w:eastAsia="es-ES"/>
      </w:rPr>
      <w:drawing>
        <wp:inline distT="0" distB="0" distL="0" distR="0">
          <wp:extent cx="5391150" cy="8096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F533CD0"/>
    <w:multiLevelType w:val="hybridMultilevel"/>
    <w:tmpl w:val="50EE2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4C5378E"/>
    <w:multiLevelType w:val="hybridMultilevel"/>
    <w:tmpl w:val="F58A6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8C909CC"/>
    <w:multiLevelType w:val="hybridMultilevel"/>
    <w:tmpl w:val="23722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5613C4"/>
    <w:rsid w:val="00203F81"/>
    <w:rsid w:val="005613C4"/>
    <w:rsid w:val="007006B9"/>
    <w:rsid w:val="00F9698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13C4"/>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1"/>
    <w:qFormat/>
    <w:rsid w:val="005613C4"/>
  </w:style>
  <w:style w:type="paragraph" w:styleId="Encabezado">
    <w:name w:val="header"/>
    <w:basedOn w:val="Normal"/>
    <w:link w:val="EncabezadoCar"/>
    <w:unhideWhenUsed/>
    <w:rsid w:val="005613C4"/>
    <w:pPr>
      <w:tabs>
        <w:tab w:val="center" w:pos="4252"/>
        <w:tab w:val="right" w:pos="8504"/>
      </w:tabs>
    </w:pPr>
  </w:style>
  <w:style w:type="character" w:customStyle="1" w:styleId="EncabezadoCar">
    <w:name w:val="Encabezado Car"/>
    <w:basedOn w:val="Fuentedeprrafopredeter"/>
    <w:link w:val="Encabezado"/>
    <w:rsid w:val="005613C4"/>
    <w:rPr>
      <w:lang w:val="en-US"/>
    </w:rPr>
  </w:style>
  <w:style w:type="paragraph" w:styleId="Piedepgina">
    <w:name w:val="footer"/>
    <w:basedOn w:val="Normal"/>
    <w:link w:val="PiedepginaCar"/>
    <w:uiPriority w:val="99"/>
    <w:unhideWhenUsed/>
    <w:rsid w:val="005613C4"/>
    <w:pPr>
      <w:tabs>
        <w:tab w:val="center" w:pos="4252"/>
        <w:tab w:val="right" w:pos="8504"/>
      </w:tabs>
    </w:pPr>
  </w:style>
  <w:style w:type="character" w:customStyle="1" w:styleId="PiedepginaCar">
    <w:name w:val="Pie de página Car"/>
    <w:basedOn w:val="Fuentedeprrafopredeter"/>
    <w:link w:val="Piedepgina"/>
    <w:uiPriority w:val="99"/>
    <w:rsid w:val="005613C4"/>
    <w:rPr>
      <w:lang w:val="en-US"/>
    </w:rPr>
  </w:style>
  <w:style w:type="character" w:customStyle="1" w:styleId="PrrafodelistaCar">
    <w:name w:val="Párrafo de lista Car"/>
    <w:aliases w:val="párrafo de lista Car"/>
    <w:basedOn w:val="Fuentedeprrafopredeter"/>
    <w:link w:val="Prrafodelista"/>
    <w:uiPriority w:val="1"/>
    <w:locked/>
    <w:rsid w:val="005613C4"/>
    <w:rPr>
      <w:lang w:val="en-US"/>
    </w:rPr>
  </w:style>
  <w:style w:type="paragraph" w:styleId="Textodeglobo">
    <w:name w:val="Balloon Text"/>
    <w:basedOn w:val="Normal"/>
    <w:link w:val="TextodegloboCar"/>
    <w:uiPriority w:val="99"/>
    <w:semiHidden/>
    <w:unhideWhenUsed/>
    <w:rsid w:val="00F9698A"/>
    <w:rPr>
      <w:rFonts w:ascii="Tahoma" w:hAnsi="Tahoma" w:cs="Tahoma"/>
      <w:sz w:val="16"/>
      <w:szCs w:val="16"/>
    </w:rPr>
  </w:style>
  <w:style w:type="character" w:customStyle="1" w:styleId="TextodegloboCar">
    <w:name w:val="Texto de globo Car"/>
    <w:basedOn w:val="Fuentedeprrafopredeter"/>
    <w:link w:val="Textodeglobo"/>
    <w:uiPriority w:val="99"/>
    <w:semiHidden/>
    <w:rsid w:val="00F9698A"/>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179898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1778</Words>
  <Characters>9784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Navarro</dc:creator>
  <cp:keywords/>
  <dc:description/>
  <cp:lastModifiedBy>Alberto</cp:lastModifiedBy>
  <cp:revision>2</cp:revision>
  <dcterms:created xsi:type="dcterms:W3CDTF">2019-02-25T12:18:00Z</dcterms:created>
  <dcterms:modified xsi:type="dcterms:W3CDTF">2019-03-26T16:29:00Z</dcterms:modified>
</cp:coreProperties>
</file>