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6BB34416"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F33C49">
              <w:rPr>
                <w:rFonts w:ascii="Calibri" w:hAnsi="Calibri" w:cs="Arial"/>
                <w:b/>
                <w:bCs/>
                <w:color w:val="FFFFFF"/>
                <w:sz w:val="32"/>
                <w:szCs w:val="32"/>
                <w:lang w:val="es-ES_tradnl"/>
              </w:rPr>
              <w:t xml:space="preserve"> Visita a la Feria </w:t>
            </w:r>
            <w:r w:rsidR="00646BFF">
              <w:rPr>
                <w:rFonts w:ascii="Calibri" w:hAnsi="Calibri" w:cs="Arial"/>
                <w:b/>
                <w:bCs/>
                <w:color w:val="FFFFFF"/>
                <w:sz w:val="32"/>
                <w:szCs w:val="32"/>
                <w:lang w:val="es-ES_tradnl"/>
              </w:rPr>
              <w:t>Prowein 2023 (Düsseldorf)</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2F5C6F">
              <w:rPr>
                <w:rFonts w:ascii="Calibri" w:hAnsi="Calibri"/>
                <w:b/>
                <w:sz w:val="18"/>
                <w:szCs w:val="18"/>
              </w:rPr>
            </w:r>
            <w:r w:rsidR="002F5C6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2F5C6F">
              <w:rPr>
                <w:rFonts w:ascii="Calibri" w:hAnsi="Calibri"/>
                <w:b/>
                <w:sz w:val="18"/>
                <w:szCs w:val="18"/>
              </w:rPr>
            </w:r>
            <w:r w:rsidR="002F5C6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0D39AE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2F5C6F">
        <w:rPr>
          <w:rFonts w:ascii="Calibri" w:hAnsi="Calibri"/>
          <w:sz w:val="18"/>
          <w:szCs w:val="18"/>
        </w:rPr>
        <w:t>Jerez</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5611516C"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002F5C6F">
        <w:rPr>
          <w:rFonts w:eastAsia="Calibri" w:cs="Arial"/>
          <w:bCs w:val="0"/>
          <w:color w:val="000000"/>
          <w:kern w:val="1"/>
          <w:sz w:val="16"/>
          <w:szCs w:val="16"/>
          <w:lang w:eastAsia="zh-CN"/>
        </w:rPr>
        <w:t>rgpd@camarajerez.com</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55633398" w:rsidR="00270CFA" w:rsidRDefault="00270CFA" w:rsidP="00374F74">
      <w:pPr>
        <w:pStyle w:val="Estilo1"/>
        <w:rPr>
          <w:rFonts w:cs="Arial"/>
          <w:sz w:val="6"/>
          <w:szCs w:val="6"/>
        </w:rPr>
      </w:pPr>
    </w:p>
    <w:p w14:paraId="59BF1EEA" w14:textId="1411E8E7" w:rsidR="00F33C49" w:rsidRDefault="00F33C49" w:rsidP="00374F74">
      <w:pPr>
        <w:pStyle w:val="Estilo1"/>
        <w:rPr>
          <w:rFonts w:cs="Arial"/>
          <w:sz w:val="6"/>
          <w:szCs w:val="6"/>
        </w:rPr>
      </w:pPr>
    </w:p>
    <w:p w14:paraId="0E209CFE" w14:textId="14338329" w:rsidR="00F33C49" w:rsidRDefault="00F33C49" w:rsidP="00374F74">
      <w:pPr>
        <w:pStyle w:val="Estilo1"/>
        <w:rPr>
          <w:rFonts w:cs="Arial"/>
          <w:sz w:val="6"/>
          <w:szCs w:val="6"/>
        </w:rPr>
      </w:pPr>
    </w:p>
    <w:p w14:paraId="173B68EE" w14:textId="5D352C4E" w:rsidR="00F33C49" w:rsidRDefault="00F33C49" w:rsidP="00374F74">
      <w:pPr>
        <w:pStyle w:val="Estilo1"/>
        <w:rPr>
          <w:rFonts w:cs="Arial"/>
          <w:sz w:val="6"/>
          <w:szCs w:val="6"/>
        </w:rPr>
      </w:pPr>
    </w:p>
    <w:p w14:paraId="5BF18EDE" w14:textId="5D02AF04" w:rsidR="00F33C49" w:rsidRDefault="00F33C49" w:rsidP="00374F74">
      <w:pPr>
        <w:pStyle w:val="Estilo1"/>
        <w:rPr>
          <w:rFonts w:cs="Arial"/>
          <w:sz w:val="6"/>
          <w:szCs w:val="6"/>
        </w:rPr>
      </w:pPr>
    </w:p>
    <w:p w14:paraId="4B011A86" w14:textId="04635A01" w:rsidR="00F33C49" w:rsidRDefault="00F33C49" w:rsidP="00374F74">
      <w:pPr>
        <w:pStyle w:val="Estilo1"/>
        <w:rPr>
          <w:rFonts w:cs="Arial"/>
          <w:sz w:val="6"/>
          <w:szCs w:val="6"/>
        </w:rPr>
      </w:pPr>
    </w:p>
    <w:p w14:paraId="72808B3D" w14:textId="486A89D0" w:rsidR="00F33C49" w:rsidRDefault="00F33C49" w:rsidP="00374F74">
      <w:pPr>
        <w:pStyle w:val="Estilo1"/>
        <w:rPr>
          <w:rFonts w:cs="Arial"/>
          <w:sz w:val="6"/>
          <w:szCs w:val="6"/>
        </w:rPr>
      </w:pPr>
    </w:p>
    <w:p w14:paraId="3A35C4B5" w14:textId="3BC82CEB" w:rsidR="00F33C49" w:rsidRDefault="00F33C49" w:rsidP="00374F74">
      <w:pPr>
        <w:pStyle w:val="Estilo1"/>
        <w:rPr>
          <w:rFonts w:cs="Arial"/>
          <w:sz w:val="6"/>
          <w:szCs w:val="6"/>
        </w:rPr>
      </w:pPr>
    </w:p>
    <w:p w14:paraId="0970130F" w14:textId="2B97D834" w:rsidR="00F33C49" w:rsidRDefault="00F33C49" w:rsidP="00374F74">
      <w:pPr>
        <w:pStyle w:val="Estilo1"/>
        <w:rPr>
          <w:rFonts w:cs="Arial"/>
          <w:sz w:val="6"/>
          <w:szCs w:val="6"/>
        </w:rPr>
      </w:pPr>
    </w:p>
    <w:p w14:paraId="7B4E0DBE" w14:textId="7C721D78" w:rsidR="00F33C49" w:rsidRDefault="00F33C49" w:rsidP="00374F74">
      <w:pPr>
        <w:pStyle w:val="Estilo1"/>
        <w:rPr>
          <w:rFonts w:cs="Arial"/>
          <w:sz w:val="6"/>
          <w:szCs w:val="6"/>
        </w:rPr>
      </w:pPr>
    </w:p>
    <w:p w14:paraId="40E170B7" w14:textId="23ADFA84" w:rsidR="00F33C49" w:rsidRDefault="00F33C49" w:rsidP="00374F74">
      <w:pPr>
        <w:pStyle w:val="Estilo1"/>
        <w:rPr>
          <w:rFonts w:cs="Arial"/>
          <w:sz w:val="6"/>
          <w:szCs w:val="6"/>
        </w:rPr>
      </w:pPr>
    </w:p>
    <w:p w14:paraId="64707237" w14:textId="48DAA722" w:rsidR="00F33C49" w:rsidRDefault="00F33C49" w:rsidP="00374F74">
      <w:pPr>
        <w:pStyle w:val="Estilo1"/>
        <w:rPr>
          <w:rFonts w:cs="Arial"/>
          <w:sz w:val="6"/>
          <w:szCs w:val="6"/>
        </w:rPr>
      </w:pPr>
    </w:p>
    <w:p w14:paraId="074AA68F" w14:textId="55E4824E" w:rsidR="00F33C49" w:rsidRDefault="00F33C49" w:rsidP="00374F74">
      <w:pPr>
        <w:pStyle w:val="Estilo1"/>
        <w:rPr>
          <w:rFonts w:cs="Arial"/>
          <w:sz w:val="6"/>
          <w:szCs w:val="6"/>
        </w:rPr>
      </w:pPr>
    </w:p>
    <w:p w14:paraId="3A67D9AE" w14:textId="3D16BEE7" w:rsidR="00F33C49" w:rsidRDefault="00F33C49" w:rsidP="00374F74">
      <w:pPr>
        <w:pStyle w:val="Estilo1"/>
        <w:rPr>
          <w:rFonts w:cs="Arial"/>
          <w:sz w:val="6"/>
          <w:szCs w:val="6"/>
        </w:rPr>
      </w:pPr>
    </w:p>
    <w:p w14:paraId="2CA683D4" w14:textId="0B1C22AD" w:rsidR="00F33C49" w:rsidRDefault="00F33C49" w:rsidP="00374F74">
      <w:pPr>
        <w:pStyle w:val="Estilo1"/>
        <w:rPr>
          <w:rFonts w:cs="Arial"/>
          <w:sz w:val="6"/>
          <w:szCs w:val="6"/>
        </w:rPr>
      </w:pPr>
    </w:p>
    <w:p w14:paraId="516B0556" w14:textId="11B8A0D1" w:rsidR="00F33C49" w:rsidRDefault="00F33C49" w:rsidP="00374F74">
      <w:pPr>
        <w:pStyle w:val="Estilo1"/>
        <w:rPr>
          <w:rFonts w:cs="Arial"/>
          <w:sz w:val="6"/>
          <w:szCs w:val="6"/>
        </w:rPr>
      </w:pPr>
    </w:p>
    <w:p w14:paraId="72FE2CF7" w14:textId="1C100508" w:rsidR="00F33C49" w:rsidRDefault="00F33C49" w:rsidP="00374F74">
      <w:pPr>
        <w:pStyle w:val="Estilo1"/>
        <w:rPr>
          <w:rFonts w:cs="Arial"/>
          <w:sz w:val="6"/>
          <w:szCs w:val="6"/>
        </w:rPr>
      </w:pPr>
    </w:p>
    <w:p w14:paraId="2D9DBCC7" w14:textId="175FF2F7" w:rsidR="00F33C49" w:rsidRDefault="00F33C49" w:rsidP="00374F74">
      <w:pPr>
        <w:pStyle w:val="Estilo1"/>
        <w:rPr>
          <w:rFonts w:cs="Arial"/>
          <w:sz w:val="6"/>
          <w:szCs w:val="6"/>
        </w:rPr>
      </w:pPr>
    </w:p>
    <w:p w14:paraId="56F8AAF2" w14:textId="77777777" w:rsidR="00F33C49" w:rsidRDefault="00F33C49"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9936"/>
      <w:gridCol w:w="222"/>
      <w:gridCol w:w="222"/>
    </w:tblGrid>
    <w:tr w:rsidR="00EF6BAD" w14:paraId="202D5F13" w14:textId="77777777" w:rsidTr="00EF6BAD">
      <w:tc>
        <w:tcPr>
          <w:tcW w:w="2410" w:type="dxa"/>
          <w:shd w:val="clear" w:color="auto" w:fill="auto"/>
          <w:hideMark/>
        </w:tcPr>
        <w:p w14:paraId="4C7F5D9B" w14:textId="1338FE49" w:rsidR="00E426B7" w:rsidRPr="00EF6BAD" w:rsidRDefault="00646BFF" w:rsidP="00EF6BAD">
          <w:pPr>
            <w:pStyle w:val="Encabezado"/>
            <w:rPr>
              <w:rFonts w:ascii="Calibri" w:hAnsi="Calibri"/>
              <w:lang w:eastAsia="es-ES"/>
            </w:rPr>
          </w:pPr>
          <w:r>
            <w:rPr>
              <w:rFonts w:ascii="Calibri" w:hAnsi="Calibri"/>
              <w:lang w:eastAsia="es-ES"/>
            </w:rPr>
            <w:pict w14:anchorId="0930A4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pt;height:54pt">
                <v:imagedata r:id="rId1" o:title="Internacional 2021"/>
              </v:shape>
            </w:pict>
          </w:r>
        </w:p>
      </w:tc>
      <w:tc>
        <w:tcPr>
          <w:tcW w:w="4536" w:type="dxa"/>
          <w:shd w:val="clear" w:color="auto" w:fill="auto"/>
          <w:vAlign w:val="center"/>
          <w:hideMark/>
        </w:tcPr>
        <w:p w14:paraId="7336745B" w14:textId="7B32A1F5"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6384DD82" w:rsidR="00E426B7" w:rsidRPr="00EF6BAD" w:rsidRDefault="00E426B7" w:rsidP="00EF6BAD">
          <w:pPr>
            <w:pStyle w:val="Encabezado"/>
            <w:rPr>
              <w:sz w:val="22"/>
              <w:szCs w:val="22"/>
              <w:lang w:eastAsia="es-ES"/>
            </w:rPr>
          </w:pP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2F5C6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46BFF"/>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8F74BF"/>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3C49"/>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1354</Words>
  <Characters>7448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Ana González Román</cp:lastModifiedBy>
  <cp:revision>19</cp:revision>
  <cp:lastPrinted>2018-07-25T08:16:00Z</cp:lastPrinted>
  <dcterms:created xsi:type="dcterms:W3CDTF">2020-04-06T21:19:00Z</dcterms:created>
  <dcterms:modified xsi:type="dcterms:W3CDTF">2023-01-19T12:37:00Z</dcterms:modified>
</cp:coreProperties>
</file>