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30CC48A3" w:rsidR="00B1493F" w:rsidRDefault="00516BED" w:rsidP="00B1493F">
          <w:pPr>
            <w:pStyle w:val="Sinespaciado"/>
            <w:spacing w:before="1540" w:after="240"/>
            <w:jc w:val="center"/>
            <w:rPr>
              <w:color w:val="5B9BD5" w:themeColor="accent1"/>
              <w:sz w:val="28"/>
              <w:szCs w:val="28"/>
            </w:rPr>
          </w:pPr>
          <w:r>
            <w:rPr>
              <w:noProof/>
              <w:lang w:eastAsia="es-ES"/>
            </w:rPr>
            <w:drawing>
              <wp:inline distT="0" distB="0" distL="0" distR="0" wp14:anchorId="280B5189" wp14:editId="5543B0B6">
                <wp:extent cx="4733925" cy="1028700"/>
                <wp:effectExtent l="0" t="0" r="9525" b="0"/>
                <wp:docPr id="5" name="Imagen 5" descr="Ciberseguridad soluciones COVID"/>
                <wp:cNvGraphicFramePr/>
                <a:graphic xmlns:a="http://schemas.openxmlformats.org/drawingml/2006/main">
                  <a:graphicData uri="http://schemas.openxmlformats.org/drawingml/2006/picture">
                    <pic:pic xmlns:pic="http://schemas.openxmlformats.org/drawingml/2006/picture">
                      <pic:nvPicPr>
                        <pic:cNvPr id="5" name="Imagen 5" descr="Ciberseguridad soluciones COVID"/>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33925" cy="102870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2BBB7BD7"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16BED">
        <w:rPr>
          <w:rFonts w:asciiTheme="minorHAnsi" w:hAnsiTheme="minorHAnsi"/>
          <w:color w:val="auto"/>
          <w:szCs w:val="22"/>
        </w:rPr>
        <w:t>Ciberseguridad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B30BFB">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B30BFB">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B30BFB">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B30BFB">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B30BFB">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57D21C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516BED">
        <w:rPr>
          <w:rFonts w:asciiTheme="minorHAnsi" w:hAnsiTheme="minorHAnsi"/>
          <w:color w:val="auto"/>
          <w:szCs w:val="22"/>
        </w:rPr>
        <w:t>rco del Programa Ciberseguridad</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4D708B66" w14:textId="233975A0" w:rsidR="006D6E2C" w:rsidRPr="00AA3E58" w:rsidRDefault="00B63072" w:rsidP="00B30BFB">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r w:rsidR="00976A5A">
        <w:rPr>
          <w:rFonts w:ascii="Calibri" w:hAnsi="Calibri" w:cs="Arial"/>
          <w:b/>
          <w:i/>
          <w:color w:val="C00000"/>
          <w:szCs w:val="24"/>
          <w:lang w:val="es-ES_tradnl" w:eastAsia="es-ES_tradnl"/>
        </w:rPr>
        <w:t xml:space="preserve"> </w:t>
      </w:r>
    </w:p>
    <w:p w14:paraId="33A6A28C" w14:textId="3CAFCD8D"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F6D6FB7" w14:textId="77777777" w:rsidR="00D45CC3" w:rsidRDefault="00D45CC3" w:rsidP="00B30BFB">
      <w:pPr>
        <w:pStyle w:val="Texto2"/>
        <w:spacing w:before="0"/>
        <w:ind w:left="0"/>
        <w:rPr>
          <w:rFonts w:ascii="Calibri" w:hAnsi="Calibri" w:cs="Arial"/>
          <w:szCs w:val="24"/>
          <w:lang w:val="es-ES_tradnl" w:eastAsia="es-ES_tradnl"/>
        </w:rPr>
      </w:pPr>
    </w:p>
    <w:tbl>
      <w:tblPr>
        <w:tblW w:w="4851" w:type="pct"/>
        <w:tblCellMar>
          <w:left w:w="70" w:type="dxa"/>
          <w:right w:w="70" w:type="dxa"/>
        </w:tblCellMar>
        <w:tblLook w:val="04A0" w:firstRow="1" w:lastRow="0" w:firstColumn="1" w:lastColumn="0" w:noHBand="0" w:noVBand="1"/>
      </w:tblPr>
      <w:tblGrid>
        <w:gridCol w:w="4570"/>
        <w:gridCol w:w="1592"/>
        <w:gridCol w:w="1592"/>
        <w:gridCol w:w="1313"/>
      </w:tblGrid>
      <w:tr w:rsidR="007C43B8" w:rsidRPr="00A675AE" w14:paraId="34F613A5" w14:textId="77777777" w:rsidTr="00B30BFB">
        <w:trPr>
          <w:trHeight w:val="399"/>
        </w:trPr>
        <w:tc>
          <w:tcPr>
            <w:tcW w:w="2520"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B30BFB">
        <w:trPr>
          <w:trHeight w:val="111"/>
        </w:trPr>
        <w:tc>
          <w:tcPr>
            <w:tcW w:w="2520"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78"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78"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724"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B30BFB">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5FB7" w:rsidRPr="00A675AE" w14:paraId="7C2D16E5" w14:textId="77777777" w:rsidTr="00B30BFB">
        <w:trPr>
          <w:cantSplit/>
          <w:trHeight w:val="1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B30BFB">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B30BFB">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3D612B3D"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p w14:paraId="53C48818" w14:textId="77777777" w:rsidR="00D45CC3" w:rsidRPr="00265369" w:rsidRDefault="00D45CC3" w:rsidP="00B30BFB">
      <w:pPr>
        <w:pStyle w:val="Texto2"/>
        <w:spacing w:before="0"/>
        <w:ind w:left="0"/>
        <w:rPr>
          <w:rFonts w:ascii="Calibri" w:hAnsi="Calibri" w:cs="Arial"/>
          <w:szCs w:val="24"/>
          <w:lang w:val="es-ES_tradnl" w:eastAsia="es-ES_tradnl"/>
        </w:rPr>
      </w:pPr>
    </w:p>
    <w:tbl>
      <w:tblPr>
        <w:tblStyle w:val="Tablaconcuadrcula"/>
        <w:tblW w:w="4874" w:type="pct"/>
        <w:tblInd w:w="-5" w:type="dxa"/>
        <w:tblLook w:val="04A0" w:firstRow="1" w:lastRow="0" w:firstColumn="1" w:lastColumn="0" w:noHBand="0" w:noVBand="1"/>
      </w:tblPr>
      <w:tblGrid>
        <w:gridCol w:w="7065"/>
        <w:gridCol w:w="586"/>
        <w:gridCol w:w="564"/>
        <w:gridCol w:w="895"/>
      </w:tblGrid>
      <w:tr w:rsidR="00D82B93" w:rsidRPr="00B63072" w14:paraId="41D691C2" w14:textId="77777777" w:rsidTr="00B30BFB">
        <w:trPr>
          <w:trHeight w:val="20"/>
        </w:trPr>
        <w:tc>
          <w:tcPr>
            <w:tcW w:w="3879" w:type="pct"/>
          </w:tcPr>
          <w:p w14:paraId="03F5EE86" w14:textId="77777777" w:rsidR="00F25097" w:rsidRDefault="00083FD6" w:rsidP="00D45CC3">
            <w:pPr>
              <w:spacing w:line="240" w:lineRule="auto"/>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p>
          <w:p w14:paraId="04231945" w14:textId="3CA78C2C" w:rsidR="005C0610" w:rsidRPr="00083FD6" w:rsidRDefault="00F25097" w:rsidP="00F25097">
            <w:pPr>
              <w:spacing w:line="240" w:lineRule="auto"/>
              <w:rPr>
                <w:rFonts w:asciiTheme="minorHAnsi" w:hAnsiTheme="minorHAnsi" w:cstheme="minorHAnsi"/>
                <w:b/>
              </w:rPr>
            </w:pPr>
            <w:r>
              <w:rPr>
                <w:rFonts w:asciiTheme="minorHAnsi" w:hAnsiTheme="minorHAnsi" w:cstheme="minorHAnsi"/>
                <w:b/>
                <w:color w:val="C00000"/>
              </w:rPr>
              <w:t>(Ver nota 5 en caso de trabajadores autónomos)</w:t>
            </w:r>
          </w:p>
        </w:tc>
        <w:tc>
          <w:tcPr>
            <w:tcW w:w="323"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11"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487"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B30BFB">
        <w:trPr>
          <w:trHeight w:val="20"/>
        </w:trPr>
        <w:tc>
          <w:tcPr>
            <w:tcW w:w="3879"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476D41B8" w:rsidR="005C0610" w:rsidRPr="00B63072" w:rsidRDefault="005C0610" w:rsidP="00F25097">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r w:rsidR="00F25097">
              <w:rPr>
                <w:rFonts w:asciiTheme="minorHAnsi" w:hAnsiTheme="minorHAnsi" w:cstheme="minorHAnsi"/>
                <w:b/>
                <w:color w:val="C00000"/>
              </w:rPr>
              <w:t xml:space="preserve"> </w:t>
            </w:r>
          </w:p>
        </w:tc>
        <w:tc>
          <w:tcPr>
            <w:tcW w:w="323" w:type="pct"/>
          </w:tcPr>
          <w:p w14:paraId="606B2588" w14:textId="77777777" w:rsidR="005C0610" w:rsidRPr="00B63072" w:rsidRDefault="005C0610" w:rsidP="001A5F7A">
            <w:pPr>
              <w:spacing w:line="240" w:lineRule="auto"/>
              <w:rPr>
                <w:rFonts w:asciiTheme="minorHAnsi" w:hAnsiTheme="minorHAnsi" w:cstheme="minorHAnsi"/>
                <w:b/>
              </w:rPr>
            </w:pPr>
          </w:p>
        </w:tc>
        <w:tc>
          <w:tcPr>
            <w:tcW w:w="311" w:type="pct"/>
          </w:tcPr>
          <w:p w14:paraId="098BBC95" w14:textId="77777777" w:rsidR="005C0610" w:rsidRPr="00B63072" w:rsidRDefault="005C0610" w:rsidP="001A5F7A">
            <w:pPr>
              <w:spacing w:line="240" w:lineRule="auto"/>
              <w:rPr>
                <w:rFonts w:asciiTheme="minorHAnsi" w:hAnsiTheme="minorHAnsi" w:cstheme="minorHAnsi"/>
                <w:b/>
              </w:rPr>
            </w:pPr>
          </w:p>
        </w:tc>
        <w:tc>
          <w:tcPr>
            <w:tcW w:w="487"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B30BFB">
        <w:trPr>
          <w:trHeight w:val="20"/>
        </w:trPr>
        <w:tc>
          <w:tcPr>
            <w:tcW w:w="3879"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23" w:type="pct"/>
          </w:tcPr>
          <w:p w14:paraId="7F0FA8EE" w14:textId="77777777" w:rsidR="005C0610" w:rsidRPr="00B63072" w:rsidRDefault="005C0610" w:rsidP="001A5F7A">
            <w:pPr>
              <w:rPr>
                <w:rFonts w:asciiTheme="minorHAnsi" w:hAnsiTheme="minorHAnsi" w:cstheme="minorHAnsi"/>
                <w:b/>
              </w:rPr>
            </w:pPr>
          </w:p>
        </w:tc>
        <w:tc>
          <w:tcPr>
            <w:tcW w:w="311" w:type="pct"/>
          </w:tcPr>
          <w:p w14:paraId="16D0AC13" w14:textId="77777777" w:rsidR="005C0610" w:rsidRPr="00B63072" w:rsidRDefault="005C0610" w:rsidP="001A5F7A">
            <w:pPr>
              <w:rPr>
                <w:rFonts w:asciiTheme="minorHAnsi" w:hAnsiTheme="minorHAnsi" w:cstheme="minorHAnsi"/>
                <w:b/>
              </w:rPr>
            </w:pPr>
          </w:p>
        </w:tc>
        <w:tc>
          <w:tcPr>
            <w:tcW w:w="487"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B30BFB">
        <w:trPr>
          <w:trHeight w:val="20"/>
        </w:trPr>
        <w:tc>
          <w:tcPr>
            <w:tcW w:w="3879"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23" w:type="pct"/>
          </w:tcPr>
          <w:p w14:paraId="7CCC0BFC" w14:textId="77777777" w:rsidR="005C0610" w:rsidRPr="00B63072" w:rsidRDefault="005C0610" w:rsidP="001A5F7A">
            <w:pPr>
              <w:rPr>
                <w:rFonts w:asciiTheme="minorHAnsi" w:hAnsiTheme="minorHAnsi" w:cstheme="minorHAnsi"/>
                <w:b/>
              </w:rPr>
            </w:pPr>
          </w:p>
        </w:tc>
        <w:tc>
          <w:tcPr>
            <w:tcW w:w="311" w:type="pct"/>
          </w:tcPr>
          <w:p w14:paraId="3AF4D029" w14:textId="77777777" w:rsidR="005C0610" w:rsidRPr="00B63072" w:rsidRDefault="005C0610" w:rsidP="001A5F7A">
            <w:pPr>
              <w:rPr>
                <w:rFonts w:asciiTheme="minorHAnsi" w:hAnsiTheme="minorHAnsi" w:cstheme="minorHAnsi"/>
                <w:b/>
              </w:rPr>
            </w:pPr>
          </w:p>
        </w:tc>
        <w:tc>
          <w:tcPr>
            <w:tcW w:w="487"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B30BFB">
        <w:trPr>
          <w:trHeight w:val="20"/>
        </w:trPr>
        <w:tc>
          <w:tcPr>
            <w:tcW w:w="3879"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23" w:type="pct"/>
          </w:tcPr>
          <w:p w14:paraId="1D91C4FB" w14:textId="77777777" w:rsidR="005C0610" w:rsidRPr="00B63072" w:rsidRDefault="005C0610" w:rsidP="001A5F7A">
            <w:pPr>
              <w:rPr>
                <w:rFonts w:asciiTheme="minorHAnsi" w:hAnsiTheme="minorHAnsi" w:cstheme="minorHAnsi"/>
                <w:b/>
              </w:rPr>
            </w:pPr>
          </w:p>
        </w:tc>
        <w:tc>
          <w:tcPr>
            <w:tcW w:w="311" w:type="pct"/>
          </w:tcPr>
          <w:p w14:paraId="7C3E979D" w14:textId="77777777" w:rsidR="005C0610" w:rsidRPr="00B63072" w:rsidRDefault="005C0610" w:rsidP="001A5F7A">
            <w:pPr>
              <w:rPr>
                <w:rFonts w:asciiTheme="minorHAnsi" w:hAnsiTheme="minorHAnsi" w:cstheme="minorHAnsi"/>
                <w:b/>
              </w:rPr>
            </w:pPr>
          </w:p>
        </w:tc>
        <w:tc>
          <w:tcPr>
            <w:tcW w:w="487" w:type="pct"/>
          </w:tcPr>
          <w:p w14:paraId="084B585A" w14:textId="77777777" w:rsidR="005C0610" w:rsidRPr="00B63072" w:rsidRDefault="005C0610" w:rsidP="001A5F7A">
            <w:pPr>
              <w:rPr>
                <w:rFonts w:asciiTheme="minorHAnsi" w:hAnsiTheme="minorHAnsi" w:cstheme="minorHAnsi"/>
                <w:b/>
              </w:rPr>
            </w:pPr>
          </w:p>
        </w:tc>
      </w:tr>
    </w:tbl>
    <w:p w14:paraId="481699FF" w14:textId="5F6B7F4F" w:rsidR="005C0610" w:rsidRPr="00F25097" w:rsidRDefault="005C0610" w:rsidP="00B63072">
      <w:pPr>
        <w:rPr>
          <w:sz w:val="16"/>
          <w:szCs w:val="16"/>
        </w:rPr>
      </w:pPr>
    </w:p>
    <w:tbl>
      <w:tblPr>
        <w:tblStyle w:val="Tablaconcuadrcula"/>
        <w:tblW w:w="4851" w:type="pct"/>
        <w:tblLook w:val="04A0" w:firstRow="1" w:lastRow="0" w:firstColumn="1" w:lastColumn="0" w:noHBand="0" w:noVBand="1"/>
      </w:tblPr>
      <w:tblGrid>
        <w:gridCol w:w="4106"/>
        <w:gridCol w:w="4961"/>
      </w:tblGrid>
      <w:tr w:rsidR="00F25097" w:rsidRPr="00EB0656" w14:paraId="44E64B43" w14:textId="77777777" w:rsidTr="00F25097">
        <w:tc>
          <w:tcPr>
            <w:tcW w:w="2264" w:type="pct"/>
          </w:tcPr>
          <w:p w14:paraId="4BF3B7ED" w14:textId="6E6245D3" w:rsidR="00660436" w:rsidRPr="00F25097" w:rsidRDefault="00D45CC3" w:rsidP="00B30BFB">
            <w:pPr>
              <w:spacing w:line="240" w:lineRule="auto"/>
              <w:rPr>
                <w:sz w:val="16"/>
                <w:szCs w:val="16"/>
              </w:rPr>
            </w:pPr>
            <w:r>
              <w:rPr>
                <w:sz w:val="16"/>
                <w:szCs w:val="16"/>
              </w:rPr>
              <w:t xml:space="preserve">Fuente de datos utilizado para contestar cuadro superior si se trata de un trabajador autónomo </w:t>
            </w:r>
            <w:r w:rsidR="00F25097">
              <w:rPr>
                <w:sz w:val="16"/>
                <w:szCs w:val="16"/>
              </w:rPr>
              <w:t>sin obligación de realizar cuentas anuales</w:t>
            </w:r>
            <w:r w:rsidR="00F11925">
              <w:rPr>
                <w:sz w:val="16"/>
                <w:szCs w:val="16"/>
              </w:rPr>
              <w:t xml:space="preserve"> </w:t>
            </w:r>
            <w:r>
              <w:rPr>
                <w:rStyle w:val="Refdenotaalpie"/>
                <w:sz w:val="16"/>
                <w:szCs w:val="16"/>
              </w:rPr>
              <w:footnoteReference w:id="6"/>
            </w:r>
          </w:p>
        </w:tc>
        <w:tc>
          <w:tcPr>
            <w:tcW w:w="2736" w:type="pct"/>
          </w:tcPr>
          <w:p w14:paraId="5FE3E573" w14:textId="77777777" w:rsidR="00660436" w:rsidRPr="00F25097" w:rsidRDefault="00660436" w:rsidP="00B63072">
            <w:pPr>
              <w:rPr>
                <w:sz w:val="16"/>
                <w:szCs w:val="16"/>
              </w:rPr>
            </w:pPr>
          </w:p>
        </w:tc>
      </w:tr>
    </w:tbl>
    <w:p w14:paraId="5B8AE4C0" w14:textId="77777777" w:rsidR="00660436" w:rsidRDefault="00660436" w:rsidP="00B63072"/>
    <w:p w14:paraId="216FB82C" w14:textId="77777777" w:rsidR="00032925" w:rsidRDefault="00032925" w:rsidP="00083FD6">
      <w:pPr>
        <w:pStyle w:val="Texto2"/>
        <w:ind w:left="0"/>
        <w:rPr>
          <w:rFonts w:ascii="Calibri" w:hAnsi="Calibri" w:cs="Arial"/>
          <w:szCs w:val="24"/>
          <w:lang w:val="es-ES_tradnl" w:eastAsia="es-ES_tradnl"/>
        </w:rPr>
      </w:pPr>
    </w:p>
    <w:p w14:paraId="11921463" w14:textId="726B8239" w:rsid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4DB8800" w14:textId="77777777" w:rsidR="00F25097" w:rsidRPr="00083FD6" w:rsidRDefault="00F25097" w:rsidP="00B30BFB">
      <w:pPr>
        <w:pStyle w:val="Texto2"/>
        <w:spacing w:before="0"/>
        <w:ind w:left="0"/>
        <w:rPr>
          <w:rFonts w:ascii="Calibri" w:hAnsi="Calibri" w:cs="Arial"/>
          <w:szCs w:val="24"/>
          <w:lang w:val="es-ES_tradnl" w:eastAsia="es-ES_tradnl"/>
        </w:rPr>
      </w:pP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142113E3" w14:textId="6132D9AD" w:rsidR="00B63072" w:rsidRDefault="00B63072" w:rsidP="00B63072">
      <w:pPr>
        <w:rPr>
          <w:highlight w:val="yellow"/>
        </w:rPr>
      </w:pP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3134AC" w14:textId="19B9F813" w:rsidR="00F11925"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r w:rsidRPr="00B30BFB">
        <w:rPr>
          <w:rFonts w:ascii="Calibri" w:hAnsi="Calibri" w:cstheme="minorHAnsi"/>
          <w:bCs w:val="0"/>
          <w:i/>
          <w:color w:val="384A53"/>
          <w:sz w:val="16"/>
          <w:szCs w:val="16"/>
          <w:highlight w:val="yellow"/>
        </w:rPr>
        <w:t>(no incluir</w:t>
      </w:r>
      <w:r w:rsidR="00B30BFB">
        <w:rPr>
          <w:rFonts w:ascii="Calibri" w:hAnsi="Calibri" w:cstheme="minorHAnsi"/>
          <w:bCs w:val="0"/>
          <w:i/>
          <w:color w:val="384A53"/>
          <w:sz w:val="16"/>
          <w:szCs w:val="16"/>
          <w:highlight w:val="yellow"/>
        </w:rPr>
        <w:t xml:space="preserve"> </w:t>
      </w:r>
      <w:proofErr w:type="gramStart"/>
      <w:r w:rsidR="00B30BFB">
        <w:rPr>
          <w:rFonts w:ascii="Calibri" w:hAnsi="Calibri" w:cstheme="minorHAnsi"/>
          <w:bCs w:val="0"/>
          <w:i/>
          <w:color w:val="384A53"/>
          <w:sz w:val="16"/>
          <w:szCs w:val="16"/>
          <w:highlight w:val="yellow"/>
        </w:rPr>
        <w:t xml:space="preserve">instrucciones </w:t>
      </w:r>
      <w:r w:rsidRPr="00B30BFB">
        <w:rPr>
          <w:rFonts w:ascii="Calibri" w:hAnsi="Calibri" w:cstheme="minorHAnsi"/>
          <w:bCs w:val="0"/>
          <w:i/>
          <w:color w:val="384A53"/>
          <w:sz w:val="16"/>
          <w:szCs w:val="16"/>
          <w:highlight w:val="yellow"/>
        </w:rPr>
        <w:t xml:space="preserve"> en</w:t>
      </w:r>
      <w:proofErr w:type="gramEnd"/>
      <w:r w:rsidRPr="00B30BFB">
        <w:rPr>
          <w:rFonts w:ascii="Calibri" w:hAnsi="Calibri" w:cstheme="minorHAnsi"/>
          <w:bCs w:val="0"/>
          <w:i/>
          <w:color w:val="384A53"/>
          <w:sz w:val="16"/>
          <w:szCs w:val="16"/>
          <w:highlight w:val="yellow"/>
        </w:rPr>
        <w:t xml:space="preserve"> la declaración firmada)</w:t>
      </w:r>
    </w:p>
    <w:p w14:paraId="20C2D888" w14:textId="77777777"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14:paraId="2E3AF721" w14:textId="77777777"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4949E1">
          <w:headerReference w:type="first" r:id="rId15"/>
          <w:type w:val="continuous"/>
          <w:pgSz w:w="11906" w:h="16838"/>
          <w:pgMar w:top="1134" w:right="1134" w:bottom="1134" w:left="1134" w:header="0" w:footer="0" w:gutter="0"/>
          <w:pgNumType w:start="0"/>
          <w:cols w:space="708"/>
          <w:titlePg/>
          <w:docGrid w:linePitch="360"/>
        </w:sectPr>
      </w:pPr>
    </w:p>
    <w:p w14:paraId="75382B65" w14:textId="151A54FC" w:rsidR="00240760" w:rsidRPr="006D6E2C" w:rsidRDefault="00240760" w:rsidP="00B30BFB">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77777777" w:rsidR="00976A5A"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t xml:space="preserve">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098"/>
        <w:gridCol w:w="1097"/>
        <w:gridCol w:w="1473"/>
        <w:gridCol w:w="1461"/>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2EA39046" w14:textId="77777777" w:rsidR="00B30BFB" w:rsidRDefault="00B30BFB"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sectPr w:rsidR="00B30BFB" w:rsidSect="00B30BFB">
          <w:headerReference w:type="first" r:id="rId16"/>
          <w:type w:val="continuous"/>
          <w:pgSz w:w="11906" w:h="16838" w:code="9"/>
          <w:pgMar w:top="454" w:right="454" w:bottom="454" w:left="454" w:header="0" w:footer="0" w:gutter="0"/>
          <w:pgNumType w:start="0"/>
          <w:cols w:num="2" w:space="708"/>
          <w:titlePg/>
          <w:docGrid w:linePitch="360"/>
        </w:sectPr>
      </w:pPr>
    </w:p>
    <w:p w14:paraId="33F30450" w14:textId="27276D94"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62CF63" w14:textId="77777777" w:rsidR="002F1308" w:rsidRDefault="002F1308" w:rsidP="0028274B">
      <w:pPr>
        <w:spacing w:line="240" w:lineRule="auto"/>
      </w:pPr>
      <w:r>
        <w:separator/>
      </w:r>
    </w:p>
  </w:endnote>
  <w:endnote w:type="continuationSeparator" w:id="0">
    <w:p w14:paraId="5FC9C870" w14:textId="77777777" w:rsidR="002F1308" w:rsidRDefault="002F1308"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60DE3E8C" w14:textId="77777777" w:rsidR="00223C90" w:rsidRPr="00B03C57" w:rsidRDefault="00223C90" w:rsidP="00223C90">
        <w:pPr>
          <w:spacing w:before="120" w:after="120"/>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 xml:space="preserve">   </w:t>
        </w:r>
        <w:r w:rsidRPr="00CC09B9">
          <w:rPr>
            <w:rFonts w:ascii="Calibri" w:hAnsi="Calibri"/>
            <w:b/>
            <w:sz w:val="22"/>
            <w:szCs w:val="22"/>
          </w:rPr>
          <w:t>Una manera de hacer Europa</w:t>
        </w:r>
      </w:p>
      <w:p w14:paraId="49126E1B" w14:textId="77777777" w:rsidR="00223C90" w:rsidRPr="001B4280" w:rsidRDefault="00223C90" w:rsidP="00223C90">
        <w:pPr>
          <w:rPr>
            <w:rFonts w:ascii="Calibri" w:hAnsi="Calibri"/>
            <w:b/>
            <w:i/>
          </w:rPr>
        </w:pPr>
        <w:r>
          <w:rPr>
            <w:rFonts w:ascii="Calibri" w:hAnsi="Calibri" w:cs="Calibri"/>
          </w:rPr>
          <w:t>MOB 2021</w:t>
        </w:r>
      </w:p>
      <w:p w14:paraId="6316D534" w14:textId="77777777" w:rsidR="00223C90" w:rsidRDefault="00223C90" w:rsidP="00223C90">
        <w:pPr>
          <w:pStyle w:val="Piedepgina"/>
        </w:pPr>
      </w:p>
      <w:p w14:paraId="32645D2A" w14:textId="270F03D3" w:rsidR="00B63072" w:rsidRDefault="00B63072">
        <w:pPr>
          <w:pStyle w:val="Piedepgina"/>
          <w:jc w:val="right"/>
        </w:pPr>
        <w:r>
          <w:fldChar w:fldCharType="begin"/>
        </w:r>
        <w:r>
          <w:instrText>PAGE   \* MERGEFORMAT</w:instrText>
        </w:r>
        <w:r>
          <w:fldChar w:fldCharType="separate"/>
        </w:r>
        <w:r w:rsidR="00516BED">
          <w:rPr>
            <w:noProof/>
          </w:rPr>
          <w:t>3</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F39D67" w14:textId="77777777" w:rsidR="002F1308" w:rsidRDefault="002F1308" w:rsidP="0028274B">
      <w:pPr>
        <w:spacing w:line="240" w:lineRule="auto"/>
      </w:pPr>
      <w:r>
        <w:separator/>
      </w:r>
    </w:p>
  </w:footnote>
  <w:footnote w:type="continuationSeparator" w:id="0">
    <w:p w14:paraId="48F8246F" w14:textId="77777777" w:rsidR="002F1308" w:rsidRDefault="002F1308"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6B3818" w:rsidRDefault="007C43B8" w:rsidP="00D45CC3">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F1308"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F25097" w:rsidRDefault="005C0610" w:rsidP="005C0610">
      <w:pPr>
        <w:pStyle w:val="Textonotapie"/>
        <w:rPr>
          <w:rFonts w:asciiTheme="minorHAnsi" w:hAnsiTheme="minorHAnsi" w:cstheme="minorHAnsi"/>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Pr="00F25097" w:rsidRDefault="005C0610" w:rsidP="005C0610">
      <w:pPr>
        <w:pStyle w:val="Textonotapie"/>
        <w:rPr>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Para más información, véase el artículo 12, apartado 3, de la Directiva 78/660/CEE del Consejo, capítulo 2</w:t>
      </w:r>
      <w:r w:rsidRPr="00F25097">
        <w:rPr>
          <w:sz w:val="18"/>
          <w:szCs w:val="18"/>
        </w:rPr>
        <w:t>.</w:t>
      </w:r>
    </w:p>
  </w:footnote>
  <w:footnote w:id="6">
    <w:p w14:paraId="7AEEF1A8" w14:textId="0EC25DE8" w:rsidR="00D45CC3" w:rsidRDefault="00D45CC3">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sidR="00F11925">
        <w:rPr>
          <w:rFonts w:ascii="Calibri" w:hAnsi="Calibri" w:cs="Calibri"/>
          <w:color w:val="000000"/>
          <w:sz w:val="18"/>
          <w:szCs w:val="18"/>
        </w:rPr>
        <w:t>contestar el cuadro de cálculo de efectivos,</w:t>
      </w:r>
      <w:r w:rsidR="00F11925" w:rsidRPr="00F11925">
        <w:t xml:space="preserve"> </w:t>
      </w:r>
      <w:r w:rsidR="00F11925">
        <w:rPr>
          <w:rFonts w:ascii="Calibri" w:hAnsi="Calibri" w:cs="Calibri"/>
          <w:color w:val="000000"/>
          <w:sz w:val="18"/>
          <w:szCs w:val="18"/>
        </w:rPr>
        <w:t>volumen de negocio anual, y</w:t>
      </w:r>
      <w:r w:rsidR="00F11925" w:rsidRPr="00F11925">
        <w:rPr>
          <w:rFonts w:ascii="Calibri" w:hAnsi="Calibri" w:cs="Calibri"/>
          <w:color w:val="000000"/>
          <w:sz w:val="18"/>
          <w:szCs w:val="18"/>
        </w:rPr>
        <w:t xml:space="preserve"> balance general anual</w:t>
      </w:r>
      <w:r w:rsidR="00F11925">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sidR="00F11925">
        <w:rPr>
          <w:rFonts w:ascii="Calibri" w:hAnsi="Calibri" w:cs="Calibri"/>
          <w:color w:val="000000"/>
          <w:sz w:val="18"/>
          <w:szCs w:val="18"/>
        </w:rPr>
        <w:t xml:space="preserve">, </w:t>
      </w:r>
      <w:r w:rsidRPr="00B30BFB">
        <w:rPr>
          <w:rFonts w:ascii="Calibri" w:hAnsi="Calibri" w:cs="Calibri"/>
          <w:color w:val="000000"/>
          <w:sz w:val="18"/>
          <w:szCs w:val="18"/>
        </w:rPr>
        <w:t>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R="00F25097" w:rsidRPr="00B30BFB">
        <w:rPr>
          <w:rFonts w:ascii="Calibri" w:hAnsi="Calibri" w:cs="Calibri"/>
          <w:color w:val="000000"/>
          <w:sz w:val="18"/>
          <w:szCs w:val="18"/>
        </w:rPr>
        <w:t xml:space="preserve"> </w:t>
      </w:r>
      <w:r w:rsidRPr="00B30BFB">
        <w:rPr>
          <w:rFonts w:ascii="Calibri" w:hAnsi="Calibri" w:cs="Calibri"/>
          <w:b/>
          <w:color w:val="000000"/>
          <w:sz w:val="18"/>
          <w:szCs w:val="18"/>
        </w:rPr>
        <w:t>En estos supuestos, se indicará en este cuadro una indicación a la fuente de los datos que han utilizado.</w:t>
      </w:r>
    </w:p>
  </w:footnote>
  <w:footnote w:id="7">
    <w:p w14:paraId="2709D3F9" w14:textId="77777777" w:rsidR="005220F1" w:rsidRPr="00B30BFB" w:rsidRDefault="005220F1" w:rsidP="005220F1">
      <w:pPr>
        <w:pStyle w:val="Textonotapie"/>
        <w:rPr>
          <w:rFonts w:asciiTheme="minorHAnsi" w:hAnsiTheme="minorHAnsi" w:cstheme="minorHAnsi"/>
          <w:sz w:val="18"/>
          <w:szCs w:val="18"/>
        </w:rPr>
      </w:pPr>
      <w:r w:rsidRPr="00B30BFB">
        <w:rPr>
          <w:rStyle w:val="Refdenotaalpie"/>
          <w:rFonts w:asciiTheme="minorHAnsi" w:hAnsiTheme="minorHAnsi" w:cstheme="minorHAnsi"/>
          <w:sz w:val="18"/>
          <w:szCs w:val="18"/>
        </w:rPr>
        <w:footnoteRef/>
      </w:r>
      <w:r w:rsidRPr="00B30BFB">
        <w:rPr>
          <w:rFonts w:asciiTheme="minorHAnsi" w:hAnsiTheme="minorHAnsi" w:cstheme="minorHAnsi"/>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79CAD181" w:rsidR="00042DC8" w:rsidRDefault="002D3D9F">
    <w:pPr>
      <w:pStyle w:val="Encabezado"/>
    </w:pPr>
    <w:r>
      <w:rPr>
        <w:noProof/>
      </w:rPr>
      <w:drawing>
        <wp:inline distT="0" distB="0" distL="0" distR="0" wp14:anchorId="288B84E9" wp14:editId="52F0C538">
          <wp:extent cx="5937885" cy="658495"/>
          <wp:effectExtent l="0" t="0" r="571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885" cy="65849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4840EB" w14:textId="77777777" w:rsidR="004949E1" w:rsidRPr="00127026" w:rsidRDefault="004949E1" w:rsidP="00B1493F">
    <w:pPr>
      <w:pStyle w:val="Encabezado"/>
      <w:rPr>
        <w:b/>
        <w:color w:val="FF0000"/>
      </w:rPr>
    </w:pPr>
    <w:r w:rsidRPr="00976A5A">
      <w:rPr>
        <w:noProof/>
      </w:rPr>
      <w:drawing>
        <wp:anchor distT="0" distB="0" distL="114300" distR="114300" simplePos="0" relativeHeight="251661312" behindDoc="0" locked="0" layoutInCell="1" allowOverlap="1" wp14:anchorId="07F65DB9" wp14:editId="11763A42">
          <wp:simplePos x="0" y="0"/>
          <wp:positionH relativeFrom="column">
            <wp:posOffset>8255</wp:posOffset>
          </wp:positionH>
          <wp:positionV relativeFrom="paragraph">
            <wp:posOffset>50165</wp:posOffset>
          </wp:positionV>
          <wp:extent cx="737870" cy="622300"/>
          <wp:effectExtent l="0" t="0" r="5080" b="635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7EF7208" w14:textId="77777777" w:rsidR="004949E1" w:rsidRDefault="004949E1" w:rsidP="00B1493F">
    <w:pPr>
      <w:pStyle w:val="Encabezado"/>
      <w:tabs>
        <w:tab w:val="clear" w:pos="4252"/>
        <w:tab w:val="clear" w:pos="8504"/>
        <w:tab w:val="left" w:pos="5235"/>
      </w:tabs>
    </w:pPr>
    <w:r w:rsidRPr="00976A5A">
      <w:rPr>
        <w:noProof/>
      </w:rPr>
      <w:drawing>
        <wp:anchor distT="0" distB="0" distL="114300" distR="114300" simplePos="0" relativeHeight="251667456" behindDoc="0" locked="0" layoutInCell="1" allowOverlap="1" wp14:anchorId="7FA5A45B" wp14:editId="109F219C">
          <wp:simplePos x="0" y="0"/>
          <wp:positionH relativeFrom="column">
            <wp:posOffset>4605020</wp:posOffset>
          </wp:positionH>
          <wp:positionV relativeFrom="paragraph">
            <wp:posOffset>6985</wp:posOffset>
          </wp:positionV>
          <wp:extent cx="1576800" cy="410400"/>
          <wp:effectExtent l="0" t="0" r="4445" b="8890"/>
          <wp:wrapNone/>
          <wp:docPr id="14" name="Imagen 1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5A60"/>
    <w:rsid w:val="000B789D"/>
    <w:rsid w:val="000C3509"/>
    <w:rsid w:val="000F029D"/>
    <w:rsid w:val="0011196D"/>
    <w:rsid w:val="00127026"/>
    <w:rsid w:val="0017576A"/>
    <w:rsid w:val="001A6A3C"/>
    <w:rsid w:val="001D1F95"/>
    <w:rsid w:val="001F1C0B"/>
    <w:rsid w:val="00223C90"/>
    <w:rsid w:val="00240760"/>
    <w:rsid w:val="00262C92"/>
    <w:rsid w:val="0026394C"/>
    <w:rsid w:val="00265369"/>
    <w:rsid w:val="0028274B"/>
    <w:rsid w:val="002D3D9F"/>
    <w:rsid w:val="002F1308"/>
    <w:rsid w:val="0030724F"/>
    <w:rsid w:val="00322F69"/>
    <w:rsid w:val="0041313E"/>
    <w:rsid w:val="00437EAA"/>
    <w:rsid w:val="00450F2C"/>
    <w:rsid w:val="00464D54"/>
    <w:rsid w:val="004949E1"/>
    <w:rsid w:val="004A37B0"/>
    <w:rsid w:val="004E0615"/>
    <w:rsid w:val="004E50B4"/>
    <w:rsid w:val="004F6151"/>
    <w:rsid w:val="005136C3"/>
    <w:rsid w:val="00516BED"/>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976A5A"/>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64ED29BC-76FD-45EB-AF1C-291C6FAC77EA}">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2516</Words>
  <Characters>13842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Fernando de Troya</cp:lastModifiedBy>
  <cp:revision>2</cp:revision>
  <cp:lastPrinted>2021-03-24T07:41:00Z</cp:lastPrinted>
  <dcterms:created xsi:type="dcterms:W3CDTF">2021-03-24T08:03:00Z</dcterms:created>
  <dcterms:modified xsi:type="dcterms:W3CDTF">2021-03-24T08:03:00Z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