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33479" w14:textId="15C1AE57" w:rsidR="007F3DE1" w:rsidRPr="00E17AE5" w:rsidRDefault="007F3DE1" w:rsidP="007F3DE1">
      <w:pPr>
        <w:spacing w:line="240" w:lineRule="auto"/>
        <w:jc w:val="center"/>
        <w:rPr>
          <w:rFonts w:ascii="Calibri" w:hAnsi="Calibri" w:cs="Calibri"/>
          <w:i/>
          <w:iCs/>
          <w:sz w:val="32"/>
          <w:szCs w:val="32"/>
        </w:rPr>
      </w:pPr>
      <w:r w:rsidRPr="00E17AE5">
        <w:rPr>
          <w:b/>
          <w:sz w:val="32"/>
          <w:szCs w:val="32"/>
          <w:lang w:eastAsia="es-ES_tradnl"/>
        </w:rPr>
        <w:t xml:space="preserve">Declaración responsable de cumplimiento de las condiciones de participación y de ayudas </w:t>
      </w:r>
      <w:r w:rsidR="0078071F">
        <w:rPr>
          <w:b/>
          <w:sz w:val="32"/>
          <w:szCs w:val="32"/>
          <w:lang w:eastAsia="es-ES_tradnl"/>
        </w:rPr>
        <w:t>[Anexo 9]</w:t>
      </w:r>
      <w:r w:rsidRPr="00E17AE5">
        <w:rPr>
          <w:b/>
          <w:sz w:val="32"/>
          <w:szCs w:val="32"/>
          <w:lang w:eastAsia="es-ES_tradnl"/>
        </w:rPr>
        <w:t xml:space="preserve"> </w:t>
      </w:r>
    </w:p>
    <w:p w14:paraId="0820E917" w14:textId="77777777" w:rsidR="007F3DE1" w:rsidRPr="0000050B" w:rsidRDefault="003072FF" w:rsidP="007F3DE1">
      <w:pPr>
        <w:spacing w:line="240" w:lineRule="auto"/>
        <w:jc w:val="center"/>
        <w:rPr>
          <w:rFonts w:ascii="Calibri" w:hAnsi="Calibri" w:cs="Calibri"/>
          <w:color w:val="00B0F0"/>
          <w:sz w:val="4"/>
          <w:szCs w:val="4"/>
          <w:u w:val="single"/>
        </w:rPr>
      </w:pPr>
      <w:r>
        <w:rPr>
          <w:rFonts w:ascii="Calibri" w:hAnsi="Calibri" w:cs="Calibri"/>
          <w:color w:val="00B0F0"/>
          <w:sz w:val="4"/>
          <w:szCs w:val="4"/>
          <w:u w:val="single"/>
        </w:rPr>
        <w:pict w14:anchorId="6CB0E08B">
          <v:rect id="_x0000_i1025" style="width:0;height:1.5pt" o:hralign="center" o:hrstd="t" o:hr="t" fillcolor="#a0a0a0" stroked="f"/>
        </w:pict>
      </w:r>
    </w:p>
    <w:p w14:paraId="719AD6BE" w14:textId="77777777" w:rsidR="007F3DE1" w:rsidRPr="008E56A7" w:rsidRDefault="007F3DE1" w:rsidP="009A16A3">
      <w:pPr>
        <w:spacing w:line="240" w:lineRule="auto"/>
        <w:jc w:val="left"/>
        <w:rPr>
          <w:rFonts w:ascii="Calibri" w:hAnsi="Calibri" w:cs="Calibri"/>
          <w:b/>
          <w:bCs w:val="0"/>
          <w:color w:val="A51632"/>
          <w:sz w:val="10"/>
          <w:szCs w:val="10"/>
        </w:rPr>
      </w:pPr>
    </w:p>
    <w:p w14:paraId="5854812C" w14:textId="77777777" w:rsidR="003072FF" w:rsidRDefault="009A16A3" w:rsidP="003072FF">
      <w:pPr>
        <w:spacing w:line="240" w:lineRule="auto"/>
        <w:jc w:val="left"/>
        <w:rPr>
          <w:rFonts w:asciiTheme="minorHAnsi" w:hAnsiTheme="minorHAnsi" w:cstheme="minorHAnsi"/>
          <w:b/>
          <w:iCs/>
          <w:color w:val="0070C0"/>
          <w:sz w:val="24"/>
          <w:szCs w:val="24"/>
        </w:rPr>
      </w:pPr>
      <w:r w:rsidRPr="009A16A3">
        <w:rPr>
          <w:rFonts w:ascii="Calibri" w:hAnsi="Calibri" w:cs="Calibri"/>
          <w:b/>
          <w:bCs w:val="0"/>
          <w:sz w:val="24"/>
          <w:szCs w:val="24"/>
        </w:rPr>
        <w:t>Convocatoria</w:t>
      </w:r>
      <w:r w:rsidRPr="000E5C91">
        <w:rPr>
          <w:rFonts w:ascii="Calibri" w:hAnsi="Calibri" w:cs="Calibri"/>
          <w:b/>
          <w:bCs w:val="0"/>
          <w:sz w:val="22"/>
          <w:szCs w:val="22"/>
        </w:rPr>
        <w:t xml:space="preserve">: </w:t>
      </w:r>
      <w:r w:rsidR="003072FF">
        <w:rPr>
          <w:rFonts w:asciiTheme="minorHAnsi" w:hAnsiTheme="minorHAnsi" w:cstheme="minorHAnsi"/>
          <w:b/>
          <w:iCs/>
          <w:color w:val="0070C0"/>
          <w:sz w:val="24"/>
          <w:szCs w:val="24"/>
        </w:rPr>
        <w:t>Misión Comercial a Argentina, Buenos Aires, del 8 al 16 de octubre del 2022</w:t>
      </w:r>
    </w:p>
    <w:p w14:paraId="63E6CCE8" w14:textId="1D1F6438" w:rsidR="00E01621" w:rsidRPr="00E01621" w:rsidRDefault="00E01621" w:rsidP="003072FF">
      <w:pPr>
        <w:spacing w:line="240" w:lineRule="auto"/>
        <w:jc w:val="left"/>
        <w:rPr>
          <w:rFonts w:ascii="Calibri" w:hAnsi="Calibri" w:cs="Arial"/>
          <w:b/>
          <w:sz w:val="22"/>
          <w:szCs w:val="22"/>
          <w:lang w:val="es-ES_tradnl" w:eastAsia="es-ES_tradnl"/>
        </w:rPr>
      </w:pPr>
      <w:r w:rsidRPr="00E01621">
        <w:rPr>
          <w:rFonts w:ascii="Calibri" w:hAnsi="Calibri" w:cs="Arial"/>
          <w:b/>
          <w:sz w:val="22"/>
          <w:szCs w:val="22"/>
          <w:lang w:val="es-ES_tradnl" w:eastAsia="es-ES_tradnl"/>
        </w:rPr>
        <w:t>DATOS DE LA PERSONA QUE DECLARA:</w:t>
      </w:r>
    </w:p>
    <w:p w14:paraId="284FC164" w14:textId="77777777" w:rsidR="00E01621" w:rsidRPr="00E01621" w:rsidRDefault="00E01621" w:rsidP="00E01621">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Nombre y apellidos</w:t>
      </w:r>
      <w:r w:rsidRPr="00E01621">
        <w:rPr>
          <w:rFonts w:ascii="Calibri" w:hAnsi="Calibri" w:cs="Arial"/>
          <w:sz w:val="22"/>
          <w:szCs w:val="22"/>
          <w:lang w:val="es-ES_tradnl" w:eastAsia="es-ES_tradnl"/>
        </w:rPr>
        <w:t xml:space="preserve">:    </w:t>
      </w:r>
    </w:p>
    <w:p w14:paraId="16BADC64" w14:textId="77777777" w:rsidR="00E01621" w:rsidRPr="00E01621" w:rsidRDefault="00E01621" w:rsidP="00E01621">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DNI</w:t>
      </w:r>
      <w:r w:rsidRPr="00E01621">
        <w:rPr>
          <w:rFonts w:ascii="Calibri" w:hAnsi="Calibri" w:cs="Arial"/>
          <w:sz w:val="22"/>
          <w:szCs w:val="22"/>
          <w:lang w:val="es-ES_tradnl" w:eastAsia="es-ES_tradnl"/>
        </w:rPr>
        <w:t>:</w:t>
      </w:r>
    </w:p>
    <w:p w14:paraId="19A5B19C" w14:textId="77777777" w:rsidR="00E01621" w:rsidRPr="00E01621" w:rsidRDefault="00E01621" w:rsidP="00E01621">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Entidad de la que es representante legal</w:t>
      </w:r>
      <w:r w:rsidRPr="00E01621">
        <w:rPr>
          <w:rFonts w:ascii="Calibri" w:hAnsi="Calibri" w:cs="Arial"/>
          <w:sz w:val="22"/>
          <w:szCs w:val="22"/>
          <w:lang w:val="es-ES_tradnl" w:eastAsia="es-ES_tradnl"/>
        </w:rPr>
        <w:t>:</w:t>
      </w:r>
    </w:p>
    <w:p w14:paraId="049B79E1" w14:textId="77777777" w:rsidR="00E01621" w:rsidRPr="00E01621" w:rsidRDefault="00E01621" w:rsidP="00E01621">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NIF de la entidad</w:t>
      </w:r>
      <w:r w:rsidRPr="00E01621">
        <w:rPr>
          <w:rFonts w:ascii="Calibri" w:hAnsi="Calibri" w:cs="Arial"/>
          <w:sz w:val="22"/>
          <w:szCs w:val="22"/>
          <w:lang w:val="es-ES_tradnl" w:eastAsia="es-ES_tradnl"/>
        </w:rPr>
        <w:t>:</w:t>
      </w:r>
    </w:p>
    <w:p w14:paraId="5B9F55CC" w14:textId="77777777" w:rsidR="00A171F5" w:rsidRPr="00A171F5" w:rsidRDefault="00A171F5" w:rsidP="00A171F5">
      <w:pPr>
        <w:pStyle w:val="Texto2"/>
        <w:numPr>
          <w:ilvl w:val="0"/>
          <w:numId w:val="17"/>
        </w:numPr>
        <w:shd w:val="clear" w:color="auto" w:fill="00B0F0"/>
        <w:rPr>
          <w:rFonts w:asciiTheme="minorHAnsi" w:hAnsiTheme="minorHAnsi" w:cs="Arial"/>
          <w:b/>
          <w:bCs/>
          <w:color w:val="FFFFFF" w:themeColor="background1"/>
          <w:sz w:val="24"/>
          <w:szCs w:val="24"/>
        </w:rPr>
      </w:pPr>
      <w:r>
        <w:rPr>
          <w:rFonts w:asciiTheme="minorHAnsi" w:hAnsiTheme="minorHAnsi" w:cs="Arial"/>
          <w:b/>
          <w:bCs/>
          <w:color w:val="FFFFFF" w:themeColor="background1"/>
          <w:sz w:val="24"/>
          <w:szCs w:val="24"/>
        </w:rPr>
        <w:t xml:space="preserve"> </w:t>
      </w:r>
      <w:r w:rsidRPr="00A171F5">
        <w:rPr>
          <w:rFonts w:asciiTheme="minorHAnsi" w:hAnsiTheme="minorHAnsi" w:cs="Arial"/>
          <w:b/>
          <w:bCs/>
          <w:color w:val="FFFFFF" w:themeColor="background1"/>
          <w:sz w:val="24"/>
          <w:szCs w:val="24"/>
        </w:rPr>
        <w:t xml:space="preserve">DECLARACIÓN JURADA DEL CUMPLIMIENTO DE LAS CONDICIONES DE PARTICIPACIÓN </w:t>
      </w:r>
    </w:p>
    <w:p w14:paraId="0AAB61A2" w14:textId="77777777" w:rsidR="00A171F5" w:rsidRPr="00917325" w:rsidRDefault="00A171F5" w:rsidP="00A171F5">
      <w:pPr>
        <w:pStyle w:val="Texto2"/>
        <w:numPr>
          <w:ilvl w:val="0"/>
          <w:numId w:val="16"/>
        </w:numPr>
        <w:spacing w:before="120" w:after="120"/>
        <w:ind w:left="357" w:hanging="357"/>
        <w:rPr>
          <w:rFonts w:asciiTheme="minorHAnsi" w:hAnsiTheme="minorHAnsi"/>
          <w:color w:val="auto"/>
          <w:sz w:val="21"/>
          <w:szCs w:val="21"/>
        </w:rPr>
      </w:pPr>
      <w:r w:rsidRPr="00917325">
        <w:rPr>
          <w:rFonts w:asciiTheme="minorHAnsi" w:hAnsiTheme="minorHAnsi" w:cs="Arial"/>
          <w:sz w:val="21"/>
          <w:szCs w:val="21"/>
          <w:lang w:eastAsia="es-ES_tradnl"/>
        </w:rPr>
        <w:t xml:space="preserve">Declaro que soy </w:t>
      </w:r>
      <w:r w:rsidRPr="00917325">
        <w:rPr>
          <w:rFonts w:asciiTheme="minorHAnsi" w:hAnsiTheme="minorHAnsi" w:cs="Arial"/>
          <w:sz w:val="21"/>
          <w:szCs w:val="21"/>
          <w:lang w:val="es-ES_tradnl" w:eastAsia="es-ES_tradnl"/>
        </w:rPr>
        <w:t xml:space="preserve">conocedor/a de las bases reguladoras de la convocatoria, aceptando íntegramente su contenido. Asimismo, declaro que </w:t>
      </w:r>
      <w:r w:rsidRPr="00917325">
        <w:rPr>
          <w:rFonts w:ascii="Calibri" w:hAnsi="Calibri" w:cs="Arial"/>
          <w:sz w:val="21"/>
          <w:szCs w:val="21"/>
          <w:lang w:val="es-ES_tradnl" w:eastAsia="es-ES_tradnl"/>
        </w:rPr>
        <w:t>los datos indicados en el formulario de identificación de empresa son veraces y responden a la realidad de la empresa</w:t>
      </w:r>
      <w:r w:rsidRPr="00917325">
        <w:rPr>
          <w:rFonts w:asciiTheme="minorHAnsi" w:hAnsiTheme="minorHAnsi" w:cs="Arial"/>
          <w:sz w:val="21"/>
          <w:szCs w:val="21"/>
          <w:lang w:val="es-ES_tradnl" w:eastAsia="es-ES_tradnl"/>
        </w:rPr>
        <w:t xml:space="preserve"> y que ésta cumple con los requerimientos en las mismas señalados.</w:t>
      </w:r>
    </w:p>
    <w:p w14:paraId="6BCD3441" w14:textId="77777777" w:rsidR="00A171F5" w:rsidRPr="00917325" w:rsidRDefault="00A171F5" w:rsidP="00A171F5">
      <w:pPr>
        <w:pStyle w:val="Texto2"/>
        <w:numPr>
          <w:ilvl w:val="0"/>
          <w:numId w:val="16"/>
        </w:numPr>
        <w:spacing w:before="120" w:after="120"/>
        <w:ind w:left="357" w:hanging="357"/>
        <w:rPr>
          <w:rFonts w:asciiTheme="minorHAnsi" w:hAnsiTheme="minorHAnsi"/>
          <w:b/>
          <w:i/>
          <w:color w:val="auto"/>
          <w:sz w:val="21"/>
          <w:szCs w:val="21"/>
        </w:rPr>
      </w:pPr>
      <w:r w:rsidRPr="00917325">
        <w:rPr>
          <w:rFonts w:ascii="Calibri" w:hAnsi="Calibri"/>
          <w:sz w:val="21"/>
          <w:szCs w:val="21"/>
          <w:lang w:val="es-ES_tradnl"/>
        </w:rPr>
        <w:t xml:space="preserve">Declaro que la empresa a la que represento </w:t>
      </w:r>
      <w:r w:rsidRPr="00917325">
        <w:rPr>
          <w:rFonts w:ascii="Calibri" w:hAnsi="Calibri"/>
          <w:b/>
          <w:sz w:val="21"/>
          <w:szCs w:val="21"/>
          <w:lang w:val="es-ES_tradnl"/>
        </w:rPr>
        <w:t>n</w:t>
      </w:r>
      <w:r w:rsidRPr="00917325">
        <w:rPr>
          <w:rFonts w:ascii="Calibri" w:hAnsi="Calibri"/>
          <w:b/>
          <w:sz w:val="21"/>
          <w:szCs w:val="21"/>
        </w:rPr>
        <w:t>o se encuentra incursa</w:t>
      </w:r>
      <w:r w:rsidRPr="00917325">
        <w:rPr>
          <w:rFonts w:ascii="Calibri" w:hAnsi="Calibri"/>
          <w:sz w:val="21"/>
          <w:szCs w:val="21"/>
        </w:rPr>
        <w:t xml:space="preserve"> en ninguna de las prohibiciones a que hace referencia el artículo 13 de la Ley 38/2003, de 17 de noviembre, General de Subvenciones, o normativa aplicable en la materia propia de la Comunidad Autónoma correspondiente.</w:t>
      </w:r>
    </w:p>
    <w:p w14:paraId="3A5A887E" w14:textId="77777777" w:rsidR="00A171F5" w:rsidRPr="00917325" w:rsidRDefault="00A171F5" w:rsidP="00A171F5">
      <w:pPr>
        <w:pStyle w:val="Texto2"/>
        <w:numPr>
          <w:ilvl w:val="0"/>
          <w:numId w:val="16"/>
        </w:numPr>
        <w:spacing w:after="120"/>
        <w:ind w:left="357" w:hanging="357"/>
        <w:rPr>
          <w:rFonts w:asciiTheme="minorHAnsi" w:hAnsiTheme="minorHAnsi"/>
          <w:color w:val="auto"/>
          <w:sz w:val="21"/>
          <w:szCs w:val="21"/>
        </w:rPr>
      </w:pPr>
      <w:r w:rsidRPr="00917325">
        <w:rPr>
          <w:rFonts w:ascii="Calibri" w:hAnsi="Calibri"/>
          <w:sz w:val="21"/>
          <w:szCs w:val="21"/>
          <w:lang w:val="es-ES_tradnl"/>
        </w:rPr>
        <w:t>Declaro que la empresa está dada de alta en el Censo del IAE en el epígrafe nº</w:t>
      </w:r>
      <w:r w:rsidRPr="00917325">
        <w:rPr>
          <w:rFonts w:ascii="Calibri" w:hAnsi="Calibri"/>
          <w:sz w:val="21"/>
          <w:szCs w:val="21"/>
          <w:shd w:val="clear" w:color="auto" w:fill="F2F2F2" w:themeFill="background1" w:themeFillShade="F2"/>
          <w:lang w:val="es-ES_tradnl"/>
        </w:rPr>
        <w:t xml:space="preserve">…………… </w:t>
      </w:r>
      <w:r w:rsidRPr="00917325">
        <w:rPr>
          <w:rFonts w:ascii="Calibri" w:hAnsi="Calibri"/>
          <w:sz w:val="21"/>
          <w:szCs w:val="21"/>
          <w:lang w:val="es-ES_tradnl"/>
        </w:rPr>
        <w:t xml:space="preserve"> </w:t>
      </w:r>
      <w:r w:rsidRPr="00917325">
        <w:rPr>
          <w:rFonts w:ascii="Calibri" w:hAnsi="Calibri"/>
          <w:b/>
          <w:sz w:val="21"/>
          <w:szCs w:val="21"/>
          <w:lang w:val="es-ES_tradnl"/>
        </w:rPr>
        <w:t xml:space="preserve">en el momento de presentación de la solicitud, </w:t>
      </w:r>
      <w:r w:rsidRPr="00917325">
        <w:rPr>
          <w:rFonts w:asciiTheme="minorHAnsi" w:hAnsiTheme="minorHAnsi"/>
          <w:color w:val="auto"/>
          <w:sz w:val="21"/>
          <w:szCs w:val="21"/>
        </w:rPr>
        <w:t xml:space="preserve">en cualquier caso, la Cámara podrá exigir el Certificado de Actividades Económicas que acredite este extremo. </w:t>
      </w:r>
    </w:p>
    <w:p w14:paraId="6E213E72" w14:textId="71F9B8CC" w:rsidR="00093D1B" w:rsidRPr="00917325" w:rsidRDefault="0033777D" w:rsidP="00BA44E6">
      <w:pPr>
        <w:pStyle w:val="Texto2"/>
        <w:numPr>
          <w:ilvl w:val="0"/>
          <w:numId w:val="16"/>
        </w:numPr>
        <w:spacing w:before="120" w:after="240"/>
        <w:rPr>
          <w:rFonts w:asciiTheme="minorHAnsi" w:hAnsiTheme="minorHAnsi"/>
          <w:color w:val="auto"/>
          <w:sz w:val="21"/>
          <w:szCs w:val="21"/>
        </w:rPr>
      </w:pPr>
      <w:r w:rsidRPr="00917325">
        <w:rPr>
          <w:rFonts w:asciiTheme="minorHAnsi" w:hAnsiTheme="minorHAnsi"/>
          <w:color w:val="auto"/>
          <w:sz w:val="21"/>
          <w:szCs w:val="21"/>
        </w:rPr>
        <w:t xml:space="preserve">Declaro que cumple la </w:t>
      </w:r>
      <w:r w:rsidRPr="00917325">
        <w:rPr>
          <w:rFonts w:asciiTheme="minorHAnsi" w:hAnsiTheme="minorHAnsi"/>
          <w:b/>
          <w:bCs/>
          <w:color w:val="auto"/>
          <w:sz w:val="21"/>
          <w:szCs w:val="21"/>
        </w:rPr>
        <w:t>norma de minimis</w:t>
      </w:r>
      <w:r w:rsidRPr="00917325">
        <w:rPr>
          <w:rFonts w:asciiTheme="minorHAnsi" w:hAnsiTheme="minorHAnsi"/>
          <w:color w:val="auto"/>
          <w:sz w:val="21"/>
          <w:szCs w:val="21"/>
        </w:rPr>
        <w:t>, según lo dispuesto en el Reglamento UE Nº1407/2013, de la Comisión, de 18.12.2013, relativo a la aplicación de los artículos 107 y 108 del Tratado de Funcionamiento de la Unión Europea a las ayudas de minimis (DO L 352 de 24.12.2013</w:t>
      </w:r>
      <w:r w:rsidR="0054438A" w:rsidRPr="00917325">
        <w:rPr>
          <w:rFonts w:asciiTheme="minorHAnsi" w:hAnsiTheme="minorHAnsi"/>
          <w:color w:val="auto"/>
          <w:sz w:val="21"/>
          <w:szCs w:val="21"/>
        </w:rPr>
        <w:t>)</w:t>
      </w:r>
      <w:r w:rsidR="00181232" w:rsidRPr="00917325">
        <w:rPr>
          <w:rFonts w:asciiTheme="minorHAnsi" w:hAnsiTheme="minorHAnsi"/>
          <w:color w:val="auto"/>
          <w:sz w:val="21"/>
          <w:szCs w:val="21"/>
        </w:rPr>
        <w:t xml:space="preserve"> </w:t>
      </w:r>
      <w:r w:rsidR="00181232" w:rsidRPr="00917325">
        <w:rPr>
          <w:rStyle w:val="Refdenotaalpie"/>
          <w:rFonts w:asciiTheme="minorHAnsi" w:hAnsiTheme="minorHAnsi"/>
          <w:color w:val="auto"/>
          <w:sz w:val="21"/>
          <w:szCs w:val="21"/>
        </w:rPr>
        <w:footnoteReference w:id="1"/>
      </w:r>
      <w:r w:rsidR="00093D1B" w:rsidRPr="00917325">
        <w:rPr>
          <w:rFonts w:asciiTheme="minorHAnsi" w:hAnsiTheme="minorHAnsi"/>
          <w:color w:val="auto"/>
          <w:sz w:val="21"/>
          <w:szCs w:val="21"/>
        </w:rPr>
        <w:t xml:space="preserve"> (la ayuda total de minimis concedida a una única empresa no será superior a 200.000 euros o 100.000 euros en el caso de las empresas que operen en el sector transporte por carretera, durante cualquier período de tres ejercicios fiscales), en concreto, declaro:</w:t>
      </w:r>
    </w:p>
    <w:tbl>
      <w:tblPr>
        <w:tblStyle w:val="Tablaconcuadrcula"/>
        <w:tblW w:w="8788" w:type="dxa"/>
        <w:tblInd w:w="279" w:type="dxa"/>
        <w:tblLook w:val="04A0" w:firstRow="1" w:lastRow="0" w:firstColumn="1" w:lastColumn="0" w:noHBand="0" w:noVBand="1"/>
      </w:tblPr>
      <w:tblGrid>
        <w:gridCol w:w="992"/>
        <w:gridCol w:w="7796"/>
      </w:tblGrid>
      <w:tr w:rsidR="00A171F5" w:rsidRPr="00E27A7D" w14:paraId="38FD76CF" w14:textId="77777777" w:rsidTr="00B71B61">
        <w:trPr>
          <w:trHeight w:val="445"/>
        </w:trPr>
        <w:tc>
          <w:tcPr>
            <w:tcW w:w="992" w:type="dxa"/>
          </w:tcPr>
          <w:p w14:paraId="476EF7CC" w14:textId="77777777" w:rsidR="00A171F5" w:rsidRDefault="00A171F5" w:rsidP="00B71B61">
            <w:pPr>
              <w:pStyle w:val="Texto2"/>
              <w:ind w:left="0"/>
              <w:rPr>
                <w:rFonts w:asciiTheme="minorHAnsi" w:hAnsiTheme="minorHAnsi"/>
                <w:color w:val="auto"/>
                <w:szCs w:val="22"/>
              </w:rPr>
            </w:pPr>
          </w:p>
        </w:tc>
        <w:tc>
          <w:tcPr>
            <w:tcW w:w="7796" w:type="dxa"/>
            <w:vAlign w:val="center"/>
          </w:tcPr>
          <w:p w14:paraId="0725320B" w14:textId="77777777" w:rsidR="00A171F5" w:rsidRPr="00B63072" w:rsidRDefault="00A171F5" w:rsidP="00B71B61">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A171F5" w:rsidRPr="00E27A7D" w14:paraId="5D3162B2" w14:textId="77777777" w:rsidTr="00B71B61">
        <w:tc>
          <w:tcPr>
            <w:tcW w:w="992" w:type="dxa"/>
          </w:tcPr>
          <w:p w14:paraId="6EC3C07B" w14:textId="77777777" w:rsidR="00A171F5" w:rsidRDefault="00A171F5" w:rsidP="00B71B61">
            <w:pPr>
              <w:pStyle w:val="Texto2"/>
              <w:ind w:left="0"/>
              <w:rPr>
                <w:rFonts w:asciiTheme="minorHAnsi" w:hAnsiTheme="minorHAnsi"/>
                <w:color w:val="auto"/>
                <w:szCs w:val="22"/>
              </w:rPr>
            </w:pPr>
          </w:p>
        </w:tc>
        <w:tc>
          <w:tcPr>
            <w:tcW w:w="7796" w:type="dxa"/>
            <w:vAlign w:val="center"/>
          </w:tcPr>
          <w:p w14:paraId="66BC345B" w14:textId="40B94B31" w:rsidR="00A171F5" w:rsidRPr="00E27A7D" w:rsidRDefault="00A171F5" w:rsidP="00B71B61">
            <w:pPr>
              <w:spacing w:line="240" w:lineRule="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005424C5" w:rsidRPr="006B0DAA">
              <w:rPr>
                <w:rStyle w:val="Refdenotaalpie"/>
                <w:rFonts w:asciiTheme="minorHAnsi" w:hAnsiTheme="minorHAnsi" w:cstheme="minorHAnsi"/>
                <w:sz w:val="22"/>
                <w:szCs w:val="22"/>
              </w:rPr>
              <w:footnoteReference w:id="2"/>
            </w:r>
            <w:r w:rsidRPr="006B0DAA">
              <w:rPr>
                <w:rFonts w:asciiTheme="minorHAnsi" w:hAnsiTheme="minorHAnsi" w:cstheme="minorHAnsi"/>
                <w:sz w:val="22"/>
                <w:szCs w:val="22"/>
              </w:rPr>
              <w:t>:</w:t>
            </w:r>
          </w:p>
        </w:tc>
      </w:tr>
    </w:tbl>
    <w:p w14:paraId="4AA4261F" w14:textId="77777777" w:rsidR="00A171F5" w:rsidRPr="00917325" w:rsidRDefault="00A171F5" w:rsidP="00A171F5">
      <w:pPr>
        <w:autoSpaceDE w:val="0"/>
        <w:autoSpaceDN w:val="0"/>
        <w:spacing w:line="276" w:lineRule="auto"/>
        <w:rPr>
          <w:rFonts w:asciiTheme="minorHAnsi" w:hAnsiTheme="minorHAnsi" w:cstheme="minorHAnsi"/>
          <w:sz w:val="16"/>
          <w:szCs w:val="16"/>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A171F5" w:rsidRPr="003B3C39" w14:paraId="0E5C5081" w14:textId="77777777" w:rsidTr="00B71B61">
        <w:trPr>
          <w:trHeight w:val="437"/>
        </w:trPr>
        <w:tc>
          <w:tcPr>
            <w:tcW w:w="2125" w:type="dxa"/>
            <w:shd w:val="clear" w:color="auto" w:fill="auto"/>
            <w:vAlign w:val="center"/>
          </w:tcPr>
          <w:p w14:paraId="16575CD7" w14:textId="77777777" w:rsidR="00A171F5" w:rsidRPr="008147DD" w:rsidRDefault="00A171F5" w:rsidP="00B71B61">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309154F6" w14:textId="77777777" w:rsidR="00A171F5" w:rsidRPr="008147DD" w:rsidRDefault="00A171F5" w:rsidP="00B71B61">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2752554" w14:textId="77777777" w:rsidR="00A171F5" w:rsidRPr="008147DD" w:rsidRDefault="00A171F5" w:rsidP="00B71B61">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7325D7B0" w14:textId="77777777" w:rsidR="00A171F5" w:rsidRPr="008147DD" w:rsidRDefault="00A171F5" w:rsidP="00B71B61">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0DD0626B" w14:textId="77777777" w:rsidR="00A171F5" w:rsidRPr="008147DD" w:rsidRDefault="00A171F5" w:rsidP="00B71B61">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A171F5" w:rsidRPr="003B3C39" w14:paraId="60EA3AE3" w14:textId="77777777" w:rsidTr="00B71B61">
        <w:tc>
          <w:tcPr>
            <w:tcW w:w="2125" w:type="dxa"/>
            <w:shd w:val="clear" w:color="auto" w:fill="auto"/>
            <w:vAlign w:val="center"/>
          </w:tcPr>
          <w:p w14:paraId="06893018" w14:textId="77777777" w:rsidR="00A171F5" w:rsidRPr="003B3C39" w:rsidRDefault="00A171F5" w:rsidP="00B71B61">
            <w:pPr>
              <w:rPr>
                <w:rFonts w:cs="Arial"/>
              </w:rPr>
            </w:pPr>
          </w:p>
        </w:tc>
        <w:tc>
          <w:tcPr>
            <w:tcW w:w="1131" w:type="dxa"/>
          </w:tcPr>
          <w:p w14:paraId="5806CA48" w14:textId="77777777" w:rsidR="00A171F5" w:rsidRPr="003B3C39" w:rsidRDefault="00A171F5" w:rsidP="00B71B61">
            <w:pPr>
              <w:jc w:val="center"/>
              <w:rPr>
                <w:rFonts w:cs="Arial"/>
              </w:rPr>
            </w:pPr>
          </w:p>
        </w:tc>
        <w:tc>
          <w:tcPr>
            <w:tcW w:w="1848" w:type="dxa"/>
          </w:tcPr>
          <w:p w14:paraId="178B0387" w14:textId="77777777" w:rsidR="00A171F5" w:rsidRPr="003B3C39" w:rsidRDefault="00A171F5" w:rsidP="00B71B61">
            <w:pPr>
              <w:rPr>
                <w:rFonts w:cs="Arial"/>
              </w:rPr>
            </w:pPr>
          </w:p>
        </w:tc>
        <w:tc>
          <w:tcPr>
            <w:tcW w:w="1449" w:type="dxa"/>
            <w:shd w:val="clear" w:color="auto" w:fill="auto"/>
            <w:vAlign w:val="center"/>
          </w:tcPr>
          <w:p w14:paraId="4B12FD93" w14:textId="77777777" w:rsidR="00A171F5" w:rsidRPr="003B3C39" w:rsidRDefault="00A171F5" w:rsidP="00B71B61">
            <w:pPr>
              <w:rPr>
                <w:rFonts w:cs="Arial"/>
              </w:rPr>
            </w:pPr>
          </w:p>
        </w:tc>
        <w:tc>
          <w:tcPr>
            <w:tcW w:w="2241" w:type="dxa"/>
            <w:shd w:val="clear" w:color="auto" w:fill="auto"/>
            <w:vAlign w:val="center"/>
          </w:tcPr>
          <w:p w14:paraId="3296DEB3" w14:textId="77777777" w:rsidR="00A171F5" w:rsidRPr="003B3C39" w:rsidRDefault="00A171F5" w:rsidP="00B71B61">
            <w:pPr>
              <w:rPr>
                <w:rFonts w:cs="Arial"/>
              </w:rPr>
            </w:pPr>
          </w:p>
        </w:tc>
      </w:tr>
      <w:tr w:rsidR="00A171F5" w:rsidRPr="003B3C39" w14:paraId="216F4E80" w14:textId="77777777" w:rsidTr="00B71B61">
        <w:tc>
          <w:tcPr>
            <w:tcW w:w="2125" w:type="dxa"/>
            <w:shd w:val="clear" w:color="auto" w:fill="auto"/>
            <w:vAlign w:val="center"/>
          </w:tcPr>
          <w:p w14:paraId="14E209B5" w14:textId="77777777" w:rsidR="00A171F5" w:rsidRPr="003B3C39" w:rsidRDefault="00A171F5" w:rsidP="00B71B61">
            <w:pPr>
              <w:rPr>
                <w:rFonts w:cs="Arial"/>
              </w:rPr>
            </w:pPr>
          </w:p>
        </w:tc>
        <w:tc>
          <w:tcPr>
            <w:tcW w:w="1131" w:type="dxa"/>
          </w:tcPr>
          <w:p w14:paraId="3E9B262B" w14:textId="77777777" w:rsidR="00A171F5" w:rsidRPr="003B3C39" w:rsidRDefault="00A171F5" w:rsidP="00B71B61">
            <w:pPr>
              <w:jc w:val="center"/>
              <w:rPr>
                <w:rFonts w:cs="Arial"/>
              </w:rPr>
            </w:pPr>
          </w:p>
        </w:tc>
        <w:tc>
          <w:tcPr>
            <w:tcW w:w="1848" w:type="dxa"/>
          </w:tcPr>
          <w:p w14:paraId="6114090D" w14:textId="77777777" w:rsidR="00A171F5" w:rsidRPr="003B3C39" w:rsidRDefault="00A171F5" w:rsidP="00B71B61">
            <w:pPr>
              <w:rPr>
                <w:rFonts w:cs="Arial"/>
              </w:rPr>
            </w:pPr>
          </w:p>
        </w:tc>
        <w:tc>
          <w:tcPr>
            <w:tcW w:w="1449" w:type="dxa"/>
            <w:shd w:val="clear" w:color="auto" w:fill="auto"/>
            <w:vAlign w:val="center"/>
          </w:tcPr>
          <w:p w14:paraId="58AC11DC" w14:textId="77777777" w:rsidR="00A171F5" w:rsidRPr="003B3C39" w:rsidRDefault="00A171F5" w:rsidP="00B71B61">
            <w:pPr>
              <w:rPr>
                <w:rFonts w:cs="Arial"/>
              </w:rPr>
            </w:pPr>
          </w:p>
        </w:tc>
        <w:tc>
          <w:tcPr>
            <w:tcW w:w="2241" w:type="dxa"/>
            <w:shd w:val="clear" w:color="auto" w:fill="auto"/>
            <w:vAlign w:val="center"/>
          </w:tcPr>
          <w:p w14:paraId="5C361277" w14:textId="77777777" w:rsidR="00A171F5" w:rsidRPr="003B3C39" w:rsidRDefault="00A171F5" w:rsidP="00B71B61">
            <w:pPr>
              <w:rPr>
                <w:rFonts w:cs="Arial"/>
              </w:rPr>
            </w:pPr>
          </w:p>
        </w:tc>
      </w:tr>
      <w:tr w:rsidR="00A171F5" w:rsidRPr="003B3C39" w14:paraId="4D99C720" w14:textId="77777777" w:rsidTr="00B71B61">
        <w:tc>
          <w:tcPr>
            <w:tcW w:w="2125" w:type="dxa"/>
            <w:shd w:val="clear" w:color="auto" w:fill="auto"/>
            <w:vAlign w:val="center"/>
          </w:tcPr>
          <w:p w14:paraId="46235439" w14:textId="77777777" w:rsidR="00A171F5" w:rsidRPr="003B3C39" w:rsidRDefault="00A171F5" w:rsidP="00B71B61">
            <w:pPr>
              <w:rPr>
                <w:rFonts w:cs="Arial"/>
              </w:rPr>
            </w:pPr>
          </w:p>
        </w:tc>
        <w:tc>
          <w:tcPr>
            <w:tcW w:w="1131" w:type="dxa"/>
          </w:tcPr>
          <w:p w14:paraId="5462F2BC" w14:textId="77777777" w:rsidR="00A171F5" w:rsidRPr="003B3C39" w:rsidRDefault="00A171F5" w:rsidP="00B71B61">
            <w:pPr>
              <w:rPr>
                <w:rFonts w:cs="Arial"/>
              </w:rPr>
            </w:pPr>
          </w:p>
        </w:tc>
        <w:tc>
          <w:tcPr>
            <w:tcW w:w="1848" w:type="dxa"/>
          </w:tcPr>
          <w:p w14:paraId="730702F1" w14:textId="77777777" w:rsidR="00A171F5" w:rsidRPr="003B3C39" w:rsidRDefault="00A171F5" w:rsidP="00B71B61">
            <w:pPr>
              <w:rPr>
                <w:rFonts w:cs="Arial"/>
              </w:rPr>
            </w:pPr>
          </w:p>
        </w:tc>
        <w:tc>
          <w:tcPr>
            <w:tcW w:w="1449" w:type="dxa"/>
            <w:shd w:val="clear" w:color="auto" w:fill="auto"/>
            <w:vAlign w:val="center"/>
          </w:tcPr>
          <w:p w14:paraId="6F08BFEC" w14:textId="77777777" w:rsidR="00A171F5" w:rsidRPr="003B3C39" w:rsidRDefault="00A171F5" w:rsidP="00B71B61">
            <w:pPr>
              <w:rPr>
                <w:rFonts w:cs="Arial"/>
              </w:rPr>
            </w:pPr>
          </w:p>
        </w:tc>
        <w:tc>
          <w:tcPr>
            <w:tcW w:w="2241" w:type="dxa"/>
            <w:shd w:val="clear" w:color="auto" w:fill="auto"/>
            <w:vAlign w:val="center"/>
          </w:tcPr>
          <w:p w14:paraId="3DB7C1FC" w14:textId="77777777" w:rsidR="00A171F5" w:rsidRPr="003B3C39" w:rsidRDefault="00A171F5" w:rsidP="00B71B61">
            <w:pPr>
              <w:rPr>
                <w:rFonts w:cs="Arial"/>
              </w:rPr>
            </w:pPr>
          </w:p>
        </w:tc>
      </w:tr>
    </w:tbl>
    <w:p w14:paraId="1F78E3A7" w14:textId="77777777" w:rsidR="00A171F5" w:rsidRPr="00B63072" w:rsidRDefault="00A171F5" w:rsidP="00A171F5">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lastRenderedPageBreak/>
        <w:t>En el caso de que se produzca cualquier alteración de la información proporcionada en relación con las ayudas recibidas, el beneficiario se compromete a suministrársela a la entidad concedente de la presente ayuda.</w:t>
      </w:r>
    </w:p>
    <w:p w14:paraId="7BC24D04" w14:textId="77777777" w:rsidR="00E01621" w:rsidRPr="00E01621" w:rsidRDefault="00E01621" w:rsidP="00E01621">
      <w:pPr>
        <w:pStyle w:val="Texto2"/>
        <w:ind w:left="0"/>
        <w:rPr>
          <w:rFonts w:ascii="Calibri" w:hAnsi="Calibri" w:cs="Arial"/>
          <w:b/>
          <w:bCs/>
          <w:color w:val="auto"/>
          <w:szCs w:val="22"/>
        </w:rPr>
      </w:pPr>
    </w:p>
    <w:p w14:paraId="68117A00" w14:textId="77777777" w:rsidR="00A171F5" w:rsidRPr="00A171F5" w:rsidRDefault="00A171F5" w:rsidP="00A171F5">
      <w:pPr>
        <w:pStyle w:val="Texto2"/>
        <w:numPr>
          <w:ilvl w:val="0"/>
          <w:numId w:val="17"/>
        </w:numPr>
        <w:shd w:val="clear" w:color="auto" w:fill="00B0F0"/>
        <w:rPr>
          <w:rFonts w:asciiTheme="minorHAnsi" w:hAnsiTheme="minorHAnsi" w:cs="Arial"/>
          <w:b/>
          <w:bCs/>
          <w:color w:val="FFFFFF" w:themeColor="background1"/>
          <w:sz w:val="24"/>
          <w:szCs w:val="24"/>
        </w:rPr>
      </w:pPr>
      <w:r w:rsidRPr="00A171F5">
        <w:rPr>
          <w:rFonts w:asciiTheme="minorHAnsi" w:hAnsiTheme="minorHAnsi" w:cs="Arial"/>
          <w:b/>
          <w:bCs/>
          <w:color w:val="FFFFFF" w:themeColor="background1"/>
          <w:sz w:val="24"/>
          <w:szCs w:val="24"/>
        </w:rPr>
        <w:t>DECLARACIÓN JURADA DE AYUDAS RECIBIDAS PARA LA OPERACIÓN DE REFERENCIA</w:t>
      </w:r>
    </w:p>
    <w:p w14:paraId="01825368" w14:textId="53C92198" w:rsidR="00754000" w:rsidRDefault="00754000" w:rsidP="00A171F5">
      <w:pPr>
        <w:pStyle w:val="Texto2"/>
        <w:spacing w:before="120"/>
        <w:ind w:left="0"/>
        <w:rPr>
          <w:rFonts w:ascii="Calibri" w:hAnsi="Calibri"/>
          <w:b/>
          <w:color w:val="auto"/>
          <w:szCs w:val="22"/>
        </w:rPr>
      </w:pPr>
      <w:r w:rsidRPr="00754000">
        <w:rPr>
          <w:rFonts w:ascii="Calibri" w:hAnsi="Calibri"/>
          <w:b/>
          <w:color w:val="auto"/>
          <w:szCs w:val="22"/>
        </w:rPr>
        <w:t>Nombre de la actuación</w:t>
      </w:r>
      <w:r>
        <w:rPr>
          <w:rFonts w:ascii="Calibri" w:hAnsi="Calibri"/>
          <w:b/>
          <w:color w:val="auto"/>
          <w:szCs w:val="22"/>
        </w:rPr>
        <w:t xml:space="preserve"> PIP</w:t>
      </w:r>
      <w:r w:rsidRPr="00754000">
        <w:rPr>
          <w:rFonts w:ascii="Calibri" w:hAnsi="Calibri"/>
          <w:b/>
          <w:color w:val="auto"/>
          <w:szCs w:val="22"/>
        </w:rPr>
        <w:t>:</w:t>
      </w:r>
      <w:r>
        <w:rPr>
          <w:rFonts w:ascii="Calibri" w:hAnsi="Calibri"/>
          <w:b/>
          <w:color w:val="auto"/>
          <w:szCs w:val="22"/>
        </w:rPr>
        <w:t xml:space="preserve"> </w:t>
      </w:r>
      <w:r w:rsidR="003072FF">
        <w:rPr>
          <w:rFonts w:asciiTheme="minorHAnsi" w:hAnsiTheme="minorHAnsi" w:cstheme="minorHAnsi"/>
          <w:b/>
          <w:iCs/>
          <w:color w:val="0070C0"/>
          <w:sz w:val="24"/>
          <w:szCs w:val="24"/>
        </w:rPr>
        <w:t>Misión Comercial a Argentina, Buenos Aires, del 8 al 16 de octubre del 2022</w:t>
      </w:r>
    </w:p>
    <w:p w14:paraId="7FC6647D" w14:textId="77777777" w:rsidR="00A171F5" w:rsidRDefault="00A171F5" w:rsidP="00A171F5">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w:t>
      </w:r>
      <w:r>
        <w:rPr>
          <w:rFonts w:asciiTheme="minorHAnsi" w:hAnsiTheme="minorHAnsi"/>
          <w:color w:val="auto"/>
          <w:szCs w:val="22"/>
        </w:rPr>
        <w:t xml:space="preserve">de la actuación PIP de referencia </w:t>
      </w:r>
    </w:p>
    <w:p w14:paraId="790A19F3" w14:textId="77777777" w:rsidR="00A171F5" w:rsidRDefault="00A171F5" w:rsidP="00A171F5">
      <w:pPr>
        <w:pStyle w:val="Texto2"/>
        <w:spacing w:before="0"/>
        <w:ind w:left="0"/>
        <w:rPr>
          <w:rFonts w:asciiTheme="minorHAnsi" w:hAnsiTheme="minorHAnsi"/>
          <w:color w:val="auto"/>
          <w:szCs w:val="22"/>
        </w:rPr>
      </w:pPr>
    </w:p>
    <w:tbl>
      <w:tblPr>
        <w:tblStyle w:val="Tablaconcuadrcula"/>
        <w:tblW w:w="0" w:type="auto"/>
        <w:tblLook w:val="04A0" w:firstRow="1" w:lastRow="0" w:firstColumn="1" w:lastColumn="0" w:noHBand="0" w:noVBand="1"/>
      </w:tblPr>
      <w:tblGrid>
        <w:gridCol w:w="988"/>
        <w:gridCol w:w="8072"/>
      </w:tblGrid>
      <w:tr w:rsidR="00A171F5" w14:paraId="55C16A92" w14:textId="77777777" w:rsidTr="00B71B61">
        <w:trPr>
          <w:trHeight w:val="329"/>
        </w:trPr>
        <w:tc>
          <w:tcPr>
            <w:tcW w:w="988" w:type="dxa"/>
            <w:tcBorders>
              <w:right w:val="single" w:sz="4" w:space="0" w:color="auto"/>
            </w:tcBorders>
          </w:tcPr>
          <w:p w14:paraId="1392857A" w14:textId="77777777" w:rsidR="00A171F5" w:rsidRDefault="00A171F5" w:rsidP="00A171F5">
            <w:pPr>
              <w:pStyle w:val="Texto2"/>
              <w:spacing w:before="0"/>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77175915" w14:textId="77777777" w:rsidR="00A171F5" w:rsidRPr="00E27A7D" w:rsidRDefault="00A171F5" w:rsidP="00A171F5">
            <w:pPr>
              <w:spacing w:line="240" w:lineRule="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A171F5" w14:paraId="7556E1B0" w14:textId="77777777" w:rsidTr="00B71B61">
        <w:trPr>
          <w:trHeight w:val="369"/>
        </w:trPr>
        <w:tc>
          <w:tcPr>
            <w:tcW w:w="988" w:type="dxa"/>
            <w:tcBorders>
              <w:right w:val="single" w:sz="4" w:space="0" w:color="auto"/>
            </w:tcBorders>
          </w:tcPr>
          <w:p w14:paraId="78224B43" w14:textId="77777777" w:rsidR="00A171F5" w:rsidRDefault="00A171F5" w:rsidP="00A171F5">
            <w:pPr>
              <w:pStyle w:val="Texto2"/>
              <w:spacing w:before="0"/>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56AE3C94" w14:textId="77777777" w:rsidR="00A171F5" w:rsidRPr="00E27A7D" w:rsidRDefault="00A171F5" w:rsidP="00A171F5">
            <w:pPr>
              <w:spacing w:line="240" w:lineRule="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211D1AAB" w14:textId="77777777" w:rsidR="005F7CFB" w:rsidRPr="00754000" w:rsidRDefault="005F7CFB" w:rsidP="00E01621">
      <w:pPr>
        <w:pStyle w:val="Texto2"/>
        <w:ind w:left="0"/>
        <w:rPr>
          <w:rFonts w:ascii="Calibri" w:hAnsi="Calibri"/>
          <w:b/>
          <w:color w:val="auto"/>
          <w:szCs w:val="22"/>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134"/>
        <w:gridCol w:w="1418"/>
        <w:gridCol w:w="1417"/>
        <w:gridCol w:w="2268"/>
        <w:gridCol w:w="1418"/>
      </w:tblGrid>
      <w:tr w:rsidR="005F7CFB" w:rsidRPr="00E04538" w14:paraId="39B791F2" w14:textId="77777777" w:rsidTr="0070152C">
        <w:trPr>
          <w:trHeight w:val="802"/>
          <w:jc w:val="center"/>
        </w:trPr>
        <w:tc>
          <w:tcPr>
            <w:tcW w:w="2127" w:type="dxa"/>
            <w:shd w:val="clear" w:color="auto" w:fill="auto"/>
            <w:vAlign w:val="center"/>
          </w:tcPr>
          <w:p w14:paraId="7494E42A" w14:textId="77777777" w:rsidR="005F7CFB" w:rsidRPr="00E01621" w:rsidRDefault="005F7CFB" w:rsidP="005F7CFB">
            <w:pPr>
              <w:spacing w:line="276" w:lineRule="auto"/>
              <w:jc w:val="center"/>
              <w:rPr>
                <w:rFonts w:ascii="Calibri" w:hAnsi="Calibri" w:cs="Calibri"/>
                <w:b/>
                <w:sz w:val="18"/>
                <w:szCs w:val="18"/>
              </w:rPr>
            </w:pPr>
            <w:r w:rsidRPr="00E01621">
              <w:rPr>
                <w:rFonts w:ascii="Calibri" w:hAnsi="Calibri" w:cs="Calibri"/>
                <w:b/>
                <w:sz w:val="18"/>
                <w:szCs w:val="18"/>
              </w:rPr>
              <w:t>ORGANISMO</w:t>
            </w:r>
            <w:r>
              <w:rPr>
                <w:rFonts w:ascii="Calibri" w:hAnsi="Calibri" w:cs="Calibri"/>
                <w:b/>
                <w:sz w:val="18"/>
                <w:szCs w:val="18"/>
              </w:rPr>
              <w:t xml:space="preserve"> CONCEDENTE</w:t>
            </w:r>
          </w:p>
        </w:tc>
        <w:tc>
          <w:tcPr>
            <w:tcW w:w="1134" w:type="dxa"/>
            <w:vAlign w:val="center"/>
          </w:tcPr>
          <w:p w14:paraId="0F021B7E" w14:textId="77777777" w:rsidR="005F7CFB" w:rsidRPr="00E01621" w:rsidRDefault="005F7CFB" w:rsidP="005F7CFB">
            <w:pPr>
              <w:spacing w:line="276" w:lineRule="auto"/>
              <w:jc w:val="center"/>
              <w:rPr>
                <w:rFonts w:ascii="Calibri" w:hAnsi="Calibri" w:cs="Calibri"/>
                <w:b/>
                <w:sz w:val="18"/>
                <w:szCs w:val="18"/>
              </w:rPr>
            </w:pPr>
            <w:r>
              <w:rPr>
                <w:rFonts w:ascii="Calibri" w:hAnsi="Calibri" w:cs="Calibri"/>
                <w:b/>
                <w:sz w:val="18"/>
                <w:szCs w:val="18"/>
              </w:rPr>
              <w:t>ANUALIDAD</w:t>
            </w:r>
          </w:p>
        </w:tc>
        <w:tc>
          <w:tcPr>
            <w:tcW w:w="1418" w:type="dxa"/>
            <w:vAlign w:val="center"/>
          </w:tcPr>
          <w:p w14:paraId="5EE56A8B" w14:textId="77777777" w:rsidR="005F7CFB" w:rsidRDefault="005F7CFB" w:rsidP="005F7CFB">
            <w:pPr>
              <w:spacing w:line="276" w:lineRule="auto"/>
              <w:jc w:val="center"/>
              <w:rPr>
                <w:rFonts w:ascii="Calibri" w:hAnsi="Calibri" w:cs="Calibri"/>
                <w:b/>
                <w:sz w:val="18"/>
                <w:szCs w:val="18"/>
              </w:rPr>
            </w:pPr>
            <w:r>
              <w:rPr>
                <w:rFonts w:ascii="Calibri" w:hAnsi="Calibri" w:cs="Calibri"/>
                <w:b/>
                <w:sz w:val="18"/>
                <w:szCs w:val="18"/>
              </w:rPr>
              <w:t>PRESUPUESTO FINACIABLE</w:t>
            </w:r>
          </w:p>
        </w:tc>
        <w:tc>
          <w:tcPr>
            <w:tcW w:w="1417" w:type="dxa"/>
            <w:vAlign w:val="center"/>
          </w:tcPr>
          <w:p w14:paraId="22353210" w14:textId="77777777" w:rsidR="005F7CFB" w:rsidRDefault="005F7CFB" w:rsidP="005F7CFB">
            <w:pPr>
              <w:spacing w:line="276" w:lineRule="auto"/>
              <w:jc w:val="center"/>
              <w:rPr>
                <w:rFonts w:ascii="Calibri" w:hAnsi="Calibri" w:cs="Calibri"/>
                <w:b/>
                <w:sz w:val="18"/>
                <w:szCs w:val="18"/>
              </w:rPr>
            </w:pPr>
            <w:r w:rsidRPr="005F7CFB">
              <w:rPr>
                <w:rFonts w:ascii="Calibri" w:hAnsi="Calibri" w:cs="Calibri"/>
                <w:b/>
                <w:sz w:val="18"/>
                <w:szCs w:val="18"/>
              </w:rPr>
              <w:t>IMPORTE DE LA AYUDA</w:t>
            </w:r>
          </w:p>
        </w:tc>
        <w:tc>
          <w:tcPr>
            <w:tcW w:w="2268" w:type="dxa"/>
            <w:vAlign w:val="center"/>
          </w:tcPr>
          <w:p w14:paraId="6DCE41F0" w14:textId="77777777" w:rsidR="005F7CFB" w:rsidRPr="00E01621" w:rsidRDefault="005F7CFB" w:rsidP="005F7CFB">
            <w:pPr>
              <w:spacing w:line="276" w:lineRule="auto"/>
              <w:jc w:val="center"/>
              <w:rPr>
                <w:rFonts w:ascii="Calibri" w:hAnsi="Calibri" w:cs="Calibri"/>
                <w:b/>
                <w:sz w:val="18"/>
                <w:szCs w:val="18"/>
              </w:rPr>
            </w:pPr>
            <w:r>
              <w:rPr>
                <w:rFonts w:ascii="Calibri" w:hAnsi="Calibri" w:cs="Calibri"/>
                <w:b/>
                <w:sz w:val="18"/>
                <w:szCs w:val="18"/>
              </w:rPr>
              <w:t xml:space="preserve">Descripción del gasto/acción cofinanciada </w:t>
            </w:r>
          </w:p>
        </w:tc>
        <w:tc>
          <w:tcPr>
            <w:tcW w:w="1418" w:type="dxa"/>
            <w:shd w:val="clear" w:color="auto" w:fill="auto"/>
            <w:vAlign w:val="center"/>
          </w:tcPr>
          <w:p w14:paraId="1CC481E3" w14:textId="77777777" w:rsidR="005F7CFB" w:rsidRPr="00E01621" w:rsidRDefault="005F7CFB" w:rsidP="005F7CFB">
            <w:pPr>
              <w:spacing w:line="276" w:lineRule="auto"/>
              <w:jc w:val="center"/>
              <w:rPr>
                <w:rFonts w:ascii="Calibri" w:hAnsi="Calibri" w:cs="Calibri"/>
                <w:b/>
                <w:sz w:val="18"/>
                <w:szCs w:val="18"/>
              </w:rPr>
            </w:pPr>
            <w:r>
              <w:rPr>
                <w:rFonts w:ascii="Calibri" w:hAnsi="Calibri" w:cs="Calibri"/>
                <w:b/>
                <w:sz w:val="18"/>
                <w:szCs w:val="18"/>
              </w:rPr>
              <w:t>Subvencionable en PIP (SÍ/NO)</w:t>
            </w:r>
          </w:p>
        </w:tc>
      </w:tr>
      <w:tr w:rsidR="005F7CFB" w:rsidRPr="00E04538" w14:paraId="02492925" w14:textId="77777777" w:rsidTr="0070152C">
        <w:trPr>
          <w:jc w:val="center"/>
        </w:trPr>
        <w:tc>
          <w:tcPr>
            <w:tcW w:w="2127" w:type="dxa"/>
            <w:shd w:val="clear" w:color="auto" w:fill="auto"/>
            <w:vAlign w:val="center"/>
          </w:tcPr>
          <w:p w14:paraId="5266B865" w14:textId="77777777" w:rsidR="005F7CFB" w:rsidRPr="00E04538" w:rsidRDefault="005F7CFB" w:rsidP="0061269A">
            <w:pPr>
              <w:rPr>
                <w:rFonts w:cs="Arial"/>
                <w:sz w:val="22"/>
                <w:szCs w:val="22"/>
              </w:rPr>
            </w:pPr>
          </w:p>
        </w:tc>
        <w:tc>
          <w:tcPr>
            <w:tcW w:w="1134" w:type="dxa"/>
          </w:tcPr>
          <w:p w14:paraId="49BCDF78" w14:textId="77777777" w:rsidR="005F7CFB" w:rsidRPr="00E04538" w:rsidRDefault="005F7CFB" w:rsidP="0061269A">
            <w:pPr>
              <w:rPr>
                <w:rFonts w:cs="Arial"/>
                <w:sz w:val="22"/>
                <w:szCs w:val="22"/>
              </w:rPr>
            </w:pPr>
          </w:p>
        </w:tc>
        <w:tc>
          <w:tcPr>
            <w:tcW w:w="1418" w:type="dxa"/>
          </w:tcPr>
          <w:p w14:paraId="6DD5E432" w14:textId="77777777" w:rsidR="005F7CFB" w:rsidRPr="00E04538" w:rsidRDefault="005F7CFB" w:rsidP="0061269A">
            <w:pPr>
              <w:rPr>
                <w:rFonts w:cs="Arial"/>
                <w:sz w:val="22"/>
                <w:szCs w:val="22"/>
              </w:rPr>
            </w:pPr>
          </w:p>
        </w:tc>
        <w:tc>
          <w:tcPr>
            <w:tcW w:w="1417" w:type="dxa"/>
          </w:tcPr>
          <w:p w14:paraId="41A037B1" w14:textId="77777777" w:rsidR="005F7CFB" w:rsidRPr="00E04538" w:rsidRDefault="005F7CFB" w:rsidP="0061269A">
            <w:pPr>
              <w:rPr>
                <w:rFonts w:cs="Arial"/>
                <w:sz w:val="22"/>
                <w:szCs w:val="22"/>
              </w:rPr>
            </w:pPr>
          </w:p>
        </w:tc>
        <w:tc>
          <w:tcPr>
            <w:tcW w:w="2268" w:type="dxa"/>
          </w:tcPr>
          <w:p w14:paraId="3A855FF0" w14:textId="77777777" w:rsidR="005F7CFB" w:rsidRPr="00E04538" w:rsidRDefault="005F7CFB" w:rsidP="0061269A">
            <w:pPr>
              <w:rPr>
                <w:rFonts w:cs="Arial"/>
                <w:sz w:val="22"/>
                <w:szCs w:val="22"/>
              </w:rPr>
            </w:pPr>
          </w:p>
        </w:tc>
        <w:tc>
          <w:tcPr>
            <w:tcW w:w="1418" w:type="dxa"/>
            <w:shd w:val="clear" w:color="auto" w:fill="auto"/>
            <w:vAlign w:val="center"/>
          </w:tcPr>
          <w:p w14:paraId="29BE3D7A" w14:textId="77777777" w:rsidR="005F7CFB" w:rsidRPr="00E04538" w:rsidRDefault="005F7CFB" w:rsidP="0061269A">
            <w:pPr>
              <w:rPr>
                <w:rFonts w:cs="Arial"/>
                <w:sz w:val="22"/>
                <w:szCs w:val="22"/>
              </w:rPr>
            </w:pPr>
          </w:p>
        </w:tc>
      </w:tr>
      <w:tr w:rsidR="005F7CFB" w:rsidRPr="00E04538" w14:paraId="22BA99F7" w14:textId="77777777" w:rsidTr="0070152C">
        <w:trPr>
          <w:jc w:val="center"/>
        </w:trPr>
        <w:tc>
          <w:tcPr>
            <w:tcW w:w="2127" w:type="dxa"/>
            <w:shd w:val="clear" w:color="auto" w:fill="auto"/>
            <w:vAlign w:val="center"/>
          </w:tcPr>
          <w:p w14:paraId="4BBC3048" w14:textId="77777777" w:rsidR="005F7CFB" w:rsidRPr="00E04538" w:rsidRDefault="005F7CFB" w:rsidP="0061269A">
            <w:pPr>
              <w:rPr>
                <w:rFonts w:cs="Arial"/>
                <w:sz w:val="22"/>
                <w:szCs w:val="22"/>
              </w:rPr>
            </w:pPr>
          </w:p>
        </w:tc>
        <w:tc>
          <w:tcPr>
            <w:tcW w:w="1134" w:type="dxa"/>
          </w:tcPr>
          <w:p w14:paraId="0D950AB6" w14:textId="77777777" w:rsidR="005F7CFB" w:rsidRPr="00E04538" w:rsidRDefault="005F7CFB" w:rsidP="0061269A">
            <w:pPr>
              <w:rPr>
                <w:rFonts w:cs="Arial"/>
                <w:sz w:val="22"/>
                <w:szCs w:val="22"/>
              </w:rPr>
            </w:pPr>
          </w:p>
        </w:tc>
        <w:tc>
          <w:tcPr>
            <w:tcW w:w="1418" w:type="dxa"/>
          </w:tcPr>
          <w:p w14:paraId="29C8965A" w14:textId="77777777" w:rsidR="005F7CFB" w:rsidRPr="00E04538" w:rsidRDefault="005F7CFB" w:rsidP="0061269A">
            <w:pPr>
              <w:rPr>
                <w:rFonts w:cs="Arial"/>
                <w:sz w:val="22"/>
                <w:szCs w:val="22"/>
              </w:rPr>
            </w:pPr>
          </w:p>
        </w:tc>
        <w:tc>
          <w:tcPr>
            <w:tcW w:w="1417" w:type="dxa"/>
          </w:tcPr>
          <w:p w14:paraId="0F3CB0F2" w14:textId="77777777" w:rsidR="005F7CFB" w:rsidRPr="00E04538" w:rsidRDefault="005F7CFB" w:rsidP="0061269A">
            <w:pPr>
              <w:rPr>
                <w:rFonts w:cs="Arial"/>
                <w:sz w:val="22"/>
                <w:szCs w:val="22"/>
              </w:rPr>
            </w:pPr>
          </w:p>
        </w:tc>
        <w:tc>
          <w:tcPr>
            <w:tcW w:w="2268" w:type="dxa"/>
          </w:tcPr>
          <w:p w14:paraId="265CFAE0" w14:textId="77777777" w:rsidR="005F7CFB" w:rsidRPr="00E04538" w:rsidRDefault="005F7CFB" w:rsidP="0061269A">
            <w:pPr>
              <w:rPr>
                <w:rFonts w:cs="Arial"/>
                <w:sz w:val="22"/>
                <w:szCs w:val="22"/>
              </w:rPr>
            </w:pPr>
          </w:p>
        </w:tc>
        <w:tc>
          <w:tcPr>
            <w:tcW w:w="1418" w:type="dxa"/>
            <w:shd w:val="clear" w:color="auto" w:fill="auto"/>
            <w:vAlign w:val="center"/>
          </w:tcPr>
          <w:p w14:paraId="58111760" w14:textId="77777777" w:rsidR="005F7CFB" w:rsidRPr="00E04538" w:rsidRDefault="005F7CFB" w:rsidP="0061269A">
            <w:pPr>
              <w:rPr>
                <w:rFonts w:cs="Arial"/>
                <w:sz w:val="22"/>
                <w:szCs w:val="22"/>
              </w:rPr>
            </w:pPr>
          </w:p>
        </w:tc>
      </w:tr>
      <w:tr w:rsidR="005F7CFB" w:rsidRPr="00E04538" w14:paraId="4507337B" w14:textId="77777777" w:rsidTr="0070152C">
        <w:trPr>
          <w:jc w:val="center"/>
        </w:trPr>
        <w:tc>
          <w:tcPr>
            <w:tcW w:w="2127" w:type="dxa"/>
            <w:shd w:val="clear" w:color="auto" w:fill="auto"/>
            <w:vAlign w:val="center"/>
          </w:tcPr>
          <w:p w14:paraId="6BB15545" w14:textId="77777777" w:rsidR="005F7CFB" w:rsidRPr="00E04538" w:rsidRDefault="005F7CFB" w:rsidP="0061269A">
            <w:pPr>
              <w:rPr>
                <w:rFonts w:cs="Arial"/>
                <w:sz w:val="22"/>
                <w:szCs w:val="22"/>
              </w:rPr>
            </w:pPr>
          </w:p>
        </w:tc>
        <w:tc>
          <w:tcPr>
            <w:tcW w:w="1134" w:type="dxa"/>
          </w:tcPr>
          <w:p w14:paraId="0D212F48" w14:textId="77777777" w:rsidR="005F7CFB" w:rsidRPr="00E04538" w:rsidRDefault="005F7CFB" w:rsidP="0061269A">
            <w:pPr>
              <w:rPr>
                <w:rFonts w:cs="Arial"/>
                <w:sz w:val="22"/>
                <w:szCs w:val="22"/>
              </w:rPr>
            </w:pPr>
          </w:p>
        </w:tc>
        <w:tc>
          <w:tcPr>
            <w:tcW w:w="1418" w:type="dxa"/>
          </w:tcPr>
          <w:p w14:paraId="4D1F9055" w14:textId="77777777" w:rsidR="005F7CFB" w:rsidRPr="00E04538" w:rsidRDefault="005F7CFB" w:rsidP="0061269A">
            <w:pPr>
              <w:rPr>
                <w:rFonts w:cs="Arial"/>
                <w:sz w:val="22"/>
                <w:szCs w:val="22"/>
              </w:rPr>
            </w:pPr>
          </w:p>
        </w:tc>
        <w:tc>
          <w:tcPr>
            <w:tcW w:w="1417" w:type="dxa"/>
          </w:tcPr>
          <w:p w14:paraId="4EF0E90A" w14:textId="77777777" w:rsidR="005F7CFB" w:rsidRPr="00E04538" w:rsidRDefault="005F7CFB" w:rsidP="0061269A">
            <w:pPr>
              <w:rPr>
                <w:rFonts w:cs="Arial"/>
                <w:sz w:val="22"/>
                <w:szCs w:val="22"/>
              </w:rPr>
            </w:pPr>
          </w:p>
        </w:tc>
        <w:tc>
          <w:tcPr>
            <w:tcW w:w="2268" w:type="dxa"/>
          </w:tcPr>
          <w:p w14:paraId="0B290E83" w14:textId="77777777" w:rsidR="005F7CFB" w:rsidRPr="00E04538" w:rsidRDefault="005F7CFB" w:rsidP="0061269A">
            <w:pPr>
              <w:rPr>
                <w:rFonts w:cs="Arial"/>
                <w:sz w:val="22"/>
                <w:szCs w:val="22"/>
              </w:rPr>
            </w:pPr>
          </w:p>
        </w:tc>
        <w:tc>
          <w:tcPr>
            <w:tcW w:w="1418" w:type="dxa"/>
            <w:shd w:val="clear" w:color="auto" w:fill="auto"/>
            <w:vAlign w:val="center"/>
          </w:tcPr>
          <w:p w14:paraId="411E5DF4" w14:textId="77777777" w:rsidR="005F7CFB" w:rsidRPr="00E04538" w:rsidRDefault="005F7CFB" w:rsidP="0061269A">
            <w:pPr>
              <w:rPr>
                <w:rFonts w:cs="Arial"/>
                <w:sz w:val="22"/>
                <w:szCs w:val="22"/>
              </w:rPr>
            </w:pPr>
          </w:p>
        </w:tc>
      </w:tr>
    </w:tbl>
    <w:p w14:paraId="404EC75B" w14:textId="77777777" w:rsidR="00E01621" w:rsidRDefault="00515C65" w:rsidP="00E01621">
      <w:pPr>
        <w:pStyle w:val="Texto2"/>
        <w:ind w:left="0"/>
        <w:rPr>
          <w:rFonts w:ascii="Calibri" w:hAnsi="Calibri"/>
          <w:color w:val="auto"/>
          <w:szCs w:val="22"/>
        </w:rPr>
      </w:pPr>
      <w:r>
        <w:rPr>
          <w:rFonts w:ascii="Calibri" w:hAnsi="Calibri"/>
          <w:color w:val="auto"/>
          <w:szCs w:val="22"/>
        </w:rPr>
        <w:t>Asimismo, declara que la operación cofinanciada no es generadora de ingresos.</w:t>
      </w:r>
    </w:p>
    <w:p w14:paraId="2942C773" w14:textId="77777777" w:rsidR="00E01621" w:rsidRPr="00E01621" w:rsidRDefault="00E01621" w:rsidP="00E01621">
      <w:pPr>
        <w:pStyle w:val="Texto2"/>
        <w:shd w:val="clear" w:color="auto" w:fill="D9D9D9"/>
        <w:ind w:left="0"/>
        <w:rPr>
          <w:rFonts w:ascii="Calibri" w:hAnsi="Calibri"/>
          <w:color w:val="auto"/>
          <w:szCs w:val="22"/>
        </w:rPr>
      </w:pPr>
      <w:r w:rsidRPr="00E01621">
        <w:rPr>
          <w:rFonts w:ascii="Calibri" w:hAnsi="Calibri"/>
          <w:color w:val="auto"/>
          <w:szCs w:val="22"/>
        </w:rPr>
        <w:t>En el caso de que se produzca cualquier alteración de la información proporcionada en relación con las ayudas recibidas, el beneficiario se compromete a suministrársela a la entidad concedente de la presente ayuda.</w:t>
      </w:r>
    </w:p>
    <w:p w14:paraId="01EA5502" w14:textId="77777777" w:rsidR="005F7CFB" w:rsidRDefault="005F7CFB" w:rsidP="005F7CFB">
      <w:pPr>
        <w:pStyle w:val="Texto2"/>
        <w:ind w:left="0"/>
        <w:rPr>
          <w:rFonts w:asciiTheme="minorHAnsi" w:hAnsiTheme="minorHAnsi" w:cs="Arial"/>
          <w:b/>
          <w:bCs/>
          <w:i/>
          <w:color w:val="auto"/>
          <w:sz w:val="2"/>
          <w:szCs w:val="2"/>
        </w:rPr>
      </w:pPr>
    </w:p>
    <w:p w14:paraId="7CE69DF6" w14:textId="77777777" w:rsidR="00F6487F" w:rsidRPr="0009389B" w:rsidRDefault="00F6487F" w:rsidP="005F7CFB">
      <w:pPr>
        <w:pStyle w:val="Texto2"/>
        <w:ind w:left="0"/>
        <w:rPr>
          <w:rFonts w:asciiTheme="minorHAnsi" w:hAnsiTheme="minorHAnsi" w:cs="Arial"/>
          <w:b/>
          <w:bCs/>
          <w:i/>
          <w:color w:val="auto"/>
          <w:sz w:val="2"/>
          <w:szCs w:val="2"/>
        </w:rPr>
      </w:pPr>
    </w:p>
    <w:p w14:paraId="15CBD31E" w14:textId="77777777" w:rsidR="005F7CFB" w:rsidRPr="0070152C" w:rsidRDefault="005F7CFB" w:rsidP="0070152C">
      <w:pPr>
        <w:pStyle w:val="Texto2"/>
        <w:numPr>
          <w:ilvl w:val="0"/>
          <w:numId w:val="17"/>
        </w:numPr>
        <w:shd w:val="clear" w:color="auto" w:fill="00B0F0"/>
        <w:rPr>
          <w:rFonts w:asciiTheme="minorHAnsi" w:hAnsiTheme="minorHAnsi" w:cs="Arial"/>
          <w:b/>
          <w:bCs/>
          <w:color w:val="FFFFFF" w:themeColor="background1"/>
          <w:sz w:val="24"/>
          <w:szCs w:val="24"/>
        </w:rPr>
      </w:pPr>
      <w:r>
        <w:rPr>
          <w:rFonts w:asciiTheme="minorHAnsi" w:hAnsiTheme="minorHAnsi" w:cs="Arial"/>
          <w:b/>
          <w:bCs/>
          <w:color w:val="auto"/>
          <w:sz w:val="28"/>
          <w:szCs w:val="28"/>
        </w:rPr>
        <w:t xml:space="preserve"> </w:t>
      </w:r>
      <w:r w:rsidRPr="0070152C">
        <w:rPr>
          <w:rFonts w:asciiTheme="minorHAnsi" w:hAnsiTheme="minorHAnsi" w:cs="Arial"/>
          <w:b/>
          <w:bCs/>
          <w:color w:val="FFFFFF" w:themeColor="background1"/>
          <w:sz w:val="24"/>
          <w:szCs w:val="24"/>
        </w:rPr>
        <w:t>CONDICIÓN DE PYME</w:t>
      </w:r>
    </w:p>
    <w:p w14:paraId="7B5E623D" w14:textId="77777777" w:rsidR="00CF317E" w:rsidRDefault="00CF317E" w:rsidP="00CF317E">
      <w:pPr>
        <w:pStyle w:val="Texto2"/>
        <w:spacing w:before="0"/>
        <w:ind w:left="0"/>
        <w:rPr>
          <w:rFonts w:ascii="Calibri" w:hAnsi="Calibri" w:cs="Arial"/>
          <w:szCs w:val="24"/>
          <w:lang w:val="es-ES_tradnl" w:eastAsia="es-ES_tradnl"/>
        </w:rPr>
      </w:pPr>
    </w:p>
    <w:p w14:paraId="41465FEB" w14:textId="41873739" w:rsidR="00CF317E" w:rsidRDefault="00CF317E" w:rsidP="00CF317E">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Pr="007C43B8">
        <w:rPr>
          <w:rFonts w:ascii="Calibri" w:hAnsi="Calibri" w:cs="Arial"/>
          <w:szCs w:val="24"/>
          <w:lang w:val="es-ES_tradnl" w:eastAsia="es-ES_tradnl"/>
        </w:rPr>
        <w:t xml:space="preserve"> </w:t>
      </w:r>
      <w:r>
        <w:rPr>
          <w:rFonts w:ascii="Calibri" w:hAnsi="Calibri"/>
          <w:lang w:val="es-ES_tradnl"/>
        </w:rPr>
        <w:t>la empresa a la que represento</w:t>
      </w:r>
      <w:r>
        <w:rPr>
          <w:rFonts w:ascii="Calibri" w:hAnsi="Calibri" w:cs="Arial"/>
          <w:szCs w:val="24"/>
          <w:lang w:val="es-ES_tradnl" w:eastAsia="es-ES_tradnl"/>
        </w:rPr>
        <w:t xml:space="preserve"> es una </w:t>
      </w:r>
      <w:r w:rsidRPr="006A19ED">
        <w:rPr>
          <w:rFonts w:ascii="Calibri" w:hAnsi="Calibri" w:cs="Arial"/>
          <w:b/>
          <w:i/>
          <w:szCs w:val="24"/>
          <w:lang w:val="es-ES_tradnl" w:eastAsia="es-ES_tradnl"/>
        </w:rPr>
        <w:t>PYME</w:t>
      </w:r>
      <w:r>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1" w:history="1">
        <w:r w:rsidRPr="001A2F98">
          <w:rPr>
            <w:rStyle w:val="Hipervnculo"/>
            <w:rFonts w:ascii="Calibri" w:hAnsi="Calibri" w:cs="Arial"/>
            <w:szCs w:val="24"/>
            <w:lang w:val="es-ES_tradnl" w:eastAsia="es-ES_tradnl"/>
          </w:rPr>
          <w:t>h</w:t>
        </w:r>
        <w:r w:rsidRPr="0017576A">
          <w:rPr>
            <w:rStyle w:val="Hipervnculo"/>
            <w:rFonts w:ascii="Calibri" w:hAnsi="Calibri" w:cs="Arial"/>
            <w:szCs w:val="24"/>
            <w:lang w:val="es-ES_tradnl" w:eastAsia="es-ES_tradnl"/>
          </w:rPr>
          <w:t>ttp://www.boe.es/doue/2014/187/L00001-00078.pdf</w:t>
        </w:r>
      </w:hyperlink>
      <w:r>
        <w:rPr>
          <w:rFonts w:ascii="Calibri" w:hAnsi="Calibri" w:cs="Arial"/>
          <w:szCs w:val="24"/>
          <w:lang w:val="es-ES_tradnl" w:eastAsia="es-ES_tradnl"/>
        </w:rPr>
        <w:t xml:space="preserve"> ) </w:t>
      </w:r>
    </w:p>
    <w:p w14:paraId="43DA83E0" w14:textId="1D65C046" w:rsidR="00CF317E" w:rsidRDefault="00CF317E" w:rsidP="00CF317E">
      <w:pPr>
        <w:pStyle w:val="Texto2"/>
        <w:spacing w:before="0"/>
        <w:ind w:left="0"/>
        <w:rPr>
          <w:rFonts w:ascii="Calibri" w:hAnsi="Calibri" w:cs="Arial"/>
          <w:b/>
          <w:i/>
          <w:color w:val="C00000"/>
          <w:szCs w:val="24"/>
          <w:lang w:val="es-ES_tradnl" w:eastAsia="es-ES_tradnl"/>
        </w:rPr>
      </w:pPr>
    </w:p>
    <w:p w14:paraId="638DF94C" w14:textId="58A1B778" w:rsidR="00BD2521" w:rsidRDefault="00BD2521" w:rsidP="00CF317E">
      <w:pPr>
        <w:pStyle w:val="Texto2"/>
        <w:spacing w:before="0"/>
        <w:ind w:left="0"/>
        <w:rPr>
          <w:rFonts w:ascii="Calibri" w:hAnsi="Calibri" w:cs="Arial"/>
          <w:b/>
          <w:i/>
          <w:color w:val="C00000"/>
          <w:szCs w:val="24"/>
          <w:lang w:val="es-ES_tradnl" w:eastAsia="es-ES_tradnl"/>
        </w:rPr>
      </w:pPr>
    </w:p>
    <w:p w14:paraId="4F084EC9" w14:textId="0CC346D8" w:rsidR="00BD2521" w:rsidRDefault="00BD2521" w:rsidP="00CF317E">
      <w:pPr>
        <w:pStyle w:val="Texto2"/>
        <w:spacing w:before="0"/>
        <w:ind w:left="0"/>
        <w:rPr>
          <w:rFonts w:ascii="Calibri" w:hAnsi="Calibri" w:cs="Arial"/>
          <w:b/>
          <w:i/>
          <w:color w:val="C00000"/>
          <w:szCs w:val="24"/>
          <w:lang w:val="es-ES_tradnl" w:eastAsia="es-ES_tradnl"/>
        </w:rPr>
      </w:pPr>
    </w:p>
    <w:p w14:paraId="3A818D6F" w14:textId="171BA14F" w:rsidR="00BD2521" w:rsidRDefault="00BD2521" w:rsidP="00CF317E">
      <w:pPr>
        <w:pStyle w:val="Texto2"/>
        <w:spacing w:before="0"/>
        <w:ind w:left="0"/>
        <w:rPr>
          <w:rFonts w:ascii="Calibri" w:hAnsi="Calibri" w:cs="Arial"/>
          <w:b/>
          <w:i/>
          <w:color w:val="C00000"/>
          <w:szCs w:val="24"/>
          <w:lang w:val="es-ES_tradnl" w:eastAsia="es-ES_tradnl"/>
        </w:rPr>
      </w:pPr>
    </w:p>
    <w:p w14:paraId="75BE42AD" w14:textId="1F10F07E" w:rsidR="00BD2521" w:rsidRDefault="00BD2521" w:rsidP="00CF317E">
      <w:pPr>
        <w:pStyle w:val="Texto2"/>
        <w:spacing w:before="0"/>
        <w:ind w:left="0"/>
        <w:rPr>
          <w:rFonts w:ascii="Calibri" w:hAnsi="Calibri" w:cs="Arial"/>
          <w:b/>
          <w:i/>
          <w:color w:val="C00000"/>
          <w:szCs w:val="24"/>
          <w:lang w:val="es-ES_tradnl" w:eastAsia="es-ES_tradnl"/>
        </w:rPr>
      </w:pPr>
    </w:p>
    <w:p w14:paraId="67E6DF2C" w14:textId="1F0C8D2D" w:rsidR="00BD2521" w:rsidRDefault="00BD2521" w:rsidP="00CF317E">
      <w:pPr>
        <w:pStyle w:val="Texto2"/>
        <w:spacing w:before="0"/>
        <w:ind w:left="0"/>
        <w:rPr>
          <w:rFonts w:ascii="Calibri" w:hAnsi="Calibri" w:cs="Arial"/>
          <w:b/>
          <w:i/>
          <w:color w:val="C00000"/>
          <w:szCs w:val="24"/>
          <w:lang w:val="es-ES_tradnl" w:eastAsia="es-ES_tradnl"/>
        </w:rPr>
      </w:pPr>
    </w:p>
    <w:p w14:paraId="3F90CA4B" w14:textId="30AD7C02" w:rsidR="00BD2521" w:rsidRDefault="00BD2521" w:rsidP="00CF317E">
      <w:pPr>
        <w:pStyle w:val="Texto2"/>
        <w:spacing w:before="0"/>
        <w:ind w:left="0"/>
        <w:rPr>
          <w:rFonts w:ascii="Calibri" w:hAnsi="Calibri" w:cs="Arial"/>
          <w:b/>
          <w:i/>
          <w:color w:val="C00000"/>
          <w:szCs w:val="24"/>
          <w:lang w:val="es-ES_tradnl" w:eastAsia="es-ES_tradnl"/>
        </w:rPr>
      </w:pPr>
    </w:p>
    <w:p w14:paraId="0A7B2DA0" w14:textId="3291FEE2" w:rsidR="00BD2521" w:rsidRDefault="00BD2521" w:rsidP="00CF317E">
      <w:pPr>
        <w:pStyle w:val="Texto2"/>
        <w:spacing w:before="0"/>
        <w:ind w:left="0"/>
        <w:rPr>
          <w:rFonts w:ascii="Calibri" w:hAnsi="Calibri" w:cs="Arial"/>
          <w:b/>
          <w:i/>
          <w:color w:val="C00000"/>
          <w:szCs w:val="24"/>
          <w:lang w:val="es-ES_tradnl" w:eastAsia="es-ES_tradnl"/>
        </w:rPr>
      </w:pPr>
    </w:p>
    <w:p w14:paraId="25EC00F1" w14:textId="77777777" w:rsidR="00BD2521" w:rsidRPr="00AA3E58" w:rsidRDefault="00BD2521" w:rsidP="00CF317E">
      <w:pPr>
        <w:pStyle w:val="Texto2"/>
        <w:spacing w:before="0"/>
        <w:ind w:left="0"/>
        <w:rPr>
          <w:rFonts w:ascii="Calibri" w:hAnsi="Calibri" w:cs="Arial"/>
          <w:b/>
          <w:i/>
          <w:color w:val="C00000"/>
          <w:szCs w:val="24"/>
          <w:lang w:val="es-ES_tradnl" w:eastAsia="es-ES_tradnl"/>
        </w:rPr>
      </w:pPr>
    </w:p>
    <w:p w14:paraId="65751BC6" w14:textId="1986AC10" w:rsidR="00CF317E" w:rsidRDefault="00CF317E" w:rsidP="00CF317E">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lastRenderedPageBreak/>
        <w:t>En este sentido, atendiendo a su tipología, la empresa a la que represento se encuadra en uno de los siguientes supuestos:</w:t>
      </w:r>
    </w:p>
    <w:p w14:paraId="5E83A94B" w14:textId="2B87FF32" w:rsidR="00CF317E" w:rsidRDefault="00CF317E" w:rsidP="00CF317E">
      <w:pPr>
        <w:pStyle w:val="Texto2"/>
        <w:spacing w:before="0"/>
        <w:ind w:left="0"/>
        <w:rPr>
          <w:rFonts w:ascii="Calibri" w:hAnsi="Calibri" w:cs="Arial"/>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89"/>
        <w:gridCol w:w="1669"/>
        <w:gridCol w:w="1669"/>
        <w:gridCol w:w="1376"/>
      </w:tblGrid>
      <w:tr w:rsidR="00CF317E" w:rsidRPr="00A675AE" w14:paraId="796BC17F" w14:textId="77777777" w:rsidTr="001A7568">
        <w:trPr>
          <w:trHeight w:val="399"/>
        </w:trPr>
        <w:tc>
          <w:tcPr>
            <w:tcW w:w="2520" w:type="pct"/>
            <w:vMerge w:val="restart"/>
            <w:shd w:val="clear" w:color="auto" w:fill="auto"/>
            <w:vAlign w:val="center"/>
            <w:hideMark/>
          </w:tcPr>
          <w:p w14:paraId="0ABE24F9" w14:textId="36F6D3BC" w:rsidR="00CF317E" w:rsidRPr="006D6E2C" w:rsidRDefault="00CF317E" w:rsidP="001A7568">
            <w:pPr>
              <w:jc w:val="center"/>
              <w:rPr>
                <w:color w:val="0563C1"/>
                <w:u w:val="single"/>
              </w:rPr>
            </w:pPr>
            <w:r w:rsidRPr="006D6E2C">
              <w:rPr>
                <w:b/>
                <w:lang w:val="es-ES_tradnl"/>
              </w:rPr>
              <w:footnoteReference w:customMarkFollows="1" w:id="3"/>
              <w:t>Tipo de empresa</w:t>
            </w:r>
            <w:r w:rsidRPr="00774C53">
              <w:rPr>
                <w:rStyle w:val="Refdenotaalpie"/>
                <w:b/>
                <w:u w:val="single"/>
                <w:lang w:val="es-ES_tradnl"/>
              </w:rPr>
              <w:footnoteReference w:id="4"/>
            </w:r>
          </w:p>
          <w:p w14:paraId="3B9D2545" w14:textId="77777777" w:rsidR="00CF317E" w:rsidRPr="006D6E2C" w:rsidRDefault="00CF317E" w:rsidP="001A7568">
            <w:pPr>
              <w:jc w:val="center"/>
              <w:rPr>
                <w:i/>
                <w:color w:val="C00000"/>
              </w:rPr>
            </w:pPr>
            <w:r w:rsidRPr="009A030F">
              <w:rPr>
                <w:b/>
                <w:i/>
                <w:color w:val="00B0F0"/>
              </w:rPr>
              <w:t>Marcar la categoría que proceda (X)</w:t>
            </w:r>
          </w:p>
        </w:tc>
        <w:tc>
          <w:tcPr>
            <w:tcW w:w="878" w:type="pct"/>
            <w:shd w:val="clear" w:color="auto" w:fill="auto"/>
            <w:vAlign w:val="center"/>
            <w:hideMark/>
          </w:tcPr>
          <w:p w14:paraId="16ABA67B" w14:textId="77777777" w:rsidR="00CF317E" w:rsidRPr="006D6E2C" w:rsidRDefault="00CF317E" w:rsidP="001A7568">
            <w:pPr>
              <w:jc w:val="center"/>
              <w:rPr>
                <w:b/>
              </w:rPr>
            </w:pPr>
            <w:r w:rsidRPr="006D6E2C">
              <w:rPr>
                <w:b/>
                <w:lang w:val="es-ES_tradnl"/>
              </w:rPr>
              <w:t>Autónoma</w:t>
            </w:r>
          </w:p>
        </w:tc>
        <w:tc>
          <w:tcPr>
            <w:tcW w:w="878" w:type="pct"/>
            <w:shd w:val="clear" w:color="auto" w:fill="auto"/>
            <w:vAlign w:val="center"/>
            <w:hideMark/>
          </w:tcPr>
          <w:p w14:paraId="521E6B10" w14:textId="77777777" w:rsidR="00CF317E" w:rsidRPr="00A675AE" w:rsidRDefault="00CF317E" w:rsidP="001A7568">
            <w:pPr>
              <w:jc w:val="center"/>
              <w:rPr>
                <w:b/>
              </w:rPr>
            </w:pPr>
            <w:r w:rsidRPr="00A675AE">
              <w:rPr>
                <w:b/>
                <w:lang w:val="es-ES_tradnl"/>
              </w:rPr>
              <w:t>Asociada</w:t>
            </w:r>
          </w:p>
        </w:tc>
        <w:tc>
          <w:tcPr>
            <w:tcW w:w="724" w:type="pct"/>
            <w:shd w:val="clear" w:color="auto" w:fill="auto"/>
            <w:vAlign w:val="center"/>
            <w:hideMark/>
          </w:tcPr>
          <w:p w14:paraId="73FE2F5C" w14:textId="77777777" w:rsidR="00CF317E" w:rsidRPr="00A675AE" w:rsidRDefault="00CF317E" w:rsidP="001A7568">
            <w:pPr>
              <w:jc w:val="center"/>
              <w:rPr>
                <w:b/>
              </w:rPr>
            </w:pPr>
            <w:r w:rsidRPr="00A675AE">
              <w:rPr>
                <w:b/>
                <w:lang w:val="es-ES_tradnl"/>
              </w:rPr>
              <w:t>Vinculada</w:t>
            </w:r>
          </w:p>
        </w:tc>
      </w:tr>
      <w:tr w:rsidR="00CF317E" w:rsidRPr="00A675AE" w14:paraId="3A4F4092" w14:textId="77777777" w:rsidTr="001A7568">
        <w:trPr>
          <w:trHeight w:val="111"/>
        </w:trPr>
        <w:tc>
          <w:tcPr>
            <w:tcW w:w="2520" w:type="pct"/>
            <w:vMerge/>
            <w:shd w:val="clear" w:color="auto" w:fill="auto"/>
            <w:vAlign w:val="center"/>
            <w:hideMark/>
          </w:tcPr>
          <w:p w14:paraId="35EB26B0" w14:textId="77777777" w:rsidR="00CF317E" w:rsidRPr="006D6E2C" w:rsidRDefault="00CF317E" w:rsidP="001A7568">
            <w:pPr>
              <w:jc w:val="left"/>
            </w:pPr>
          </w:p>
        </w:tc>
        <w:tc>
          <w:tcPr>
            <w:tcW w:w="878" w:type="pct"/>
            <w:shd w:val="clear" w:color="auto" w:fill="DEEAF6" w:themeFill="accent1" w:themeFillTint="33"/>
            <w:vAlign w:val="center"/>
            <w:hideMark/>
          </w:tcPr>
          <w:p w14:paraId="19380A07" w14:textId="77777777" w:rsidR="00CF317E" w:rsidRPr="0005000F" w:rsidRDefault="00CF317E" w:rsidP="001A7568">
            <w:pPr>
              <w:rPr>
                <w:lang w:val="es-ES_tradnl"/>
              </w:rPr>
            </w:pPr>
          </w:p>
        </w:tc>
        <w:tc>
          <w:tcPr>
            <w:tcW w:w="878" w:type="pct"/>
            <w:shd w:val="clear" w:color="auto" w:fill="DEEAF6" w:themeFill="accent1" w:themeFillTint="33"/>
            <w:noWrap/>
            <w:vAlign w:val="center"/>
            <w:hideMark/>
          </w:tcPr>
          <w:p w14:paraId="15E56B17" w14:textId="77777777" w:rsidR="00CF317E" w:rsidRPr="0005000F" w:rsidRDefault="00CF317E" w:rsidP="001A7568">
            <w:pPr>
              <w:rPr>
                <w:lang w:val="es-ES_tradnl"/>
              </w:rPr>
            </w:pPr>
          </w:p>
        </w:tc>
        <w:tc>
          <w:tcPr>
            <w:tcW w:w="724" w:type="pct"/>
            <w:shd w:val="clear" w:color="auto" w:fill="DEEAF6" w:themeFill="accent1" w:themeFillTint="33"/>
            <w:noWrap/>
            <w:vAlign w:val="center"/>
            <w:hideMark/>
          </w:tcPr>
          <w:p w14:paraId="1D49FBD8" w14:textId="77777777" w:rsidR="00CF317E" w:rsidRPr="0005000F" w:rsidRDefault="00CF317E" w:rsidP="001A7568">
            <w:pPr>
              <w:rPr>
                <w:lang w:val="es-ES_tradnl"/>
              </w:rPr>
            </w:pPr>
          </w:p>
        </w:tc>
      </w:tr>
      <w:tr w:rsidR="00CF317E" w:rsidRPr="00A675AE" w14:paraId="282F236E" w14:textId="77777777" w:rsidTr="001A7568">
        <w:trPr>
          <w:cantSplit/>
          <w:trHeight w:val="240"/>
          <w:tblHeader/>
        </w:trPr>
        <w:tc>
          <w:tcPr>
            <w:tcW w:w="5000" w:type="pct"/>
            <w:gridSpan w:val="4"/>
            <w:shd w:val="clear" w:color="auto" w:fill="auto"/>
            <w:noWrap/>
            <w:hideMark/>
          </w:tcPr>
          <w:p w14:paraId="0D6CF63C" w14:textId="77777777" w:rsidR="00CF317E" w:rsidRPr="006D6E2C" w:rsidRDefault="00CF317E" w:rsidP="001A7568">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317E" w:rsidRPr="00A675AE" w14:paraId="44457D6C" w14:textId="77777777" w:rsidTr="001A7568">
        <w:trPr>
          <w:cantSplit/>
          <w:trHeight w:val="1540"/>
        </w:trPr>
        <w:tc>
          <w:tcPr>
            <w:tcW w:w="5000" w:type="pct"/>
            <w:gridSpan w:val="4"/>
            <w:shd w:val="clear" w:color="auto" w:fill="auto"/>
            <w:hideMark/>
          </w:tcPr>
          <w:p w14:paraId="336EFF50" w14:textId="5814492D" w:rsidR="00CF317E" w:rsidRPr="00CF5FB7" w:rsidRDefault="00CF317E" w:rsidP="001A7568">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317E" w:rsidRPr="00A675AE" w14:paraId="70A73F1A" w14:textId="77777777" w:rsidTr="001A7568">
        <w:trPr>
          <w:trHeight w:val="1028"/>
        </w:trPr>
        <w:tc>
          <w:tcPr>
            <w:tcW w:w="5000" w:type="pct"/>
            <w:gridSpan w:val="4"/>
            <w:shd w:val="clear" w:color="auto" w:fill="auto"/>
            <w:vAlign w:val="bottom"/>
            <w:hideMark/>
          </w:tcPr>
          <w:p w14:paraId="38E97E83" w14:textId="77777777" w:rsidR="00CF317E" w:rsidRPr="00CF5FB7" w:rsidRDefault="00CF317E" w:rsidP="001A7568">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317E" w:rsidRPr="00A675AE" w14:paraId="61004FB4" w14:textId="77777777" w:rsidTr="001A7568">
        <w:trPr>
          <w:trHeight w:val="1920"/>
        </w:trPr>
        <w:tc>
          <w:tcPr>
            <w:tcW w:w="5000" w:type="pct"/>
            <w:gridSpan w:val="4"/>
            <w:shd w:val="clear" w:color="auto" w:fill="auto"/>
            <w:vAlign w:val="bottom"/>
            <w:hideMark/>
          </w:tcPr>
          <w:p w14:paraId="5B2CCEA4" w14:textId="77777777" w:rsidR="00CF317E" w:rsidRPr="00CF5FB7" w:rsidRDefault="00CF317E" w:rsidP="001A7568">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1B55ED72" w14:textId="77777777" w:rsidR="00CF317E" w:rsidRDefault="00CF317E" w:rsidP="00CF317E">
      <w:pPr>
        <w:pStyle w:val="Texto2"/>
        <w:spacing w:before="0"/>
        <w:ind w:left="0"/>
        <w:rPr>
          <w:rFonts w:ascii="Calibri" w:hAnsi="Calibri" w:cs="Arial"/>
          <w:szCs w:val="24"/>
          <w:lang w:val="es-ES_tradnl" w:eastAsia="es-ES_tradnl"/>
        </w:rPr>
      </w:pPr>
    </w:p>
    <w:p w14:paraId="19002B99" w14:textId="0EC41C09" w:rsidR="00CF317E" w:rsidRDefault="00CF317E" w:rsidP="00CF317E">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Pr>
          <w:rFonts w:ascii="Calibri" w:hAnsi="Calibri" w:cs="Arial"/>
          <w:szCs w:val="24"/>
          <w:lang w:val="es-ES_tradnl" w:eastAsia="es-ES_tradnl"/>
        </w:rPr>
        <w:t xml:space="preserve"> PYME (</w:t>
      </w:r>
      <w:r w:rsidRPr="00B63072">
        <w:rPr>
          <w:rFonts w:ascii="Calibri" w:hAnsi="Calibri" w:cs="Arial"/>
          <w:szCs w:val="24"/>
          <w:lang w:val="es-ES_tradnl" w:eastAsia="es-ES_tradnl"/>
        </w:rPr>
        <w:t>Mediana, Pequeña o Micro empresa</w:t>
      </w:r>
      <w:r>
        <w:rPr>
          <w:rFonts w:ascii="Calibri" w:hAnsi="Calibri" w:cs="Arial"/>
          <w:szCs w:val="24"/>
          <w:lang w:val="es-ES_tradnl" w:eastAsia="es-ES_tradnl"/>
        </w:rPr>
        <w:t>) atendiendo</w:t>
      </w:r>
      <w:r w:rsidRPr="003208CD">
        <w:rPr>
          <w:rFonts w:ascii="Calibri" w:hAnsi="Calibri" w:cs="Arial"/>
          <w:szCs w:val="24"/>
          <w:lang w:val="es-ES_tradnl" w:eastAsia="es-ES_tradnl"/>
        </w:rPr>
        <w:t xml:space="preserve"> 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14744483" w14:textId="77777777" w:rsidR="00CF317E" w:rsidRDefault="00CF317E" w:rsidP="00CF317E">
      <w:pPr>
        <w:pStyle w:val="Texto2"/>
        <w:ind w:left="0"/>
        <w:rPr>
          <w:rFonts w:ascii="Calibri" w:hAnsi="Calibri" w:cs="Arial"/>
          <w:szCs w:val="24"/>
          <w:lang w:val="es-ES_tradnl" w:eastAsia="es-ES_tradnl"/>
        </w:rPr>
      </w:pPr>
    </w:p>
    <w:tbl>
      <w:tblPr>
        <w:tblStyle w:val="Tablaconcuadrcula"/>
        <w:tblW w:w="5000" w:type="pct"/>
        <w:tblLook w:val="04A0" w:firstRow="1" w:lastRow="0" w:firstColumn="1" w:lastColumn="0" w:noHBand="0" w:noVBand="1"/>
      </w:tblPr>
      <w:tblGrid>
        <w:gridCol w:w="9503"/>
      </w:tblGrid>
      <w:tr w:rsidR="00CF317E" w:rsidRPr="007F55C2" w14:paraId="3D3F4D83" w14:textId="77777777" w:rsidTr="001A7568">
        <w:trPr>
          <w:trHeight w:val="20"/>
        </w:trPr>
        <w:tc>
          <w:tcPr>
            <w:tcW w:w="5000" w:type="pct"/>
          </w:tcPr>
          <w:p w14:paraId="323F30C9" w14:textId="77777777" w:rsidR="00CF317E" w:rsidRPr="00CF317E" w:rsidRDefault="00CF317E" w:rsidP="001A7568">
            <w:pPr>
              <w:spacing w:line="240" w:lineRule="auto"/>
              <w:rPr>
                <w:rFonts w:asciiTheme="minorHAnsi" w:hAnsiTheme="minorHAnsi" w:cstheme="minorHAnsi"/>
                <w:szCs w:val="18"/>
              </w:rPr>
            </w:pPr>
            <w:r w:rsidRPr="00CF317E">
              <w:rPr>
                <w:rFonts w:asciiTheme="minorHAnsi" w:hAnsiTheme="minorHAnsi" w:cstheme="minorHAnsi"/>
                <w:szCs w:val="18"/>
              </w:rPr>
              <w:t>Los datos seleccionados para el cálculo del personal y los importes financieros (</w:t>
            </w:r>
            <w:r w:rsidRPr="00CF317E">
              <w:rPr>
                <w:rFonts w:asciiTheme="minorHAnsi" w:hAnsiTheme="minorHAnsi" w:cstheme="minorHAnsi"/>
                <w:b/>
                <w:szCs w:val="18"/>
              </w:rPr>
              <w:t>el volumen de negocio anual</w:t>
            </w:r>
            <w:r w:rsidRPr="00CF317E">
              <w:rPr>
                <w:rStyle w:val="Refdenotaalpie"/>
                <w:rFonts w:asciiTheme="minorHAnsi" w:hAnsiTheme="minorHAnsi" w:cstheme="minorHAnsi"/>
                <w:b/>
                <w:szCs w:val="18"/>
              </w:rPr>
              <w:footnoteReference w:id="5"/>
            </w:r>
            <w:r w:rsidRPr="00CF317E">
              <w:rPr>
                <w:rFonts w:asciiTheme="minorHAnsi" w:hAnsiTheme="minorHAnsi" w:cstheme="minorHAnsi"/>
                <w:b/>
                <w:szCs w:val="18"/>
              </w:rPr>
              <w:t xml:space="preserve"> y el balance general anual</w:t>
            </w:r>
            <w:r w:rsidRPr="00CF317E">
              <w:rPr>
                <w:rStyle w:val="Refdenotaalpie"/>
                <w:rFonts w:asciiTheme="minorHAnsi" w:hAnsiTheme="minorHAnsi" w:cstheme="minorHAnsi"/>
                <w:b/>
                <w:szCs w:val="18"/>
              </w:rPr>
              <w:footnoteReference w:id="6"/>
            </w:r>
            <w:r w:rsidRPr="00CF317E">
              <w:rPr>
                <w:rFonts w:asciiTheme="minorHAnsi" w:hAnsiTheme="minorHAnsi" w:cstheme="minorHAnsi"/>
                <w:b/>
                <w:szCs w:val="18"/>
              </w:rPr>
              <w:t>)</w:t>
            </w:r>
            <w:r w:rsidRPr="00CF317E">
              <w:rPr>
                <w:rFonts w:asciiTheme="minorHAnsi" w:hAnsiTheme="minorHAnsi" w:cstheme="minorHAnsi"/>
                <w:szCs w:val="18"/>
              </w:rPr>
              <w:t xml:space="preserve"> serán los correspondientes al último ejercicio contable cerrado y se calcularán sobre una base anual. Se tendrán en cuenta a partir de la fecha en la que se cierren las </w:t>
            </w:r>
            <w:r w:rsidRPr="00CF317E">
              <w:rPr>
                <w:rFonts w:asciiTheme="minorHAnsi" w:hAnsiTheme="minorHAnsi" w:cstheme="minorHAnsi"/>
                <w:b/>
                <w:szCs w:val="18"/>
              </w:rPr>
              <w:t>cuentas</w:t>
            </w:r>
            <w:r w:rsidRPr="00CF317E">
              <w:rPr>
                <w:rStyle w:val="Refdenotaalpie"/>
                <w:szCs w:val="18"/>
              </w:rPr>
              <w:footnoteReference w:id="7"/>
            </w:r>
            <w:r w:rsidRPr="00CF317E">
              <w:rPr>
                <w:rFonts w:asciiTheme="minorHAnsi" w:hAnsiTheme="minorHAnsi" w:cstheme="minorHAnsi"/>
                <w:szCs w:val="18"/>
              </w:rPr>
              <w:t>. El total de volumen de negocios se calculará sin el impuesto sobre el valor añadido (IVA) ni tributos indirectos (art. 4.1 Anexo I de la Recomendación 2003/361/CE de la Comisión).</w:t>
            </w:r>
          </w:p>
        </w:tc>
      </w:tr>
      <w:tr w:rsidR="00CF317E" w:rsidRPr="007F55C2" w14:paraId="0AC75385" w14:textId="77777777" w:rsidTr="001A7568">
        <w:trPr>
          <w:trHeight w:val="20"/>
        </w:trPr>
        <w:tc>
          <w:tcPr>
            <w:tcW w:w="5000" w:type="pct"/>
          </w:tcPr>
          <w:p w14:paraId="408D60CC" w14:textId="77777777" w:rsidR="00CF317E" w:rsidRPr="00CF317E" w:rsidRDefault="00CF317E" w:rsidP="001A7568">
            <w:pPr>
              <w:spacing w:line="240" w:lineRule="auto"/>
              <w:rPr>
                <w:rFonts w:asciiTheme="minorHAnsi" w:hAnsiTheme="minorHAnsi" w:cstheme="minorHAnsi"/>
                <w:szCs w:val="18"/>
              </w:rPr>
            </w:pPr>
            <w:r w:rsidRPr="00CF317E">
              <w:rPr>
                <w:rFonts w:asciiTheme="minorHAnsi" w:hAnsiTheme="minorHAnsi" w:cstheme="minorHAnsi"/>
                <w:szCs w:val="18"/>
              </w:rPr>
              <w:lastRenderedPageBreak/>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CF317E" w:rsidRPr="007F55C2" w14:paraId="5A765C9F" w14:textId="77777777" w:rsidTr="001A7568">
        <w:trPr>
          <w:trHeight w:val="20"/>
        </w:trPr>
        <w:tc>
          <w:tcPr>
            <w:tcW w:w="5000" w:type="pct"/>
          </w:tcPr>
          <w:p w14:paraId="1BDBCDE4" w14:textId="77777777" w:rsidR="00CF317E" w:rsidRPr="00CF317E" w:rsidRDefault="00CF317E" w:rsidP="001A7568">
            <w:pPr>
              <w:spacing w:line="240" w:lineRule="auto"/>
              <w:rPr>
                <w:rFonts w:asciiTheme="minorHAnsi" w:hAnsiTheme="minorHAnsi" w:cstheme="minorHAnsi"/>
                <w:szCs w:val="18"/>
              </w:rPr>
            </w:pPr>
            <w:r w:rsidRPr="00CF317E">
              <w:rPr>
                <w:rFonts w:asciiTheme="minorHAnsi" w:hAnsiTheme="minorHAnsi" w:cstheme="minorHAnsi"/>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167A3BED" w14:textId="44F1121A" w:rsidR="00E97A7A" w:rsidRDefault="00E97A7A" w:rsidP="00CF317E">
      <w:pPr>
        <w:pStyle w:val="Texto2"/>
        <w:ind w:left="0"/>
      </w:pPr>
    </w:p>
    <w:p w14:paraId="7D98B7D8" w14:textId="323E7E26" w:rsidR="00CF317E" w:rsidRDefault="00CF317E" w:rsidP="00CF317E">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Pr>
          <w:rFonts w:ascii="Calibri" w:hAnsi="Calibri" w:cs="Arial"/>
          <w:szCs w:val="24"/>
          <w:lang w:val="es-ES_tradnl" w:eastAsia="es-ES_tradnl"/>
        </w:rPr>
        <w:t>procedo a indicar</w:t>
      </w:r>
      <w:r w:rsidRPr="00B63072">
        <w:rPr>
          <w:rFonts w:ascii="Calibri" w:hAnsi="Calibri" w:cs="Arial"/>
          <w:szCs w:val="24"/>
          <w:lang w:val="es-ES_tradnl" w:eastAsia="es-ES_tradnl"/>
        </w:rPr>
        <w:t xml:space="preserve"> </w:t>
      </w:r>
      <w:r>
        <w:rPr>
          <w:rFonts w:ascii="Calibri" w:hAnsi="Calibri" w:cs="Arial"/>
          <w:szCs w:val="24"/>
          <w:lang w:val="es-ES_tradnl" w:eastAsia="es-ES_tradnl"/>
        </w:rPr>
        <w:t>los requisitos que se cumplen por parte de la empresa a la que represento.</w:t>
      </w:r>
    </w:p>
    <w:tbl>
      <w:tblPr>
        <w:tblStyle w:val="Tablaconcuadrcula"/>
        <w:tblW w:w="5000" w:type="pct"/>
        <w:tblLook w:val="04A0" w:firstRow="1" w:lastRow="0" w:firstColumn="1" w:lastColumn="0" w:noHBand="0" w:noVBand="1"/>
      </w:tblPr>
      <w:tblGrid>
        <w:gridCol w:w="2732"/>
        <w:gridCol w:w="869"/>
        <w:gridCol w:w="2018"/>
        <w:gridCol w:w="891"/>
        <w:gridCol w:w="2134"/>
        <w:gridCol w:w="859"/>
      </w:tblGrid>
      <w:tr w:rsidR="0078071F" w:rsidRPr="0078071F" w14:paraId="57C0144F" w14:textId="77777777" w:rsidTr="001A7568">
        <w:trPr>
          <w:trHeight w:hRule="exact" w:val="858"/>
          <w:tblHeader/>
        </w:trPr>
        <w:tc>
          <w:tcPr>
            <w:tcW w:w="1437" w:type="pct"/>
            <w:vAlign w:val="center"/>
          </w:tcPr>
          <w:p w14:paraId="354894FF" w14:textId="2CE8B822" w:rsidR="00CF317E" w:rsidRPr="0078071F" w:rsidRDefault="00CF317E" w:rsidP="001A7568">
            <w:pPr>
              <w:jc w:val="center"/>
              <w:rPr>
                <w:rFonts w:asciiTheme="minorHAnsi" w:hAnsiTheme="minorHAnsi" w:cstheme="minorHAnsi"/>
                <w:b/>
                <w:bCs w:val="0"/>
                <w:color w:val="0070C0"/>
                <w:sz w:val="18"/>
                <w:szCs w:val="18"/>
              </w:rPr>
            </w:pPr>
            <w:r w:rsidRPr="0078071F">
              <w:rPr>
                <w:rFonts w:asciiTheme="minorHAnsi" w:hAnsiTheme="minorHAnsi" w:cstheme="minorHAnsi"/>
                <w:b/>
                <w:bCs w:val="0"/>
                <w:color w:val="0070C0"/>
                <w:sz w:val="18"/>
                <w:szCs w:val="18"/>
              </w:rPr>
              <w:t>Plantilla Efectivos</w:t>
            </w:r>
            <w:r w:rsidR="009E6F77" w:rsidRPr="0078071F">
              <w:rPr>
                <w:rFonts w:asciiTheme="minorHAnsi" w:hAnsiTheme="minorHAnsi" w:cstheme="minorHAnsi"/>
                <w:b/>
                <w:color w:val="0070C0"/>
                <w:szCs w:val="18"/>
              </w:rPr>
              <w:t xml:space="preserve"> </w:t>
            </w:r>
            <w:r w:rsidRPr="0078071F">
              <w:rPr>
                <w:rStyle w:val="Refdenotaalpie"/>
                <w:rFonts w:asciiTheme="minorHAnsi" w:hAnsiTheme="minorHAnsi" w:cstheme="minorHAnsi"/>
                <w:b/>
                <w:color w:val="0070C0"/>
                <w:szCs w:val="18"/>
              </w:rPr>
              <w:footnoteReference w:id="8"/>
            </w:r>
            <w:r w:rsidRPr="0078071F">
              <w:rPr>
                <w:rStyle w:val="Refdenotaalpie"/>
                <w:color w:val="0070C0"/>
              </w:rPr>
              <w:t>:</w:t>
            </w:r>
          </w:p>
          <w:p w14:paraId="3C88CACF" w14:textId="77777777" w:rsidR="00CF317E" w:rsidRPr="0078071F" w:rsidRDefault="00CF317E" w:rsidP="001A7568">
            <w:pPr>
              <w:jc w:val="center"/>
              <w:rPr>
                <w:rFonts w:asciiTheme="minorHAnsi" w:hAnsiTheme="minorHAnsi" w:cstheme="minorHAnsi"/>
                <w:b/>
                <w:bCs w:val="0"/>
                <w:color w:val="0070C0"/>
                <w:sz w:val="18"/>
                <w:szCs w:val="18"/>
              </w:rPr>
            </w:pPr>
            <w:r w:rsidRPr="0078071F">
              <w:rPr>
                <w:rFonts w:asciiTheme="minorHAnsi" w:hAnsiTheme="minorHAnsi" w:cstheme="minorHAnsi"/>
                <w:b/>
                <w:bCs w:val="0"/>
                <w:color w:val="0070C0"/>
                <w:sz w:val="18"/>
                <w:szCs w:val="18"/>
              </w:rPr>
              <w:t>Unidades de Trabajo anual (UTA)</w:t>
            </w:r>
          </w:p>
        </w:tc>
        <w:tc>
          <w:tcPr>
            <w:tcW w:w="457" w:type="pct"/>
            <w:vAlign w:val="center"/>
          </w:tcPr>
          <w:p w14:paraId="66D94EAC" w14:textId="77777777" w:rsidR="00CF317E" w:rsidRPr="0078071F" w:rsidRDefault="00CF317E" w:rsidP="001A7568">
            <w:pPr>
              <w:jc w:val="center"/>
              <w:rPr>
                <w:rFonts w:asciiTheme="minorHAnsi" w:hAnsiTheme="minorHAnsi" w:cstheme="minorHAnsi"/>
                <w:b/>
                <w:bCs w:val="0"/>
                <w:color w:val="0070C0"/>
                <w:sz w:val="18"/>
                <w:szCs w:val="18"/>
              </w:rPr>
            </w:pPr>
            <w:r w:rsidRPr="0078071F">
              <w:rPr>
                <w:rFonts w:asciiTheme="minorHAnsi" w:hAnsiTheme="minorHAnsi" w:cstheme="minorHAnsi"/>
                <w:b/>
                <w:bCs w:val="0"/>
                <w:color w:val="0070C0"/>
                <w:sz w:val="18"/>
                <w:szCs w:val="18"/>
              </w:rPr>
              <w:t>Marcar SÍ o NO</w:t>
            </w:r>
          </w:p>
        </w:tc>
        <w:tc>
          <w:tcPr>
            <w:tcW w:w="1062" w:type="pct"/>
            <w:vAlign w:val="center"/>
          </w:tcPr>
          <w:p w14:paraId="39AC16C5" w14:textId="77777777" w:rsidR="00CF317E" w:rsidRPr="0078071F" w:rsidRDefault="00CF317E" w:rsidP="001A7568">
            <w:pPr>
              <w:jc w:val="center"/>
              <w:rPr>
                <w:rFonts w:asciiTheme="minorHAnsi" w:hAnsiTheme="minorHAnsi" w:cstheme="minorHAnsi"/>
                <w:b/>
                <w:bCs w:val="0"/>
                <w:color w:val="0070C0"/>
                <w:sz w:val="18"/>
                <w:szCs w:val="18"/>
              </w:rPr>
            </w:pPr>
            <w:r w:rsidRPr="0078071F">
              <w:rPr>
                <w:rFonts w:asciiTheme="minorHAnsi" w:hAnsiTheme="minorHAnsi" w:cstheme="minorHAnsi"/>
                <w:b/>
                <w:bCs w:val="0"/>
                <w:color w:val="0070C0"/>
                <w:sz w:val="18"/>
                <w:szCs w:val="18"/>
              </w:rPr>
              <w:t>Volumen de negocio anual</w:t>
            </w:r>
          </w:p>
        </w:tc>
        <w:tc>
          <w:tcPr>
            <w:tcW w:w="469" w:type="pct"/>
            <w:vAlign w:val="center"/>
          </w:tcPr>
          <w:p w14:paraId="19F247D4" w14:textId="77777777" w:rsidR="00CF317E" w:rsidRPr="0078071F" w:rsidRDefault="00CF317E" w:rsidP="001A7568">
            <w:pPr>
              <w:jc w:val="center"/>
              <w:rPr>
                <w:rFonts w:asciiTheme="minorHAnsi" w:hAnsiTheme="minorHAnsi" w:cstheme="minorHAnsi"/>
                <w:b/>
                <w:bCs w:val="0"/>
                <w:color w:val="0070C0"/>
                <w:sz w:val="18"/>
                <w:szCs w:val="18"/>
              </w:rPr>
            </w:pPr>
            <w:r w:rsidRPr="0078071F">
              <w:rPr>
                <w:rFonts w:asciiTheme="minorHAnsi" w:hAnsiTheme="minorHAnsi" w:cstheme="minorHAnsi"/>
                <w:b/>
                <w:bCs w:val="0"/>
                <w:color w:val="0070C0"/>
                <w:sz w:val="18"/>
                <w:szCs w:val="18"/>
              </w:rPr>
              <w:t>Marcar SÍ o NO</w:t>
            </w:r>
          </w:p>
        </w:tc>
        <w:tc>
          <w:tcPr>
            <w:tcW w:w="1123" w:type="pct"/>
            <w:vAlign w:val="center"/>
          </w:tcPr>
          <w:p w14:paraId="7EBA55B2" w14:textId="77777777" w:rsidR="00CF317E" w:rsidRPr="0078071F" w:rsidRDefault="00CF317E" w:rsidP="001A7568">
            <w:pPr>
              <w:jc w:val="center"/>
              <w:rPr>
                <w:rFonts w:asciiTheme="minorHAnsi" w:hAnsiTheme="minorHAnsi" w:cstheme="minorHAnsi"/>
                <w:b/>
                <w:bCs w:val="0"/>
                <w:color w:val="0070C0"/>
                <w:sz w:val="18"/>
                <w:szCs w:val="18"/>
              </w:rPr>
            </w:pPr>
            <w:r w:rsidRPr="0078071F">
              <w:rPr>
                <w:rFonts w:asciiTheme="minorHAnsi" w:hAnsiTheme="minorHAnsi" w:cstheme="minorHAnsi"/>
                <w:b/>
                <w:bCs w:val="0"/>
                <w:color w:val="0070C0"/>
                <w:sz w:val="18"/>
                <w:szCs w:val="18"/>
              </w:rPr>
              <w:t>Balance general anual</w:t>
            </w:r>
          </w:p>
        </w:tc>
        <w:tc>
          <w:tcPr>
            <w:tcW w:w="452" w:type="pct"/>
            <w:vAlign w:val="center"/>
          </w:tcPr>
          <w:p w14:paraId="4D768B05" w14:textId="77777777" w:rsidR="00CF317E" w:rsidRPr="0078071F" w:rsidRDefault="00CF317E" w:rsidP="001A7568">
            <w:pPr>
              <w:jc w:val="center"/>
              <w:rPr>
                <w:rFonts w:asciiTheme="minorHAnsi" w:hAnsiTheme="minorHAnsi" w:cstheme="minorHAnsi"/>
                <w:b/>
                <w:bCs w:val="0"/>
                <w:color w:val="0070C0"/>
                <w:sz w:val="18"/>
                <w:szCs w:val="18"/>
              </w:rPr>
            </w:pPr>
            <w:r w:rsidRPr="0078071F">
              <w:rPr>
                <w:rFonts w:asciiTheme="minorHAnsi" w:hAnsiTheme="minorHAnsi" w:cstheme="minorHAnsi"/>
                <w:b/>
                <w:bCs w:val="0"/>
                <w:color w:val="0070C0"/>
                <w:sz w:val="18"/>
                <w:szCs w:val="18"/>
              </w:rPr>
              <w:t>Marcar SÍ o NO</w:t>
            </w:r>
          </w:p>
        </w:tc>
      </w:tr>
      <w:tr w:rsidR="00CF317E" w:rsidRPr="00FA6758" w14:paraId="1561B505" w14:textId="77777777" w:rsidTr="001A7568">
        <w:trPr>
          <w:trHeight w:hRule="exact" w:val="425"/>
        </w:trPr>
        <w:tc>
          <w:tcPr>
            <w:tcW w:w="1437" w:type="pct"/>
            <w:vAlign w:val="center"/>
          </w:tcPr>
          <w:p w14:paraId="7ED7FE33" w14:textId="77777777" w:rsidR="00CF317E" w:rsidRPr="005C0610" w:rsidRDefault="00CF317E" w:rsidP="001A7568">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DEEAF6" w:themeFill="accent1" w:themeFillTint="33"/>
            <w:vAlign w:val="center"/>
          </w:tcPr>
          <w:p w14:paraId="3F3FF31F" w14:textId="77777777" w:rsidR="00CF317E" w:rsidRPr="005C0610" w:rsidRDefault="00CF317E" w:rsidP="001A7568">
            <w:pPr>
              <w:spacing w:line="240" w:lineRule="auto"/>
              <w:jc w:val="center"/>
              <w:rPr>
                <w:rFonts w:asciiTheme="minorHAnsi" w:hAnsiTheme="minorHAnsi" w:cstheme="minorHAnsi"/>
                <w:color w:val="444444"/>
              </w:rPr>
            </w:pPr>
          </w:p>
        </w:tc>
        <w:tc>
          <w:tcPr>
            <w:tcW w:w="1062" w:type="pct"/>
            <w:vAlign w:val="center"/>
          </w:tcPr>
          <w:p w14:paraId="135ECB33" w14:textId="77777777" w:rsidR="00CF317E" w:rsidRPr="005C0610" w:rsidRDefault="00CF317E" w:rsidP="001A7568">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DEEAF6" w:themeFill="accent1" w:themeFillTint="33"/>
            <w:vAlign w:val="center"/>
          </w:tcPr>
          <w:p w14:paraId="36A61C53" w14:textId="77777777" w:rsidR="00CF317E" w:rsidRPr="005C0610" w:rsidRDefault="00CF317E" w:rsidP="001A7568">
            <w:pPr>
              <w:spacing w:line="240" w:lineRule="auto"/>
              <w:jc w:val="center"/>
              <w:rPr>
                <w:rFonts w:asciiTheme="minorHAnsi" w:hAnsiTheme="minorHAnsi" w:cstheme="minorHAnsi"/>
                <w:color w:val="444444"/>
              </w:rPr>
            </w:pPr>
          </w:p>
        </w:tc>
        <w:tc>
          <w:tcPr>
            <w:tcW w:w="1123" w:type="pct"/>
            <w:vAlign w:val="center"/>
          </w:tcPr>
          <w:p w14:paraId="1D9969DB" w14:textId="77777777" w:rsidR="00CF317E" w:rsidRPr="005C0610" w:rsidRDefault="00CF317E" w:rsidP="001A7568">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DEEAF6" w:themeFill="accent1" w:themeFillTint="33"/>
            <w:vAlign w:val="center"/>
          </w:tcPr>
          <w:p w14:paraId="217EB7E6" w14:textId="77777777" w:rsidR="00CF317E" w:rsidRPr="005C0610" w:rsidRDefault="00CF317E" w:rsidP="001A7568">
            <w:pPr>
              <w:spacing w:line="240" w:lineRule="auto"/>
              <w:jc w:val="center"/>
              <w:rPr>
                <w:rFonts w:asciiTheme="minorHAnsi" w:hAnsiTheme="minorHAnsi" w:cstheme="minorHAnsi"/>
                <w:color w:val="444444"/>
                <w:sz w:val="16"/>
                <w:szCs w:val="16"/>
              </w:rPr>
            </w:pPr>
          </w:p>
        </w:tc>
      </w:tr>
    </w:tbl>
    <w:p w14:paraId="3205C979" w14:textId="62C69FBC" w:rsidR="005F7CFB" w:rsidRDefault="005F7CFB" w:rsidP="00CF317E">
      <w:pPr>
        <w:pStyle w:val="Texto2"/>
        <w:ind w:left="0"/>
      </w:pPr>
    </w:p>
    <w:p w14:paraId="230EF9C1" w14:textId="77777777" w:rsidR="0070152C" w:rsidRDefault="0070152C" w:rsidP="0070152C">
      <w:pPr>
        <w:pStyle w:val="Texto2"/>
        <w:spacing w:before="0"/>
        <w:ind w:left="0"/>
        <w:rPr>
          <w:rFonts w:ascii="Calibri" w:hAnsi="Calibri" w:cs="Arial"/>
          <w:bCs/>
          <w:color w:val="auto"/>
          <w:szCs w:val="22"/>
        </w:rPr>
      </w:pPr>
      <w:r w:rsidRPr="00E01621">
        <w:rPr>
          <w:rFonts w:ascii="Calibri" w:hAnsi="Calibri"/>
          <w:color w:val="auto"/>
          <w:szCs w:val="22"/>
        </w:rPr>
        <w:t>Y</w:t>
      </w:r>
      <w:r w:rsidRPr="00E01621">
        <w:rPr>
          <w:rFonts w:ascii="Calibri" w:hAnsi="Calibri" w:cs="Arial"/>
          <w:bCs/>
          <w:color w:val="auto"/>
          <w:szCs w:val="22"/>
        </w:rPr>
        <w:t xml:space="preserve"> para que conste, a los efectos oportunos, firma la presente declaración en…………………….., a…. de…….. de 20….</w:t>
      </w:r>
    </w:p>
    <w:p w14:paraId="10902FF1" w14:textId="77777777" w:rsidR="0070152C" w:rsidRPr="00E01621" w:rsidRDefault="0070152C" w:rsidP="0070152C">
      <w:pPr>
        <w:pStyle w:val="Texto2"/>
        <w:spacing w:before="0"/>
        <w:ind w:left="0"/>
        <w:rPr>
          <w:rFonts w:ascii="Calibri" w:hAnsi="Calibri" w:cs="Arial"/>
          <w:bCs/>
          <w:color w:val="auto"/>
          <w:szCs w:val="22"/>
        </w:rPr>
      </w:pPr>
    </w:p>
    <w:p w14:paraId="068BE754" w14:textId="77777777" w:rsidR="0070152C" w:rsidRDefault="0070152C" w:rsidP="005F7CFB">
      <w:pPr>
        <w:rPr>
          <w:highlight w:val="yellow"/>
        </w:rPr>
      </w:pPr>
    </w:p>
    <w:p w14:paraId="40362C86" w14:textId="77777777" w:rsidR="0070152C" w:rsidRDefault="0070152C" w:rsidP="0070152C">
      <w:pPr>
        <w:pStyle w:val="Texto2"/>
        <w:ind w:left="0"/>
        <w:jc w:val="right"/>
        <w:rPr>
          <w:rFonts w:ascii="Calibri" w:hAnsi="Calibri" w:cs="Arial"/>
          <w:b/>
          <w:bCs/>
          <w:color w:val="auto"/>
          <w:szCs w:val="22"/>
        </w:rPr>
      </w:pPr>
      <w:r>
        <w:rPr>
          <w:rFonts w:ascii="Calibri" w:hAnsi="Calibri" w:cs="Arial"/>
          <w:b/>
          <w:bCs/>
          <w:color w:val="auto"/>
          <w:szCs w:val="22"/>
          <w:lang w:eastAsia="es-ES_tradnl"/>
        </w:rPr>
        <w:t>Fi</w:t>
      </w:r>
      <w:r w:rsidRPr="005D3B48">
        <w:rPr>
          <w:rFonts w:ascii="Calibri" w:hAnsi="Calibri" w:cs="Arial"/>
          <w:b/>
          <w:bCs/>
          <w:color w:val="auto"/>
          <w:szCs w:val="22"/>
          <w:lang w:eastAsia="es-ES_tradnl"/>
        </w:rPr>
        <w:t>rma del representante legal</w:t>
      </w:r>
    </w:p>
    <w:p w14:paraId="7956F48E" w14:textId="77777777" w:rsidR="0070152C" w:rsidRDefault="0070152C" w:rsidP="0070152C">
      <w:pPr>
        <w:pStyle w:val="Texto2"/>
        <w:ind w:left="0"/>
        <w:jc w:val="right"/>
        <w:rPr>
          <w:rFonts w:ascii="Calibri" w:hAnsi="Calibri" w:cs="Arial"/>
          <w:b/>
          <w:bCs/>
          <w:color w:val="auto"/>
          <w:szCs w:val="22"/>
        </w:rPr>
      </w:pPr>
      <w:r w:rsidRPr="002976DA">
        <w:rPr>
          <w:rFonts w:ascii="Calibri" w:hAnsi="Calibri" w:cs="Arial"/>
          <w:b/>
          <w:bCs/>
          <w:color w:val="auto"/>
          <w:szCs w:val="22"/>
        </w:rPr>
        <w:t>D/Dña………………………………….</w:t>
      </w:r>
    </w:p>
    <w:p w14:paraId="17F0F0A9" w14:textId="77777777" w:rsidR="00E97A7A" w:rsidRDefault="00E97A7A" w:rsidP="00E97A7A">
      <w:pPr>
        <w:pStyle w:val="Texto2"/>
        <w:ind w:left="0"/>
        <w:jc w:val="right"/>
        <w:rPr>
          <w:highlight w:val="yellow"/>
        </w:rPr>
      </w:pPr>
      <w:r>
        <w:rPr>
          <w:highlight w:val="yellow"/>
        </w:rPr>
        <w:t>FIRMA ELECTRÓNICA o FIRMA MANUSCRITA</w:t>
      </w:r>
    </w:p>
    <w:p w14:paraId="114D4DA7" w14:textId="5C0F631F" w:rsidR="00E97A7A" w:rsidRDefault="00E97A7A" w:rsidP="00E97A7A">
      <w:pPr>
        <w:pStyle w:val="Texto2"/>
        <w:ind w:left="0"/>
        <w:jc w:val="right"/>
        <w:rPr>
          <w:rFonts w:ascii="Calibri" w:hAnsi="Calibri" w:cstheme="minorHAnsi"/>
          <w:bCs/>
          <w:i/>
          <w:color w:val="384A53"/>
          <w:sz w:val="16"/>
          <w:szCs w:val="16"/>
          <w:highlight w:val="yellow"/>
        </w:rPr>
      </w:pPr>
    </w:p>
    <w:p w14:paraId="5DA8B35E" w14:textId="77777777" w:rsidR="0070152C" w:rsidRDefault="0070152C" w:rsidP="00200AB2">
      <w:pPr>
        <w:pStyle w:val="Textoindependiente"/>
        <w:spacing w:line="240" w:lineRule="auto"/>
        <w:ind w:left="-142" w:right="-518"/>
        <w:rPr>
          <w:rFonts w:ascii="Arial Narrow" w:hAnsi="Arial Narrow"/>
          <w:i/>
          <w:iCs/>
          <w:sz w:val="16"/>
          <w:szCs w:val="16"/>
        </w:rPr>
      </w:pPr>
    </w:p>
    <w:p w14:paraId="2BF603BA" w14:textId="77777777" w:rsidR="0070152C" w:rsidRDefault="0070152C" w:rsidP="00200AB2">
      <w:pPr>
        <w:pStyle w:val="Textoindependiente"/>
        <w:spacing w:line="240" w:lineRule="auto"/>
        <w:ind w:left="-142" w:right="-518"/>
        <w:rPr>
          <w:rFonts w:ascii="Arial Narrow" w:hAnsi="Arial Narrow"/>
          <w:i/>
          <w:iCs/>
          <w:sz w:val="16"/>
          <w:szCs w:val="16"/>
        </w:rPr>
      </w:pPr>
    </w:p>
    <w:p w14:paraId="17F9C399" w14:textId="77777777" w:rsidR="0070152C" w:rsidRDefault="0070152C" w:rsidP="00200AB2">
      <w:pPr>
        <w:pStyle w:val="Textoindependiente"/>
        <w:spacing w:line="240" w:lineRule="auto"/>
        <w:ind w:left="-142" w:right="-518"/>
        <w:rPr>
          <w:rFonts w:ascii="Arial Narrow" w:hAnsi="Arial Narrow"/>
          <w:i/>
          <w:iCs/>
          <w:sz w:val="16"/>
          <w:szCs w:val="16"/>
        </w:rPr>
      </w:pPr>
    </w:p>
    <w:p w14:paraId="63D193EE" w14:textId="77777777" w:rsidR="0070152C" w:rsidRDefault="0070152C" w:rsidP="00200AB2">
      <w:pPr>
        <w:pStyle w:val="Textoindependiente"/>
        <w:spacing w:line="240" w:lineRule="auto"/>
        <w:ind w:left="-142" w:right="-518"/>
        <w:rPr>
          <w:rFonts w:ascii="Arial Narrow" w:hAnsi="Arial Narrow"/>
          <w:i/>
          <w:iCs/>
          <w:sz w:val="16"/>
          <w:szCs w:val="16"/>
        </w:rPr>
      </w:pPr>
    </w:p>
    <w:p w14:paraId="7A24F902" w14:textId="77777777" w:rsidR="0070152C" w:rsidRDefault="0070152C" w:rsidP="00200AB2">
      <w:pPr>
        <w:pStyle w:val="Textoindependiente"/>
        <w:spacing w:line="240" w:lineRule="auto"/>
        <w:ind w:left="-142" w:right="-518"/>
        <w:rPr>
          <w:rFonts w:ascii="Arial Narrow" w:hAnsi="Arial Narrow"/>
          <w:i/>
          <w:iCs/>
          <w:sz w:val="16"/>
          <w:szCs w:val="16"/>
        </w:rPr>
      </w:pPr>
    </w:p>
    <w:p w14:paraId="7771C2FA" w14:textId="77777777" w:rsidR="0070152C" w:rsidRDefault="0070152C" w:rsidP="00200AB2">
      <w:pPr>
        <w:pStyle w:val="Textoindependiente"/>
        <w:spacing w:line="240" w:lineRule="auto"/>
        <w:ind w:left="-142" w:right="-518"/>
        <w:rPr>
          <w:rFonts w:ascii="Arial Narrow" w:hAnsi="Arial Narrow"/>
          <w:i/>
          <w:iCs/>
          <w:sz w:val="16"/>
          <w:szCs w:val="16"/>
        </w:rPr>
      </w:pPr>
    </w:p>
    <w:p w14:paraId="3249FF64" w14:textId="7382D332" w:rsidR="009E6F77" w:rsidRDefault="009E6F77" w:rsidP="00200AB2">
      <w:pPr>
        <w:pStyle w:val="Textoindependiente"/>
        <w:spacing w:line="240" w:lineRule="auto"/>
        <w:ind w:left="-142" w:right="-518"/>
        <w:rPr>
          <w:rFonts w:ascii="Arial Narrow" w:hAnsi="Arial Narrow"/>
          <w:i/>
          <w:iCs/>
          <w:sz w:val="16"/>
          <w:szCs w:val="16"/>
        </w:rPr>
      </w:pPr>
    </w:p>
    <w:p w14:paraId="7CED1135" w14:textId="78069206" w:rsidR="009E6F77" w:rsidRDefault="009E6F77" w:rsidP="00200AB2">
      <w:pPr>
        <w:pStyle w:val="Textoindependiente"/>
        <w:spacing w:line="240" w:lineRule="auto"/>
        <w:ind w:left="-142" w:right="-518"/>
        <w:rPr>
          <w:rFonts w:ascii="Arial Narrow" w:hAnsi="Arial Narrow"/>
          <w:i/>
          <w:iCs/>
          <w:sz w:val="16"/>
          <w:szCs w:val="16"/>
        </w:rPr>
      </w:pPr>
    </w:p>
    <w:p w14:paraId="2F1CDC27" w14:textId="3F6CCA33" w:rsidR="009E6F77" w:rsidRDefault="009E6F77" w:rsidP="00200AB2">
      <w:pPr>
        <w:pStyle w:val="Textoindependiente"/>
        <w:spacing w:line="240" w:lineRule="auto"/>
        <w:ind w:left="-142" w:right="-518"/>
        <w:rPr>
          <w:rFonts w:ascii="Arial Narrow" w:hAnsi="Arial Narrow"/>
          <w:i/>
          <w:iCs/>
          <w:sz w:val="16"/>
          <w:szCs w:val="16"/>
        </w:rPr>
      </w:pPr>
    </w:p>
    <w:p w14:paraId="4B95E3BD" w14:textId="30EE9AFE" w:rsidR="009E6F77" w:rsidRDefault="009E6F77" w:rsidP="00200AB2">
      <w:pPr>
        <w:pStyle w:val="Textoindependiente"/>
        <w:spacing w:line="240" w:lineRule="auto"/>
        <w:ind w:left="-142" w:right="-518"/>
        <w:rPr>
          <w:rFonts w:ascii="Arial Narrow" w:hAnsi="Arial Narrow"/>
          <w:i/>
          <w:iCs/>
          <w:sz w:val="16"/>
          <w:szCs w:val="16"/>
        </w:rPr>
      </w:pPr>
    </w:p>
    <w:p w14:paraId="4CBCC316" w14:textId="11170888" w:rsidR="009E6F77" w:rsidRDefault="009E6F77" w:rsidP="00200AB2">
      <w:pPr>
        <w:pStyle w:val="Textoindependiente"/>
        <w:spacing w:line="240" w:lineRule="auto"/>
        <w:ind w:left="-142" w:right="-518"/>
        <w:rPr>
          <w:rFonts w:ascii="Arial Narrow" w:hAnsi="Arial Narrow"/>
          <w:i/>
          <w:iCs/>
          <w:sz w:val="16"/>
          <w:szCs w:val="16"/>
        </w:rPr>
      </w:pPr>
    </w:p>
    <w:p w14:paraId="3BAF0A38" w14:textId="293F2242" w:rsidR="009E6F77" w:rsidRDefault="009E6F77" w:rsidP="00200AB2">
      <w:pPr>
        <w:pStyle w:val="Textoindependiente"/>
        <w:spacing w:line="240" w:lineRule="auto"/>
        <w:ind w:left="-142" w:right="-518"/>
        <w:rPr>
          <w:rFonts w:ascii="Arial Narrow" w:hAnsi="Arial Narrow"/>
          <w:i/>
          <w:iCs/>
          <w:sz w:val="16"/>
          <w:szCs w:val="16"/>
        </w:rPr>
      </w:pPr>
    </w:p>
    <w:p w14:paraId="7611FE1D" w14:textId="4322BF46" w:rsidR="009E6F77" w:rsidRDefault="009E6F77" w:rsidP="00200AB2">
      <w:pPr>
        <w:pStyle w:val="Textoindependiente"/>
        <w:spacing w:line="240" w:lineRule="auto"/>
        <w:ind w:left="-142" w:right="-518"/>
        <w:rPr>
          <w:rFonts w:ascii="Arial Narrow" w:hAnsi="Arial Narrow"/>
          <w:i/>
          <w:iCs/>
          <w:sz w:val="16"/>
          <w:szCs w:val="16"/>
        </w:rPr>
      </w:pPr>
    </w:p>
    <w:p w14:paraId="2710CBF4" w14:textId="5D3809EE" w:rsidR="009E6F77" w:rsidRDefault="009E6F77" w:rsidP="00200AB2">
      <w:pPr>
        <w:pStyle w:val="Textoindependiente"/>
        <w:spacing w:line="240" w:lineRule="auto"/>
        <w:ind w:left="-142" w:right="-518"/>
        <w:rPr>
          <w:rFonts w:ascii="Arial Narrow" w:hAnsi="Arial Narrow"/>
          <w:i/>
          <w:iCs/>
          <w:sz w:val="16"/>
          <w:szCs w:val="16"/>
        </w:rPr>
      </w:pPr>
    </w:p>
    <w:p w14:paraId="49E1C81A" w14:textId="4165B8D2" w:rsidR="009E6F77" w:rsidRDefault="009E6F77" w:rsidP="00200AB2">
      <w:pPr>
        <w:pStyle w:val="Textoindependiente"/>
        <w:spacing w:line="240" w:lineRule="auto"/>
        <w:ind w:left="-142" w:right="-518"/>
        <w:rPr>
          <w:rFonts w:ascii="Arial Narrow" w:hAnsi="Arial Narrow"/>
          <w:i/>
          <w:iCs/>
          <w:sz w:val="16"/>
          <w:szCs w:val="16"/>
        </w:rPr>
      </w:pPr>
    </w:p>
    <w:p w14:paraId="76702FD2" w14:textId="35F282F6" w:rsidR="009E6F77" w:rsidRDefault="009E6F77" w:rsidP="00200AB2">
      <w:pPr>
        <w:pStyle w:val="Textoindependiente"/>
        <w:spacing w:line="240" w:lineRule="auto"/>
        <w:ind w:left="-142" w:right="-518"/>
        <w:rPr>
          <w:rFonts w:ascii="Arial Narrow" w:hAnsi="Arial Narrow"/>
          <w:i/>
          <w:iCs/>
          <w:sz w:val="16"/>
          <w:szCs w:val="16"/>
        </w:rPr>
      </w:pPr>
    </w:p>
    <w:p w14:paraId="3396E8AB" w14:textId="529E2626" w:rsidR="009E6F77" w:rsidRDefault="009E6F77" w:rsidP="00200AB2">
      <w:pPr>
        <w:pStyle w:val="Textoindependiente"/>
        <w:spacing w:line="240" w:lineRule="auto"/>
        <w:ind w:left="-142" w:right="-518"/>
        <w:rPr>
          <w:rFonts w:ascii="Arial Narrow" w:hAnsi="Arial Narrow"/>
          <w:i/>
          <w:iCs/>
          <w:sz w:val="16"/>
          <w:szCs w:val="16"/>
        </w:rPr>
      </w:pPr>
    </w:p>
    <w:p w14:paraId="182A5873" w14:textId="1B82AD4C" w:rsidR="009E6F77" w:rsidRDefault="009E6F77" w:rsidP="00200AB2">
      <w:pPr>
        <w:pStyle w:val="Textoindependiente"/>
        <w:spacing w:line="240" w:lineRule="auto"/>
        <w:ind w:left="-142" w:right="-518"/>
        <w:rPr>
          <w:rFonts w:ascii="Arial Narrow" w:hAnsi="Arial Narrow"/>
          <w:i/>
          <w:iCs/>
          <w:sz w:val="16"/>
          <w:szCs w:val="16"/>
        </w:rPr>
      </w:pPr>
    </w:p>
    <w:p w14:paraId="7F3F0D3B" w14:textId="44E8794F" w:rsidR="009E6F77" w:rsidRDefault="009E6F77" w:rsidP="00200AB2">
      <w:pPr>
        <w:pStyle w:val="Textoindependiente"/>
        <w:spacing w:line="240" w:lineRule="auto"/>
        <w:ind w:left="-142" w:right="-518"/>
        <w:rPr>
          <w:rFonts w:ascii="Arial Narrow" w:hAnsi="Arial Narrow"/>
          <w:i/>
          <w:iCs/>
          <w:sz w:val="16"/>
          <w:szCs w:val="16"/>
        </w:rPr>
      </w:pPr>
    </w:p>
    <w:p w14:paraId="2582B07B" w14:textId="0FD081D1" w:rsidR="009E6F77" w:rsidRDefault="009E6F77" w:rsidP="00200AB2">
      <w:pPr>
        <w:pStyle w:val="Textoindependiente"/>
        <w:spacing w:line="240" w:lineRule="auto"/>
        <w:ind w:left="-142" w:right="-518"/>
        <w:rPr>
          <w:rFonts w:ascii="Arial Narrow" w:hAnsi="Arial Narrow"/>
          <w:i/>
          <w:iCs/>
          <w:sz w:val="16"/>
          <w:szCs w:val="16"/>
        </w:rPr>
      </w:pPr>
    </w:p>
    <w:p w14:paraId="4D10D943" w14:textId="51DC8175" w:rsidR="009E6F77" w:rsidRDefault="009E6F77" w:rsidP="00200AB2">
      <w:pPr>
        <w:pStyle w:val="Textoindependiente"/>
        <w:spacing w:line="240" w:lineRule="auto"/>
        <w:ind w:left="-142" w:right="-518"/>
        <w:rPr>
          <w:rFonts w:ascii="Arial Narrow" w:hAnsi="Arial Narrow"/>
          <w:i/>
          <w:iCs/>
          <w:sz w:val="16"/>
          <w:szCs w:val="16"/>
        </w:rPr>
      </w:pPr>
    </w:p>
    <w:p w14:paraId="135F5154" w14:textId="44389459" w:rsidR="009E6F77" w:rsidRDefault="009E6F77" w:rsidP="00200AB2">
      <w:pPr>
        <w:pStyle w:val="Textoindependiente"/>
        <w:spacing w:line="240" w:lineRule="auto"/>
        <w:ind w:left="-142" w:right="-518"/>
        <w:rPr>
          <w:rFonts w:ascii="Arial Narrow" w:hAnsi="Arial Narrow"/>
          <w:i/>
          <w:iCs/>
          <w:sz w:val="16"/>
          <w:szCs w:val="16"/>
        </w:rPr>
      </w:pPr>
    </w:p>
    <w:p w14:paraId="499FF140" w14:textId="44CA0CF7" w:rsidR="009E6F77" w:rsidRDefault="009E6F77" w:rsidP="00200AB2">
      <w:pPr>
        <w:pStyle w:val="Textoindependiente"/>
        <w:spacing w:line="240" w:lineRule="auto"/>
        <w:ind w:left="-142" w:right="-518"/>
        <w:rPr>
          <w:rFonts w:ascii="Arial Narrow" w:hAnsi="Arial Narrow"/>
          <w:i/>
          <w:iCs/>
          <w:sz w:val="16"/>
          <w:szCs w:val="16"/>
        </w:rPr>
      </w:pPr>
    </w:p>
    <w:p w14:paraId="16603E4B" w14:textId="366267D7" w:rsidR="009E6F77" w:rsidRDefault="009E6F77" w:rsidP="00200AB2">
      <w:pPr>
        <w:pStyle w:val="Textoindependiente"/>
        <w:spacing w:line="240" w:lineRule="auto"/>
        <w:ind w:left="-142" w:right="-518"/>
        <w:rPr>
          <w:rFonts w:ascii="Arial Narrow" w:hAnsi="Arial Narrow"/>
          <w:i/>
          <w:iCs/>
          <w:sz w:val="16"/>
          <w:szCs w:val="16"/>
        </w:rPr>
      </w:pPr>
    </w:p>
    <w:p w14:paraId="783671ED" w14:textId="0DD21953" w:rsidR="009E6F77" w:rsidRDefault="009E6F77" w:rsidP="00200AB2">
      <w:pPr>
        <w:pStyle w:val="Textoindependiente"/>
        <w:spacing w:line="240" w:lineRule="auto"/>
        <w:ind w:left="-142" w:right="-518"/>
        <w:rPr>
          <w:rFonts w:ascii="Arial Narrow" w:hAnsi="Arial Narrow"/>
          <w:i/>
          <w:iCs/>
          <w:sz w:val="16"/>
          <w:szCs w:val="16"/>
        </w:rPr>
      </w:pPr>
    </w:p>
    <w:p w14:paraId="765F9261" w14:textId="77777777" w:rsidR="002E0D01" w:rsidRDefault="002E0D01" w:rsidP="00200AB2">
      <w:pPr>
        <w:pStyle w:val="Textoindependiente"/>
        <w:spacing w:line="240" w:lineRule="auto"/>
        <w:ind w:left="-142" w:right="-518"/>
        <w:rPr>
          <w:rFonts w:ascii="Arial Narrow" w:hAnsi="Arial Narrow"/>
          <w:i/>
          <w:iCs/>
          <w:sz w:val="16"/>
          <w:szCs w:val="16"/>
        </w:rPr>
        <w:sectPr w:rsidR="002E0D01" w:rsidSect="0078071F">
          <w:headerReference w:type="default" r:id="rId12"/>
          <w:footerReference w:type="even" r:id="rId13"/>
          <w:footerReference w:type="default" r:id="rId14"/>
          <w:pgSz w:w="11907" w:h="16840" w:code="9"/>
          <w:pgMar w:top="1976" w:right="1134" w:bottom="993" w:left="1260" w:header="568" w:footer="0" w:gutter="0"/>
          <w:cols w:space="709"/>
        </w:sectPr>
      </w:pPr>
    </w:p>
    <w:p w14:paraId="099FA5B3" w14:textId="4DB31DE1" w:rsidR="002E0D01" w:rsidRDefault="002E0D01" w:rsidP="009E6F77">
      <w:pPr>
        <w:shd w:val="clear" w:color="auto" w:fill="FFFFFF"/>
        <w:spacing w:before="100" w:line="240" w:lineRule="auto"/>
        <w:rPr>
          <w:rFonts w:ascii="Calibri" w:hAnsi="Calibri" w:cstheme="minorHAnsi"/>
          <w:bCs w:val="0"/>
          <w:i/>
          <w:color w:val="384A53"/>
          <w:sz w:val="18"/>
          <w:szCs w:val="16"/>
          <w:highlight w:val="yellow"/>
        </w:rPr>
        <w:sectPr w:rsidR="002E0D01" w:rsidSect="002E0D01">
          <w:pgSz w:w="11907" w:h="16840" w:code="9"/>
          <w:pgMar w:top="1666" w:right="1134" w:bottom="993" w:left="1260" w:header="426" w:footer="107" w:gutter="0"/>
          <w:cols w:space="709"/>
        </w:sectPr>
      </w:pPr>
    </w:p>
    <w:p w14:paraId="7B2C8111" w14:textId="03643428" w:rsidR="009E6F77" w:rsidRPr="002E0D01" w:rsidRDefault="002E0D01" w:rsidP="002E0D01">
      <w:pPr>
        <w:shd w:val="clear" w:color="auto" w:fill="FFFFFF"/>
        <w:spacing w:before="100" w:line="240" w:lineRule="auto"/>
        <w:rPr>
          <w:rFonts w:ascii="Calibri" w:hAnsi="Calibri" w:cstheme="minorHAnsi"/>
          <w:bCs w:val="0"/>
          <w:i/>
          <w:color w:val="384A53"/>
          <w:sz w:val="14"/>
          <w:szCs w:val="16"/>
        </w:rPr>
      </w:pPr>
      <w:r>
        <w:rPr>
          <w:rFonts w:ascii="Calibri" w:hAnsi="Calibri" w:cstheme="minorHAnsi"/>
          <w:bCs w:val="0"/>
          <w:i/>
          <w:color w:val="384A53"/>
          <w:sz w:val="14"/>
          <w:szCs w:val="16"/>
          <w:highlight w:val="yellow"/>
        </w:rPr>
        <w:t>(</w:t>
      </w:r>
      <w:r w:rsidR="009E6F77" w:rsidRPr="002E0D01">
        <w:rPr>
          <w:rFonts w:ascii="Calibri" w:hAnsi="Calibri" w:cstheme="minorHAnsi"/>
          <w:bCs w:val="0"/>
          <w:i/>
          <w:color w:val="384A53"/>
          <w:sz w:val="14"/>
          <w:szCs w:val="16"/>
          <w:highlight w:val="yellow"/>
        </w:rPr>
        <w:t>no incluir en la declaración firmada)</w:t>
      </w:r>
    </w:p>
    <w:p w14:paraId="75606601" w14:textId="77777777" w:rsidR="009E6F77" w:rsidRPr="002E0D01" w:rsidRDefault="009E6F77" w:rsidP="002E0D01">
      <w:pPr>
        <w:pStyle w:val="Texto2"/>
        <w:shd w:val="clear" w:color="auto" w:fill="00B0F0"/>
        <w:ind w:left="0" w:right="15"/>
        <w:rPr>
          <w:rFonts w:asciiTheme="minorHAnsi" w:hAnsiTheme="minorHAnsi" w:cs="Arial"/>
          <w:b/>
          <w:bCs/>
          <w:color w:val="FFFFFF" w:themeColor="background1"/>
          <w:sz w:val="18"/>
        </w:rPr>
      </w:pPr>
      <w:r w:rsidRPr="002E0D01">
        <w:rPr>
          <w:rFonts w:asciiTheme="minorHAnsi" w:hAnsiTheme="minorHAnsi" w:cs="Arial"/>
          <w:b/>
          <w:bCs/>
          <w:color w:val="FFFFFF" w:themeColor="background1"/>
          <w:sz w:val="18"/>
        </w:rPr>
        <w:t>INSTRUCCIONES - Cómo determinar la categoría de la empresa en función de su tamaño PASO A PASO</w:t>
      </w:r>
    </w:p>
    <w:p w14:paraId="0E3625E2" w14:textId="77777777" w:rsidR="009E6F77" w:rsidRPr="002E0D01" w:rsidRDefault="009E6F77" w:rsidP="002E0D01">
      <w:pPr>
        <w:shd w:val="clear" w:color="auto" w:fill="FFFFFF"/>
        <w:spacing w:before="100" w:line="240" w:lineRule="auto"/>
        <w:rPr>
          <w:rFonts w:ascii="Calibri" w:hAnsi="Calibri" w:cstheme="minorHAnsi"/>
          <w:bCs w:val="0"/>
          <w:color w:val="384A53"/>
          <w:sz w:val="14"/>
          <w:szCs w:val="16"/>
        </w:rPr>
      </w:pPr>
      <w:r w:rsidRPr="002E0D01">
        <w:rPr>
          <w:rFonts w:ascii="Calibri" w:hAnsi="Calibri" w:cstheme="minorHAnsi"/>
          <w:bCs w:val="0"/>
          <w:color w:val="384A53"/>
          <w:sz w:val="14"/>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4E5809C5" w14:textId="77777777" w:rsidR="009E6F77" w:rsidRPr="002E0D01" w:rsidRDefault="009E6F77" w:rsidP="002E0D01">
      <w:pPr>
        <w:shd w:val="clear" w:color="auto" w:fill="FFFFFF"/>
        <w:rPr>
          <w:rFonts w:asciiTheme="minorHAnsi" w:hAnsiTheme="minorHAnsi" w:cstheme="minorHAnsi"/>
          <w:color w:val="384A53"/>
          <w:sz w:val="14"/>
          <w:szCs w:val="16"/>
        </w:rPr>
      </w:pPr>
    </w:p>
    <w:p w14:paraId="227BAD06" w14:textId="77777777" w:rsidR="009E6F77" w:rsidRPr="002E0D01" w:rsidRDefault="009E6F77" w:rsidP="002E0D01">
      <w:pPr>
        <w:pStyle w:val="Ttulo2"/>
        <w:keepLines/>
        <w:numPr>
          <w:ilvl w:val="1"/>
          <w:numId w:val="22"/>
        </w:numPr>
        <w:pBdr>
          <w:bottom w:val="single" w:sz="18" w:space="1" w:color="00B0F0"/>
        </w:pBdr>
        <w:shd w:val="clear" w:color="auto" w:fill="A6A6A6" w:themeFill="background1" w:themeFillShade="A6"/>
        <w:spacing w:line="240" w:lineRule="auto"/>
        <w:ind w:left="0"/>
        <w:rPr>
          <w:rFonts w:asciiTheme="minorHAnsi" w:hAnsiTheme="minorHAnsi" w:cstheme="minorHAnsi"/>
          <w:color w:val="FFFFFF"/>
          <w:sz w:val="14"/>
          <w:szCs w:val="16"/>
          <w:lang w:bidi="he-IL"/>
        </w:rPr>
      </w:pPr>
      <w:r w:rsidRPr="002E0D01">
        <w:rPr>
          <w:rFonts w:asciiTheme="minorHAnsi" w:hAnsiTheme="minorHAnsi" w:cstheme="minorHAnsi"/>
          <w:color w:val="FFFFFF"/>
          <w:sz w:val="14"/>
          <w:szCs w:val="16"/>
          <w:lang w:bidi="he-IL"/>
        </w:rPr>
        <w:t>Paso 1: Considerar si la empresa es autónoma, asociada o vinculada</w:t>
      </w:r>
    </w:p>
    <w:p w14:paraId="7DA98C94"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6C82FBF4"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En general:</w:t>
      </w:r>
    </w:p>
    <w:p w14:paraId="7808B8F2" w14:textId="77777777" w:rsidR="009E6F77" w:rsidRPr="002E0D01" w:rsidRDefault="009E6F77" w:rsidP="002E0D01">
      <w:pPr>
        <w:pStyle w:val="Prrafodelista"/>
        <w:widowControl w:val="0"/>
        <w:numPr>
          <w:ilvl w:val="0"/>
          <w:numId w:val="21"/>
        </w:numPr>
        <w:shd w:val="clear" w:color="auto" w:fill="FFFFFF"/>
        <w:adjustRightInd w:val="0"/>
        <w:ind w:firstLine="0"/>
        <w:contextualSpacing/>
        <w:jc w:val="both"/>
        <w:textAlignment w:val="baseline"/>
        <w:rPr>
          <w:rFonts w:asciiTheme="minorHAnsi" w:hAnsiTheme="minorHAnsi" w:cstheme="minorHAnsi"/>
          <w:color w:val="384A53"/>
          <w:sz w:val="14"/>
          <w:szCs w:val="16"/>
        </w:rPr>
      </w:pPr>
      <w:r w:rsidRPr="002E0D01">
        <w:rPr>
          <w:rFonts w:asciiTheme="minorHAnsi" w:hAnsiTheme="minorHAnsi" w:cstheme="minorHAnsi"/>
          <w:color w:val="384A53"/>
          <w:sz w:val="14"/>
          <w:szCs w:val="16"/>
        </w:rPr>
        <w:t>La empresa es </w:t>
      </w:r>
      <w:r w:rsidRPr="002E0D01">
        <w:rPr>
          <w:rFonts w:asciiTheme="minorHAnsi" w:hAnsiTheme="minorHAnsi" w:cstheme="minorHAnsi"/>
          <w:b/>
          <w:color w:val="384A53"/>
          <w:sz w:val="14"/>
          <w:szCs w:val="16"/>
        </w:rPr>
        <w:t>de régimen autónomo</w:t>
      </w:r>
      <w:r w:rsidRPr="002E0D01">
        <w:rPr>
          <w:rFonts w:asciiTheme="minorHAnsi" w:hAnsiTheme="minorHAnsi" w:cstheme="minorHAnsi"/>
          <w:color w:val="384A53"/>
          <w:sz w:val="14"/>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01AC1F1E" w14:textId="77777777" w:rsidR="009E6F77" w:rsidRPr="002E0D01" w:rsidRDefault="009E6F77" w:rsidP="002E0D01">
      <w:pPr>
        <w:pStyle w:val="Prrafodelista"/>
        <w:widowControl w:val="0"/>
        <w:numPr>
          <w:ilvl w:val="0"/>
          <w:numId w:val="21"/>
        </w:numPr>
        <w:shd w:val="clear" w:color="auto" w:fill="FFFFFF"/>
        <w:adjustRightInd w:val="0"/>
        <w:ind w:firstLine="0"/>
        <w:contextualSpacing/>
        <w:jc w:val="both"/>
        <w:textAlignment w:val="baseline"/>
        <w:rPr>
          <w:rFonts w:asciiTheme="minorHAnsi" w:hAnsiTheme="minorHAnsi" w:cstheme="minorHAnsi"/>
          <w:color w:val="384A53"/>
          <w:sz w:val="14"/>
          <w:szCs w:val="16"/>
        </w:rPr>
      </w:pPr>
      <w:r w:rsidRPr="002E0D01">
        <w:rPr>
          <w:rFonts w:asciiTheme="minorHAnsi" w:hAnsiTheme="minorHAnsi" w:cstheme="minorHAnsi"/>
          <w:color w:val="384A53"/>
          <w:sz w:val="14"/>
          <w:szCs w:val="16"/>
        </w:rPr>
        <w:t>Una empresa se considera </w:t>
      </w:r>
      <w:r w:rsidRPr="002E0D01">
        <w:rPr>
          <w:rFonts w:asciiTheme="minorHAnsi" w:hAnsiTheme="minorHAnsi" w:cstheme="minorHAnsi"/>
          <w:b/>
          <w:color w:val="384A53"/>
          <w:sz w:val="14"/>
          <w:szCs w:val="16"/>
        </w:rPr>
        <w:t>asociada</w:t>
      </w:r>
      <w:r w:rsidRPr="002E0D01">
        <w:rPr>
          <w:rFonts w:asciiTheme="minorHAnsi" w:hAnsiTheme="minorHAnsi" w:cstheme="minorHAnsi"/>
          <w:color w:val="384A53"/>
          <w:sz w:val="14"/>
          <w:szCs w:val="16"/>
        </w:rPr>
        <w:t> a otra empresa si tiene, sola o conjuntamente con una o más empresas vinculadas en el sentido del artículo 3(3) del Anexo de la Recomendación de la Comisión 2003/361/CE, al menos el 25%, pero no más del 50% de otra empresa.</w:t>
      </w:r>
    </w:p>
    <w:p w14:paraId="43327779" w14:textId="77777777" w:rsidR="009E6F77" w:rsidRPr="002E0D01" w:rsidRDefault="009E6F77" w:rsidP="002E0D01">
      <w:pPr>
        <w:pStyle w:val="Prrafodelista"/>
        <w:widowControl w:val="0"/>
        <w:numPr>
          <w:ilvl w:val="0"/>
          <w:numId w:val="21"/>
        </w:numPr>
        <w:shd w:val="clear" w:color="auto" w:fill="FFFFFF"/>
        <w:adjustRightInd w:val="0"/>
        <w:ind w:firstLine="0"/>
        <w:contextualSpacing/>
        <w:jc w:val="both"/>
        <w:textAlignment w:val="baseline"/>
        <w:rPr>
          <w:rFonts w:asciiTheme="minorHAnsi" w:hAnsiTheme="minorHAnsi" w:cstheme="minorHAnsi"/>
          <w:color w:val="384A53"/>
          <w:sz w:val="14"/>
          <w:szCs w:val="16"/>
        </w:rPr>
      </w:pPr>
      <w:r w:rsidRPr="002E0D01">
        <w:rPr>
          <w:rFonts w:asciiTheme="minorHAnsi" w:hAnsiTheme="minorHAnsi" w:cstheme="minorHAnsi"/>
          <w:color w:val="384A53"/>
          <w:sz w:val="14"/>
          <w:szCs w:val="16"/>
        </w:rPr>
        <w:t>Una empresa se considera</w:t>
      </w:r>
      <w:r w:rsidRPr="002E0D01">
        <w:rPr>
          <w:rFonts w:asciiTheme="minorHAnsi" w:hAnsiTheme="minorHAnsi" w:cstheme="minorHAnsi"/>
          <w:b/>
          <w:color w:val="384A53"/>
          <w:sz w:val="14"/>
          <w:szCs w:val="16"/>
        </w:rPr>
        <w:t> </w:t>
      </w:r>
      <w:r w:rsidRPr="002E0D01">
        <w:rPr>
          <w:rFonts w:asciiTheme="minorHAnsi" w:hAnsiTheme="minorHAnsi" w:cstheme="minorHAnsi"/>
          <w:color w:val="384A53"/>
          <w:sz w:val="14"/>
          <w:szCs w:val="16"/>
        </w:rPr>
        <w:t>así </w:t>
      </w:r>
      <w:r w:rsidRPr="002E0D01">
        <w:rPr>
          <w:rFonts w:asciiTheme="minorHAnsi" w:hAnsiTheme="minorHAnsi" w:cstheme="minorHAnsi"/>
          <w:b/>
          <w:color w:val="384A53"/>
          <w:sz w:val="14"/>
          <w:szCs w:val="16"/>
        </w:rPr>
        <w:t>vinculada </w:t>
      </w:r>
      <w:r w:rsidRPr="002E0D01">
        <w:rPr>
          <w:rFonts w:asciiTheme="minorHAnsi" w:hAnsiTheme="minorHAnsi" w:cstheme="minorHAnsi"/>
          <w:color w:val="384A53"/>
          <w:sz w:val="14"/>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021E31EF" w14:textId="77777777" w:rsidR="009E6F77" w:rsidRPr="002E0D01" w:rsidRDefault="009E6F77" w:rsidP="002E0D01">
      <w:pPr>
        <w:pStyle w:val="Prrafodelista"/>
        <w:widowControl w:val="0"/>
        <w:numPr>
          <w:ilvl w:val="0"/>
          <w:numId w:val="21"/>
        </w:numPr>
        <w:shd w:val="clear" w:color="auto" w:fill="FFFFFF"/>
        <w:adjustRightInd w:val="0"/>
        <w:ind w:firstLine="0"/>
        <w:contextualSpacing/>
        <w:jc w:val="both"/>
        <w:textAlignment w:val="baseline"/>
        <w:rPr>
          <w:rFonts w:asciiTheme="minorHAnsi" w:hAnsiTheme="minorHAnsi" w:cstheme="minorHAnsi"/>
          <w:color w:val="384A53"/>
          <w:sz w:val="14"/>
          <w:szCs w:val="16"/>
        </w:rPr>
      </w:pPr>
      <w:r w:rsidRPr="002E0D01">
        <w:rPr>
          <w:rFonts w:asciiTheme="minorHAnsi" w:hAnsiTheme="minorHAnsi" w:cstheme="minorHAnsi"/>
          <w:color w:val="384A53"/>
          <w:sz w:val="14"/>
          <w:szCs w:val="16"/>
        </w:rPr>
        <w:t>Si el 25% o más del capital o derechos de voto de la empresa están controlados directa o indirectamente, conjunta o individualmente, por uno o más </w:t>
      </w:r>
      <w:r w:rsidRPr="002E0D01">
        <w:rPr>
          <w:rFonts w:asciiTheme="minorHAnsi" w:hAnsiTheme="minorHAnsi" w:cstheme="minorHAnsi"/>
          <w:b/>
          <w:color w:val="384A53"/>
          <w:sz w:val="14"/>
          <w:szCs w:val="16"/>
        </w:rPr>
        <w:t>organismos públicos</w:t>
      </w:r>
      <w:r w:rsidRPr="002E0D01">
        <w:rPr>
          <w:rFonts w:asciiTheme="minorHAnsi" w:hAnsiTheme="minorHAnsi" w:cstheme="minorHAnsi"/>
          <w:color w:val="384A53"/>
          <w:sz w:val="14"/>
          <w:szCs w:val="16"/>
        </w:rPr>
        <w:t xml:space="preserve"> la empresa no puede considerarse una Pyme. </w:t>
      </w:r>
    </w:p>
    <w:p w14:paraId="5B6E4130" w14:textId="77777777" w:rsidR="009E6F77" w:rsidRPr="002E0D01" w:rsidRDefault="009E6F77" w:rsidP="002E0D01">
      <w:pPr>
        <w:shd w:val="clear" w:color="auto" w:fill="FFFFFF"/>
        <w:spacing w:line="240" w:lineRule="auto"/>
        <w:ind w:left="720"/>
        <w:rPr>
          <w:rFonts w:asciiTheme="minorHAnsi" w:hAnsiTheme="minorHAnsi" w:cstheme="minorHAnsi"/>
          <w:color w:val="384A53"/>
          <w:sz w:val="14"/>
          <w:szCs w:val="16"/>
        </w:rPr>
      </w:pPr>
      <w:r w:rsidRPr="002E0D01">
        <w:rPr>
          <w:rFonts w:asciiTheme="minorHAnsi" w:hAnsiTheme="minorHAnsi" w:cstheme="minorHAnsi"/>
          <w:color w:val="384A53"/>
          <w:sz w:val="14"/>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2FC7C474" w14:textId="77777777" w:rsidR="009E6F77" w:rsidRPr="002E0D01" w:rsidRDefault="009E6F77" w:rsidP="002E0D01">
      <w:pPr>
        <w:shd w:val="clear" w:color="auto" w:fill="FFFFFF"/>
        <w:ind w:left="720"/>
        <w:rPr>
          <w:rFonts w:asciiTheme="minorHAnsi" w:hAnsiTheme="minorHAnsi" w:cstheme="minorHAnsi"/>
          <w:color w:val="384A53"/>
          <w:sz w:val="14"/>
          <w:szCs w:val="16"/>
        </w:rPr>
      </w:pPr>
    </w:p>
    <w:p w14:paraId="1DC863D8" w14:textId="77777777" w:rsidR="009E6F77" w:rsidRPr="002E0D01" w:rsidRDefault="009E6F77" w:rsidP="002E0D01">
      <w:pPr>
        <w:pStyle w:val="Ttulo2"/>
        <w:keepLines/>
        <w:numPr>
          <w:ilvl w:val="1"/>
          <w:numId w:val="22"/>
        </w:numPr>
        <w:pBdr>
          <w:bottom w:val="single" w:sz="18" w:space="1" w:color="00B0F0"/>
        </w:pBdr>
        <w:shd w:val="clear" w:color="auto" w:fill="A6A6A6" w:themeFill="background1" w:themeFillShade="A6"/>
        <w:spacing w:line="240" w:lineRule="auto"/>
        <w:ind w:left="0"/>
        <w:rPr>
          <w:rFonts w:asciiTheme="minorHAnsi" w:hAnsiTheme="minorHAnsi" w:cstheme="minorHAnsi"/>
          <w:color w:val="FFFFFF"/>
          <w:sz w:val="14"/>
          <w:szCs w:val="16"/>
          <w:lang w:bidi="he-IL"/>
        </w:rPr>
      </w:pPr>
      <w:r w:rsidRPr="002E0D01">
        <w:rPr>
          <w:rFonts w:asciiTheme="minorHAnsi" w:hAnsiTheme="minorHAnsi" w:cstheme="minorHAnsi"/>
          <w:color w:val="FFFFFF"/>
          <w:sz w:val="14"/>
          <w:szCs w:val="16"/>
          <w:lang w:bidi="he-IL"/>
        </w:rPr>
        <w:t>Paso 2: Determinar los años de referencia</w:t>
      </w:r>
    </w:p>
    <w:p w14:paraId="2BAB16CF"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5D96C5A9"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7C29C2A7" w14:textId="77777777" w:rsidR="009E6F77" w:rsidRPr="002E0D01" w:rsidRDefault="009E6F77" w:rsidP="002E0D01">
      <w:pPr>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691D6DD6" w14:textId="77777777" w:rsidR="009E6F77" w:rsidRPr="002E0D01" w:rsidRDefault="009E6F77" w:rsidP="002E0D01">
      <w:pPr>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En el caso de empresas de nueva creación cuyas cuentas no hayan sido aprobadas, los datos aplicables se han de tomar de una estimación de buena fe efectuada en el curso del ejercicio financiero.</w:t>
      </w:r>
    </w:p>
    <w:p w14:paraId="290B9D9C" w14:textId="77777777" w:rsidR="009E6F77" w:rsidRPr="002E0D01" w:rsidRDefault="009E6F77" w:rsidP="002E0D01">
      <w:pPr>
        <w:shd w:val="clear" w:color="auto" w:fill="FFFFFF"/>
        <w:spacing w:line="277" w:lineRule="atLeast"/>
        <w:rPr>
          <w:rFonts w:asciiTheme="minorHAnsi" w:hAnsiTheme="minorHAnsi" w:cstheme="minorHAnsi"/>
          <w:color w:val="384A53"/>
          <w:sz w:val="14"/>
          <w:szCs w:val="16"/>
        </w:rPr>
      </w:pPr>
    </w:p>
    <w:p w14:paraId="3DAA2E9B" w14:textId="77777777" w:rsidR="009E6F77" w:rsidRPr="002E0D01" w:rsidRDefault="009E6F77" w:rsidP="002E0D01">
      <w:pPr>
        <w:pStyle w:val="Ttulo2"/>
        <w:keepLines/>
        <w:numPr>
          <w:ilvl w:val="1"/>
          <w:numId w:val="22"/>
        </w:numPr>
        <w:pBdr>
          <w:bottom w:val="single" w:sz="18" w:space="1" w:color="00B0F0"/>
        </w:pBdr>
        <w:shd w:val="clear" w:color="auto" w:fill="A6A6A6" w:themeFill="background1" w:themeFillShade="A6"/>
        <w:spacing w:line="240" w:lineRule="auto"/>
        <w:ind w:left="0"/>
        <w:rPr>
          <w:rFonts w:asciiTheme="minorHAnsi" w:hAnsiTheme="minorHAnsi" w:cstheme="minorHAnsi"/>
          <w:color w:val="FFFFFF"/>
          <w:sz w:val="14"/>
          <w:szCs w:val="16"/>
          <w:lang w:bidi="he-IL"/>
        </w:rPr>
      </w:pPr>
      <w:r w:rsidRPr="002E0D01">
        <w:rPr>
          <w:rFonts w:asciiTheme="minorHAnsi" w:hAnsiTheme="minorHAnsi" w:cstheme="minorHAnsi"/>
          <w:color w:val="FFFFFF"/>
          <w:sz w:val="14"/>
          <w:szCs w:val="16"/>
          <w:lang w:bidi="he-IL"/>
        </w:rPr>
        <w:t>Paso 3: Determinar la plantilla, la facturación y el total del balance</w:t>
      </w:r>
    </w:p>
    <w:p w14:paraId="44CACE58"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El tercer paso consiste en determinar la plantilla, la facturación y el total del balance, de acuerdo con lo dispuesto en los artículos 4 y 5 del Anexo a la Recomendación de la Comisión 2003/361/EC.</w:t>
      </w:r>
    </w:p>
    <w:p w14:paraId="335ADE3C" w14:textId="77777777" w:rsidR="009E6F77" w:rsidRPr="002E0D01" w:rsidRDefault="009E6F77" w:rsidP="002E0D01">
      <w:pPr>
        <w:pStyle w:val="Prrafodelista"/>
        <w:widowControl w:val="0"/>
        <w:numPr>
          <w:ilvl w:val="0"/>
          <w:numId w:val="20"/>
        </w:numPr>
        <w:shd w:val="clear" w:color="auto" w:fill="FFFFFF"/>
        <w:adjustRightInd w:val="0"/>
        <w:ind w:firstLine="0"/>
        <w:contextualSpacing/>
        <w:jc w:val="both"/>
        <w:textAlignment w:val="baseline"/>
        <w:rPr>
          <w:rFonts w:asciiTheme="minorHAnsi" w:hAnsiTheme="minorHAnsi" w:cstheme="minorHAnsi"/>
          <w:color w:val="384A53"/>
          <w:sz w:val="14"/>
          <w:szCs w:val="16"/>
        </w:rPr>
      </w:pPr>
      <w:r w:rsidRPr="002E0D01">
        <w:rPr>
          <w:rFonts w:asciiTheme="minorHAnsi" w:hAnsiTheme="minorHAnsi" w:cstheme="minorHAnsi"/>
          <w:color w:val="384A53"/>
          <w:sz w:val="14"/>
          <w:szCs w:val="16"/>
        </w:rPr>
        <w:t xml:space="preserve">La </w:t>
      </w:r>
      <w:r w:rsidRPr="002E0D01">
        <w:rPr>
          <w:rFonts w:asciiTheme="minorHAnsi" w:hAnsiTheme="minorHAnsi" w:cstheme="minorHAnsi"/>
          <w:b/>
          <w:color w:val="384A53"/>
          <w:sz w:val="14"/>
          <w:szCs w:val="16"/>
        </w:rPr>
        <w:t>Plantilla de Efectivos</w:t>
      </w:r>
      <w:r w:rsidRPr="002E0D01">
        <w:rPr>
          <w:rFonts w:asciiTheme="minorHAnsi" w:hAnsiTheme="minorHAnsi" w:cstheme="minorHAnsi"/>
          <w:color w:val="384A53"/>
          <w:sz w:val="14"/>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400C7C96" w14:textId="77777777" w:rsidR="009E6F77" w:rsidRPr="002E0D01" w:rsidRDefault="009E6F77" w:rsidP="002E0D01">
      <w:pPr>
        <w:pStyle w:val="Prrafodelista"/>
        <w:widowControl w:val="0"/>
        <w:numPr>
          <w:ilvl w:val="0"/>
          <w:numId w:val="20"/>
        </w:numPr>
        <w:shd w:val="clear" w:color="auto" w:fill="FFFFFF"/>
        <w:adjustRightInd w:val="0"/>
        <w:ind w:firstLine="0"/>
        <w:contextualSpacing/>
        <w:jc w:val="both"/>
        <w:textAlignment w:val="baseline"/>
        <w:rPr>
          <w:rFonts w:asciiTheme="minorHAnsi" w:hAnsiTheme="minorHAnsi" w:cstheme="minorHAnsi"/>
          <w:color w:val="384A53"/>
          <w:sz w:val="14"/>
          <w:szCs w:val="16"/>
        </w:rPr>
      </w:pPr>
      <w:r w:rsidRPr="002E0D01">
        <w:rPr>
          <w:rFonts w:asciiTheme="minorHAnsi" w:hAnsiTheme="minorHAnsi" w:cstheme="minorHAnsi"/>
          <w:color w:val="384A53"/>
          <w:sz w:val="14"/>
          <w:szCs w:val="16"/>
        </w:rPr>
        <w:t xml:space="preserve">actividad regular en la empresa y se benefician de las ventajas financieras de ésta. Cuando los trabajadores no trabajan a tiempo completo durante el año, ha de contarse la fracción correspondiente del trabajo de los </w:t>
      </w:r>
      <w:r w:rsidRPr="002E0D01">
        <w:rPr>
          <w:rFonts w:asciiTheme="minorHAnsi" w:hAnsiTheme="minorHAnsi" w:cstheme="minorHAnsi"/>
          <w:color w:val="384A53"/>
          <w:sz w:val="14"/>
          <w:szCs w:val="16"/>
        </w:rPr>
        <w:t>operarios a tiempo parcial, sea cual sea la duración, y la labor de los trabajadores estacionales.</w:t>
      </w:r>
    </w:p>
    <w:p w14:paraId="3A1469B3" w14:textId="77777777" w:rsidR="009E6F77" w:rsidRPr="002E0D01" w:rsidRDefault="009E6F77" w:rsidP="002E0D01">
      <w:pPr>
        <w:pStyle w:val="Prrafodelista"/>
        <w:widowControl w:val="0"/>
        <w:numPr>
          <w:ilvl w:val="0"/>
          <w:numId w:val="20"/>
        </w:numPr>
        <w:shd w:val="clear" w:color="auto" w:fill="FFFFFF"/>
        <w:adjustRightInd w:val="0"/>
        <w:ind w:firstLine="0"/>
        <w:contextualSpacing/>
        <w:jc w:val="both"/>
        <w:textAlignment w:val="baseline"/>
        <w:rPr>
          <w:rFonts w:asciiTheme="minorHAnsi" w:hAnsiTheme="minorHAnsi" w:cstheme="minorHAnsi"/>
          <w:color w:val="384A53"/>
          <w:sz w:val="14"/>
          <w:szCs w:val="16"/>
        </w:rPr>
      </w:pPr>
      <w:r w:rsidRPr="002E0D01">
        <w:rPr>
          <w:rFonts w:asciiTheme="minorHAnsi" w:hAnsiTheme="minorHAnsi" w:cstheme="minorHAnsi"/>
          <w:color w:val="384A53"/>
          <w:sz w:val="14"/>
          <w:szCs w:val="16"/>
        </w:rPr>
        <w:t>El </w:t>
      </w:r>
      <w:r w:rsidRPr="002E0D01">
        <w:rPr>
          <w:rFonts w:asciiTheme="minorHAnsi" w:hAnsiTheme="minorHAnsi" w:cstheme="minorHAnsi"/>
          <w:b/>
          <w:color w:val="384A53"/>
          <w:sz w:val="14"/>
          <w:szCs w:val="16"/>
        </w:rPr>
        <w:t>Volumen de Negocio Anual</w:t>
      </w:r>
      <w:r w:rsidRPr="002E0D01">
        <w:rPr>
          <w:rFonts w:asciiTheme="minorHAnsi" w:hAnsiTheme="minorHAnsi" w:cstheme="minorHAnsi"/>
          <w:color w:val="384A53"/>
          <w:sz w:val="14"/>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3C27BE63" w14:textId="77777777" w:rsidR="009E6F77" w:rsidRPr="002E0D01" w:rsidRDefault="009E6F77" w:rsidP="002E0D01">
      <w:pPr>
        <w:pStyle w:val="Prrafodelista"/>
        <w:widowControl w:val="0"/>
        <w:numPr>
          <w:ilvl w:val="0"/>
          <w:numId w:val="20"/>
        </w:numPr>
        <w:shd w:val="clear" w:color="auto" w:fill="FFFFFF"/>
        <w:adjustRightInd w:val="0"/>
        <w:ind w:firstLine="0"/>
        <w:contextualSpacing/>
        <w:jc w:val="both"/>
        <w:textAlignment w:val="baseline"/>
        <w:rPr>
          <w:rFonts w:asciiTheme="minorHAnsi" w:hAnsiTheme="minorHAnsi" w:cstheme="minorHAnsi"/>
          <w:color w:val="384A53"/>
          <w:sz w:val="14"/>
          <w:szCs w:val="16"/>
        </w:rPr>
      </w:pPr>
      <w:r w:rsidRPr="002E0D01">
        <w:rPr>
          <w:rFonts w:asciiTheme="minorHAnsi" w:hAnsiTheme="minorHAnsi" w:cstheme="minorHAnsi"/>
          <w:color w:val="384A53"/>
          <w:sz w:val="14"/>
          <w:szCs w:val="16"/>
        </w:rPr>
        <w:t>El </w:t>
      </w:r>
      <w:r w:rsidRPr="002E0D01">
        <w:rPr>
          <w:rFonts w:asciiTheme="minorHAnsi" w:hAnsiTheme="minorHAnsi" w:cstheme="minorHAnsi"/>
          <w:b/>
          <w:color w:val="384A53"/>
          <w:sz w:val="14"/>
          <w:szCs w:val="16"/>
        </w:rPr>
        <w:t>Balance General Anual</w:t>
      </w:r>
      <w:r w:rsidRPr="002E0D01">
        <w:rPr>
          <w:rFonts w:asciiTheme="minorHAnsi" w:hAnsiTheme="minorHAnsi" w:cstheme="minorHAnsi"/>
          <w:color w:val="384A53"/>
          <w:sz w:val="14"/>
          <w:szCs w:val="16"/>
        </w:rPr>
        <w:t xml:space="preserve"> (Total de la hoja del balance) se refiere al valor de los activos totales de la empresa.</w:t>
      </w:r>
    </w:p>
    <w:p w14:paraId="5BBFA4F2"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p>
    <w:p w14:paraId="6227AE9B" w14:textId="77777777" w:rsidR="009E6F77" w:rsidRPr="002E0D01" w:rsidRDefault="009E6F77" w:rsidP="002E0D01">
      <w:pPr>
        <w:shd w:val="clear" w:color="auto" w:fill="FFFFFF"/>
        <w:spacing w:line="240" w:lineRule="auto"/>
        <w:rPr>
          <w:rFonts w:asciiTheme="minorHAnsi" w:hAnsiTheme="minorHAnsi" w:cstheme="minorHAnsi"/>
          <w:b/>
          <w:color w:val="00B0F0"/>
          <w:sz w:val="14"/>
          <w:szCs w:val="16"/>
        </w:rPr>
      </w:pPr>
      <w:r w:rsidRPr="002E0D01">
        <w:rPr>
          <w:rFonts w:asciiTheme="minorHAnsi" w:hAnsiTheme="minorHAnsi" w:cstheme="minorHAnsi"/>
          <w:b/>
          <w:color w:val="00B0F0"/>
          <w:sz w:val="14"/>
          <w:szCs w:val="16"/>
        </w:rPr>
        <w:t>Cabe señalar que, si bien es obligatorio respetar los límites de recuento de la plantilla, una Pyme puede optar por cumplir el techo o bien de la cifra de negocio (volumen de negocio anual) o de la hoja de balance (balance general anual). No tiene que cumplir ambos y puede superar uno sin perder su status.</w:t>
      </w:r>
    </w:p>
    <w:p w14:paraId="27625038" w14:textId="77777777" w:rsidR="009E6F77" w:rsidRPr="002E0D01" w:rsidRDefault="009E6F77" w:rsidP="002E0D01">
      <w:pPr>
        <w:shd w:val="clear" w:color="auto" w:fill="FFFFFF"/>
        <w:spacing w:line="277" w:lineRule="atLeast"/>
        <w:rPr>
          <w:rFonts w:asciiTheme="minorHAnsi" w:hAnsiTheme="minorHAnsi" w:cstheme="minorHAnsi"/>
          <w:color w:val="384A53"/>
          <w:sz w:val="14"/>
          <w:szCs w:val="16"/>
        </w:rPr>
      </w:pPr>
    </w:p>
    <w:p w14:paraId="01AC3B01" w14:textId="77777777" w:rsidR="009E6F77" w:rsidRPr="002E0D01" w:rsidRDefault="009E6F77" w:rsidP="002E0D01">
      <w:pPr>
        <w:pStyle w:val="Ttulo2"/>
        <w:keepLines/>
        <w:numPr>
          <w:ilvl w:val="1"/>
          <w:numId w:val="22"/>
        </w:numPr>
        <w:pBdr>
          <w:bottom w:val="single" w:sz="18" w:space="1" w:color="00B0F0"/>
        </w:pBdr>
        <w:shd w:val="clear" w:color="auto" w:fill="A6A6A6" w:themeFill="background1" w:themeFillShade="A6"/>
        <w:spacing w:line="240" w:lineRule="auto"/>
        <w:ind w:left="0"/>
        <w:rPr>
          <w:rFonts w:asciiTheme="minorHAnsi" w:hAnsiTheme="minorHAnsi" w:cstheme="minorHAnsi"/>
          <w:color w:val="FFFFFF"/>
          <w:sz w:val="14"/>
          <w:szCs w:val="16"/>
          <w:lang w:bidi="he-IL"/>
        </w:rPr>
      </w:pPr>
      <w:r w:rsidRPr="002E0D01">
        <w:rPr>
          <w:rFonts w:asciiTheme="minorHAnsi" w:hAnsiTheme="minorHAnsi" w:cstheme="minorHAnsi"/>
          <w:color w:val="FFFFFF"/>
          <w:sz w:val="14"/>
          <w:szCs w:val="16"/>
          <w:lang w:bidi="he-IL"/>
        </w:rPr>
        <w:t>Paso 4: Establecer los datos generales de la empresa</w:t>
      </w:r>
    </w:p>
    <w:p w14:paraId="476053DA"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557DBEC5"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Al número de empleados, el volumen de negocios y la hoja de balance de la empresa en cuestión hay que añadir los datos relevantes de todas las empresas asociadas y/o conexas:</w:t>
      </w:r>
    </w:p>
    <w:p w14:paraId="540C5D9D" w14:textId="77777777" w:rsidR="009E6F77" w:rsidRPr="002E0D01" w:rsidRDefault="009E6F77" w:rsidP="002E0D01">
      <w:pPr>
        <w:numPr>
          <w:ilvl w:val="0"/>
          <w:numId w:val="18"/>
        </w:numPr>
        <w:shd w:val="clear" w:color="auto" w:fill="FFFFFF"/>
        <w:spacing w:line="240" w:lineRule="auto"/>
        <w:ind w:left="150" w:firstLine="0"/>
        <w:rPr>
          <w:rFonts w:asciiTheme="minorHAnsi" w:hAnsiTheme="minorHAnsi" w:cstheme="minorHAnsi"/>
          <w:color w:val="384A53"/>
          <w:sz w:val="14"/>
          <w:szCs w:val="16"/>
        </w:rPr>
      </w:pPr>
      <w:r w:rsidRPr="002E0D01">
        <w:rPr>
          <w:rFonts w:asciiTheme="minorHAnsi" w:hAnsiTheme="minorHAnsi" w:cstheme="minorHAnsi"/>
          <w:color w:val="384A53"/>
          <w:sz w:val="14"/>
          <w:szCs w:val="16"/>
        </w:rPr>
        <w:t>Añadir la plantilla proporcional y los datos financieros de las </w:t>
      </w:r>
      <w:r w:rsidRPr="002E0D01">
        <w:rPr>
          <w:rFonts w:asciiTheme="minorHAnsi" w:hAnsiTheme="minorHAnsi" w:cstheme="minorHAnsi"/>
          <w:b/>
          <w:color w:val="384A53"/>
          <w:sz w:val="14"/>
          <w:szCs w:val="16"/>
        </w:rPr>
        <w:t>empresas asociadas </w:t>
      </w:r>
      <w:r w:rsidRPr="002E0D01">
        <w:rPr>
          <w:rFonts w:asciiTheme="minorHAnsi" w:hAnsiTheme="minorHAnsi" w:cstheme="minorHAnsi"/>
          <w:color w:val="384A53"/>
          <w:sz w:val="14"/>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2E0D01">
        <w:rPr>
          <w:rFonts w:asciiTheme="minorHAnsi" w:hAnsiTheme="minorHAnsi" w:cstheme="minorHAnsi"/>
          <w:b/>
          <w:color w:val="384A53"/>
          <w:sz w:val="14"/>
          <w:szCs w:val="16"/>
        </w:rPr>
        <w:t> </w:t>
      </w:r>
      <w:r w:rsidRPr="002E0D01">
        <w:rPr>
          <w:rFonts w:asciiTheme="minorHAnsi" w:hAnsiTheme="minorHAnsi" w:cstheme="minorHAnsi"/>
          <w:color w:val="384A53"/>
          <w:sz w:val="14"/>
          <w:szCs w:val="16"/>
        </w:rPr>
        <w:t>está vinculada con otra empresa, el 100% de los datos de las empresas vinculadas debe incluirse en los datos de la empresa asociada.</w:t>
      </w:r>
    </w:p>
    <w:p w14:paraId="797025E6" w14:textId="77777777" w:rsidR="009E6F77" w:rsidRPr="002E0D01" w:rsidRDefault="009E6F77" w:rsidP="002E0D01">
      <w:pPr>
        <w:numPr>
          <w:ilvl w:val="0"/>
          <w:numId w:val="19"/>
        </w:numPr>
        <w:shd w:val="clear" w:color="auto" w:fill="FFFFFF"/>
        <w:spacing w:line="240" w:lineRule="auto"/>
        <w:ind w:left="150" w:firstLine="0"/>
        <w:rPr>
          <w:rFonts w:asciiTheme="minorHAnsi" w:hAnsiTheme="minorHAnsi" w:cstheme="minorHAnsi"/>
          <w:color w:val="384A53"/>
          <w:sz w:val="14"/>
          <w:szCs w:val="16"/>
        </w:rPr>
      </w:pPr>
      <w:r w:rsidRPr="002E0D01">
        <w:rPr>
          <w:rFonts w:asciiTheme="minorHAnsi" w:hAnsiTheme="minorHAnsi" w:cstheme="minorHAnsi"/>
          <w:color w:val="384A53"/>
          <w:sz w:val="14"/>
          <w:szCs w:val="16"/>
        </w:rPr>
        <w:t>Añadir el 100% de la plantilla y los datos financieros de las </w:t>
      </w:r>
      <w:r w:rsidRPr="002E0D01">
        <w:rPr>
          <w:rFonts w:asciiTheme="minorHAnsi" w:hAnsiTheme="minorHAnsi" w:cstheme="minorHAnsi"/>
          <w:b/>
          <w:color w:val="384A53"/>
          <w:sz w:val="14"/>
          <w:szCs w:val="16"/>
        </w:rPr>
        <w:t>empresas vinculadas</w:t>
      </w:r>
      <w:r w:rsidRPr="002E0D01">
        <w:rPr>
          <w:rFonts w:asciiTheme="minorHAnsi" w:hAnsiTheme="minorHAnsi" w:cstheme="minorHAnsi"/>
          <w:color w:val="384A53"/>
          <w:sz w:val="14"/>
          <w:szCs w:val="16"/>
        </w:rPr>
        <w:t> a los datos de plantilla y financieros de la empresa en cuestión. Si la empresa asociada tiene empresas asociadas inmediatamente intermedias (hacia arriba o hacia abajo, directa o indirectamente)</w:t>
      </w:r>
      <w:r w:rsidRPr="002E0D01">
        <w:rPr>
          <w:rFonts w:asciiTheme="minorHAnsi" w:hAnsiTheme="minorHAnsi" w:cstheme="minorHAnsi"/>
          <w:b/>
          <w:color w:val="384A53"/>
          <w:sz w:val="14"/>
          <w:szCs w:val="16"/>
        </w:rPr>
        <w:t> </w:t>
      </w:r>
      <w:r w:rsidRPr="002E0D01">
        <w:rPr>
          <w:rFonts w:asciiTheme="minorHAnsi" w:hAnsiTheme="minorHAnsi" w:cstheme="minorHAnsi"/>
          <w:color w:val="384A53"/>
          <w:sz w:val="14"/>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5E6AEEE6"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475BE19E" w14:textId="77777777" w:rsidR="009E6F77" w:rsidRPr="002E0D01" w:rsidRDefault="009E6F77" w:rsidP="002E0D01">
      <w:pPr>
        <w:shd w:val="clear" w:color="auto" w:fill="FFFFFF"/>
        <w:rPr>
          <w:rFonts w:asciiTheme="minorHAnsi" w:hAnsiTheme="minorHAnsi" w:cstheme="minorHAnsi"/>
          <w:color w:val="384A53"/>
          <w:sz w:val="14"/>
          <w:szCs w:val="16"/>
        </w:rPr>
      </w:pPr>
    </w:p>
    <w:p w14:paraId="2AEB521A" w14:textId="77777777" w:rsidR="009E6F77" w:rsidRPr="002E0D01" w:rsidRDefault="009E6F77" w:rsidP="002E0D01">
      <w:pPr>
        <w:pStyle w:val="Ttulo2"/>
        <w:keepLines/>
        <w:numPr>
          <w:ilvl w:val="1"/>
          <w:numId w:val="22"/>
        </w:numPr>
        <w:pBdr>
          <w:bottom w:val="single" w:sz="18" w:space="1" w:color="00B0F0"/>
        </w:pBdr>
        <w:shd w:val="clear" w:color="auto" w:fill="A6A6A6" w:themeFill="background1" w:themeFillShade="A6"/>
        <w:spacing w:line="240" w:lineRule="auto"/>
        <w:ind w:left="0"/>
        <w:rPr>
          <w:rFonts w:asciiTheme="minorHAnsi" w:hAnsiTheme="minorHAnsi" w:cstheme="minorHAnsi"/>
          <w:color w:val="FFFFFF"/>
          <w:sz w:val="14"/>
          <w:szCs w:val="16"/>
          <w:lang w:bidi="he-IL"/>
        </w:rPr>
      </w:pPr>
      <w:r w:rsidRPr="002E0D01">
        <w:rPr>
          <w:rFonts w:asciiTheme="minorHAnsi" w:hAnsiTheme="minorHAnsi" w:cstheme="minorHAnsi"/>
          <w:color w:val="FFFFFF"/>
          <w:sz w:val="14"/>
          <w:szCs w:val="16"/>
          <w:lang w:bidi="he-IL"/>
        </w:rPr>
        <w:t>Paso 5: Comprobar la Categoría de empresa que corresponde</w:t>
      </w:r>
    </w:p>
    <w:p w14:paraId="20B971E9"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0553AF8C"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3"/>
        <w:gridCol w:w="1121"/>
        <w:gridCol w:w="1506"/>
        <w:gridCol w:w="1493"/>
      </w:tblGrid>
      <w:tr w:rsidR="009E6F77" w:rsidRPr="002E0D01" w14:paraId="05EE1EDB" w14:textId="77777777" w:rsidTr="001A7568">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76822E4D" w14:textId="77777777" w:rsidR="009E6F77" w:rsidRPr="002E0D01" w:rsidRDefault="009E6F77" w:rsidP="002E0D01">
            <w:pPr>
              <w:jc w:val="center"/>
              <w:rPr>
                <w:rFonts w:asciiTheme="minorHAnsi" w:hAnsiTheme="minorHAnsi" w:cstheme="minorHAnsi"/>
                <w:b/>
                <w:bCs w:val="0"/>
                <w:color w:val="FFFFFF" w:themeColor="background1"/>
                <w:sz w:val="14"/>
                <w:szCs w:val="16"/>
              </w:rPr>
            </w:pPr>
            <w:r w:rsidRPr="002E0D01">
              <w:rPr>
                <w:rFonts w:asciiTheme="minorHAnsi" w:hAnsiTheme="minorHAnsi" w:cstheme="minorHAnsi"/>
                <w:b/>
                <w:color w:val="FFFFFF" w:themeColor="background1"/>
                <w:sz w:val="14"/>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7B3732C2" w14:textId="77777777" w:rsidR="009E6F77" w:rsidRPr="002E0D01" w:rsidRDefault="009E6F77" w:rsidP="002E0D01">
            <w:pPr>
              <w:jc w:val="center"/>
              <w:rPr>
                <w:rFonts w:asciiTheme="minorHAnsi" w:hAnsiTheme="minorHAnsi" w:cstheme="minorHAnsi"/>
                <w:b/>
                <w:bCs w:val="0"/>
                <w:color w:val="FFFFFF" w:themeColor="background1"/>
                <w:sz w:val="14"/>
                <w:szCs w:val="16"/>
              </w:rPr>
            </w:pPr>
            <w:r w:rsidRPr="002E0D01">
              <w:rPr>
                <w:rFonts w:asciiTheme="minorHAnsi" w:hAnsiTheme="minorHAnsi" w:cstheme="minorHAnsi"/>
                <w:b/>
                <w:color w:val="FFFFFF" w:themeColor="background1"/>
                <w:sz w:val="14"/>
                <w:szCs w:val="16"/>
              </w:rPr>
              <w:t xml:space="preserve">Empleados (UTA)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0FA3472C" w14:textId="77777777" w:rsidR="009E6F77" w:rsidRPr="002E0D01" w:rsidRDefault="009E6F77" w:rsidP="002E0D01">
            <w:pPr>
              <w:jc w:val="center"/>
              <w:rPr>
                <w:rFonts w:asciiTheme="minorHAnsi" w:hAnsiTheme="minorHAnsi" w:cstheme="minorHAnsi"/>
                <w:b/>
                <w:bCs w:val="0"/>
                <w:color w:val="FFFFFF" w:themeColor="background1"/>
                <w:sz w:val="14"/>
                <w:szCs w:val="16"/>
              </w:rPr>
            </w:pPr>
            <w:r w:rsidRPr="002E0D01">
              <w:rPr>
                <w:rFonts w:asciiTheme="minorHAnsi" w:hAnsiTheme="minorHAnsi" w:cstheme="minorHAnsi"/>
                <w:b/>
                <w:color w:val="FFFFFF" w:themeColor="background1"/>
                <w:sz w:val="14"/>
                <w:szCs w:val="16"/>
              </w:rPr>
              <w:t>Facturación o cifra total del balance</w:t>
            </w:r>
          </w:p>
        </w:tc>
      </w:tr>
      <w:tr w:rsidR="009E6F77" w:rsidRPr="002E0D01" w14:paraId="1A36ADD9" w14:textId="77777777" w:rsidTr="001A7568">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B22700F"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31A148"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204F29D"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42DC585D"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 43 millones de euros</w:t>
            </w:r>
          </w:p>
        </w:tc>
      </w:tr>
      <w:tr w:rsidR="009E6F77" w:rsidRPr="002E0D01" w14:paraId="6989B6D4" w14:textId="77777777" w:rsidTr="001A7568">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EB80AF0"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588805D"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0B14E32"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D11A8E9"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 10 millones de euros</w:t>
            </w:r>
          </w:p>
        </w:tc>
      </w:tr>
      <w:tr w:rsidR="009E6F77" w:rsidRPr="002E0D01" w14:paraId="00F2ABB7" w14:textId="77777777" w:rsidTr="001A7568">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6337C818"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6E041BD4"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EAC8F6D"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D07025E"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 2 millones de euros</w:t>
            </w:r>
          </w:p>
        </w:tc>
      </w:tr>
    </w:tbl>
    <w:p w14:paraId="7FAF5D88" w14:textId="127AF5E7" w:rsidR="009E6F77" w:rsidRDefault="009E6F77" w:rsidP="002E0D01">
      <w:pPr>
        <w:shd w:val="clear" w:color="auto" w:fill="FFFFFF"/>
        <w:spacing w:after="225" w:line="277" w:lineRule="atLeast"/>
        <w:rPr>
          <w:rFonts w:ascii="Arial Narrow" w:hAnsi="Arial Narrow"/>
          <w:i/>
          <w:iCs/>
          <w:sz w:val="16"/>
          <w:szCs w:val="16"/>
        </w:rPr>
      </w:pPr>
      <w:r w:rsidRPr="002E0D01">
        <w:rPr>
          <w:rFonts w:cstheme="minorHAnsi"/>
          <w:color w:val="384A53"/>
          <w:sz w:val="14"/>
          <w:szCs w:val="16"/>
        </w:rPr>
        <w:t> </w:t>
      </w:r>
    </w:p>
    <w:p w14:paraId="5F0A509A" w14:textId="1B40C56B" w:rsidR="009E6F77" w:rsidRDefault="009E6F77" w:rsidP="00200AB2">
      <w:pPr>
        <w:pStyle w:val="Textoindependiente"/>
        <w:spacing w:line="240" w:lineRule="auto"/>
        <w:ind w:left="-142" w:right="-518"/>
        <w:rPr>
          <w:rFonts w:ascii="Arial Narrow" w:hAnsi="Arial Narrow"/>
          <w:i/>
          <w:iCs/>
          <w:sz w:val="16"/>
          <w:szCs w:val="16"/>
        </w:rPr>
      </w:pPr>
    </w:p>
    <w:p w14:paraId="1EE25956" w14:textId="26FBCBC3" w:rsidR="009E6F77" w:rsidRDefault="009E6F77" w:rsidP="00200AB2">
      <w:pPr>
        <w:pStyle w:val="Textoindependiente"/>
        <w:spacing w:line="240" w:lineRule="auto"/>
        <w:ind w:left="-142" w:right="-518"/>
        <w:rPr>
          <w:rFonts w:ascii="Arial Narrow" w:hAnsi="Arial Narrow"/>
          <w:i/>
          <w:iCs/>
          <w:sz w:val="16"/>
          <w:szCs w:val="16"/>
        </w:rPr>
      </w:pPr>
    </w:p>
    <w:p w14:paraId="24C4C864" w14:textId="3E3C0CCE" w:rsidR="009E6F77" w:rsidRDefault="009E6F77" w:rsidP="00200AB2">
      <w:pPr>
        <w:pStyle w:val="Textoindependiente"/>
        <w:spacing w:line="240" w:lineRule="auto"/>
        <w:ind w:left="-142" w:right="-518"/>
        <w:rPr>
          <w:rFonts w:ascii="Arial Narrow" w:hAnsi="Arial Narrow"/>
          <w:i/>
          <w:iCs/>
          <w:sz w:val="16"/>
          <w:szCs w:val="16"/>
        </w:rPr>
      </w:pPr>
    </w:p>
    <w:p w14:paraId="20C4070A" w14:textId="1CCE1846" w:rsidR="009E6F77" w:rsidRDefault="009E6F77" w:rsidP="00200AB2">
      <w:pPr>
        <w:pStyle w:val="Textoindependiente"/>
        <w:spacing w:line="240" w:lineRule="auto"/>
        <w:ind w:left="-142" w:right="-518"/>
        <w:rPr>
          <w:rFonts w:ascii="Arial Narrow" w:hAnsi="Arial Narrow"/>
          <w:i/>
          <w:iCs/>
          <w:sz w:val="16"/>
          <w:szCs w:val="16"/>
        </w:rPr>
      </w:pPr>
    </w:p>
    <w:p w14:paraId="29860947" w14:textId="52F3EE0D" w:rsidR="009E6F77" w:rsidRDefault="009E6F77" w:rsidP="00200AB2">
      <w:pPr>
        <w:pStyle w:val="Textoindependiente"/>
        <w:spacing w:line="240" w:lineRule="auto"/>
        <w:ind w:left="-142" w:right="-518"/>
        <w:rPr>
          <w:rFonts w:ascii="Arial Narrow" w:hAnsi="Arial Narrow"/>
          <w:i/>
          <w:iCs/>
          <w:sz w:val="16"/>
          <w:szCs w:val="16"/>
        </w:rPr>
      </w:pPr>
    </w:p>
    <w:p w14:paraId="73004F99" w14:textId="238FB281" w:rsidR="009E6F77" w:rsidRDefault="009E6F77" w:rsidP="00200AB2">
      <w:pPr>
        <w:pStyle w:val="Textoindependiente"/>
        <w:spacing w:line="240" w:lineRule="auto"/>
        <w:ind w:left="-142" w:right="-518"/>
        <w:rPr>
          <w:rFonts w:ascii="Arial Narrow" w:hAnsi="Arial Narrow"/>
          <w:i/>
          <w:iCs/>
          <w:sz w:val="16"/>
          <w:szCs w:val="16"/>
        </w:rPr>
      </w:pPr>
    </w:p>
    <w:p w14:paraId="7DA015FA" w14:textId="77777777" w:rsidR="0070152C" w:rsidRDefault="0070152C" w:rsidP="00200AB2">
      <w:pPr>
        <w:pStyle w:val="Textoindependiente"/>
        <w:spacing w:line="240" w:lineRule="auto"/>
        <w:ind w:left="-142" w:right="-518"/>
        <w:rPr>
          <w:rFonts w:ascii="Arial Narrow" w:hAnsi="Arial Narrow"/>
          <w:i/>
          <w:iCs/>
          <w:sz w:val="16"/>
          <w:szCs w:val="16"/>
        </w:rPr>
      </w:pPr>
    </w:p>
    <w:sectPr w:rsidR="0070152C" w:rsidSect="00802D63">
      <w:headerReference w:type="default" r:id="rId15"/>
      <w:footerReference w:type="default" r:id="rId16"/>
      <w:type w:val="continuous"/>
      <w:pgSz w:w="11907" w:h="16840" w:code="9"/>
      <w:pgMar w:top="340" w:right="340" w:bottom="340" w:left="340" w:header="425" w:footer="0" w:gutter="0"/>
      <w:cols w:num="2"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C8F05" w14:textId="77777777" w:rsidR="00CB28BA" w:rsidRDefault="00CB28BA">
      <w:r>
        <w:separator/>
      </w:r>
    </w:p>
  </w:endnote>
  <w:endnote w:type="continuationSeparator" w:id="0">
    <w:p w14:paraId="6070EE4E" w14:textId="77777777" w:rsidR="00CB28BA" w:rsidRDefault="00CB2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31D13" w14:textId="77777777" w:rsidR="005D1994" w:rsidRDefault="005F752D">
    <w:pPr>
      <w:pStyle w:val="Piedepgina"/>
      <w:framePr w:wrap="around" w:vAnchor="text" w:hAnchor="margin" w:xAlign="right" w:y="1"/>
      <w:rPr>
        <w:rStyle w:val="Nmerodepgina"/>
      </w:rPr>
    </w:pPr>
    <w:r>
      <w:rPr>
        <w:rStyle w:val="Nmerodepgina"/>
      </w:rPr>
      <w:fldChar w:fldCharType="begin"/>
    </w:r>
    <w:r w:rsidR="005D1994">
      <w:rPr>
        <w:rStyle w:val="Nmerodepgina"/>
      </w:rPr>
      <w:instrText xml:space="preserve">PAGE  </w:instrText>
    </w:r>
    <w:r>
      <w:rPr>
        <w:rStyle w:val="Nmerodepgina"/>
      </w:rPr>
      <w:fldChar w:fldCharType="end"/>
    </w:r>
  </w:p>
  <w:p w14:paraId="337F13F5" w14:textId="77777777" w:rsidR="005D1994" w:rsidRDefault="005D1994">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212" w:type="dxa"/>
      <w:tblBorders>
        <w:top w:val="single" w:sz="4" w:space="0" w:color="auto"/>
      </w:tblBorders>
      <w:tblCellMar>
        <w:left w:w="70" w:type="dxa"/>
        <w:right w:w="70" w:type="dxa"/>
      </w:tblCellMar>
      <w:tblLook w:val="0000" w:firstRow="0" w:lastRow="0" w:firstColumn="0" w:lastColumn="0" w:noHBand="0" w:noVBand="0"/>
    </w:tblPr>
    <w:tblGrid>
      <w:gridCol w:w="4110"/>
      <w:gridCol w:w="5246"/>
    </w:tblGrid>
    <w:tr w:rsidR="00E143A2" w14:paraId="435ECDE1" w14:textId="77777777" w:rsidTr="00802D63">
      <w:tc>
        <w:tcPr>
          <w:tcW w:w="4110" w:type="dxa"/>
        </w:tcPr>
        <w:p w14:paraId="408A171D" w14:textId="77777777" w:rsidR="00E143A2" w:rsidRDefault="00E143A2" w:rsidP="0089043D">
          <w:pPr>
            <w:pStyle w:val="Piedepgina"/>
            <w:rPr>
              <w:lang w:val="es-ES_tradnl"/>
            </w:rPr>
          </w:pPr>
          <w:r w:rsidRPr="00C4324A">
            <w:rPr>
              <w:rFonts w:ascii="Calibri" w:hAnsi="Calibri"/>
              <w:szCs w:val="22"/>
            </w:rPr>
            <w:t>Fondo</w:t>
          </w:r>
          <w:r>
            <w:rPr>
              <w:rFonts w:ascii="Calibri" w:hAnsi="Calibri"/>
              <w:szCs w:val="22"/>
            </w:rPr>
            <w:t xml:space="preserve"> Europeo de Desarrollo Regional</w:t>
          </w:r>
        </w:p>
      </w:tc>
      <w:tc>
        <w:tcPr>
          <w:tcW w:w="5246" w:type="dxa"/>
        </w:tcPr>
        <w:p w14:paraId="0CA57AA5" w14:textId="77777777" w:rsidR="00E143A2" w:rsidRDefault="00E143A2" w:rsidP="0089043D">
          <w:pPr>
            <w:pStyle w:val="Piedepgina"/>
            <w:jc w:val="right"/>
            <w:rPr>
              <w:rStyle w:val="Nmerodepgina"/>
            </w:rPr>
          </w:pPr>
          <w:r w:rsidRPr="00C4324A">
            <w:rPr>
              <w:rFonts w:ascii="Calibri" w:hAnsi="Calibri"/>
              <w:szCs w:val="22"/>
            </w:rPr>
            <w:t>Una manera de hacer Europa</w:t>
          </w:r>
        </w:p>
      </w:tc>
    </w:tr>
    <w:tr w:rsidR="00E143A2" w14:paraId="724C07D2" w14:textId="77777777" w:rsidTr="00802D63">
      <w:tc>
        <w:tcPr>
          <w:tcW w:w="4110" w:type="dxa"/>
        </w:tcPr>
        <w:p w14:paraId="270D0496" w14:textId="05BED0AF" w:rsidR="00E143A2" w:rsidRPr="00934CA2" w:rsidRDefault="00E143A2" w:rsidP="0070152C">
          <w:pPr>
            <w:pStyle w:val="Piedepgina"/>
          </w:pPr>
        </w:p>
      </w:tc>
      <w:tc>
        <w:tcPr>
          <w:tcW w:w="5246" w:type="dxa"/>
        </w:tcPr>
        <w:p w14:paraId="3975ABC9" w14:textId="69047394" w:rsidR="00E143A2" w:rsidRDefault="005F752D" w:rsidP="0089043D">
          <w:pPr>
            <w:pStyle w:val="Piedepgina"/>
            <w:jc w:val="right"/>
            <w:rPr>
              <w:lang w:val="es-ES_tradnl"/>
            </w:rPr>
          </w:pPr>
          <w:r>
            <w:rPr>
              <w:rStyle w:val="Nmerodepgina"/>
            </w:rPr>
            <w:fldChar w:fldCharType="begin"/>
          </w:r>
          <w:r w:rsidR="00E143A2">
            <w:rPr>
              <w:rStyle w:val="Nmerodepgina"/>
            </w:rPr>
            <w:instrText xml:space="preserve"> PAGE </w:instrText>
          </w:r>
          <w:r>
            <w:rPr>
              <w:rStyle w:val="Nmerodepgina"/>
            </w:rPr>
            <w:fldChar w:fldCharType="separate"/>
          </w:r>
          <w:r w:rsidR="002E0D01">
            <w:rPr>
              <w:rStyle w:val="Nmerodepgina"/>
              <w:noProof/>
            </w:rPr>
            <w:t>5</w:t>
          </w:r>
          <w:r>
            <w:rPr>
              <w:rStyle w:val="Nmerodepgina"/>
            </w:rPr>
            <w:fldChar w:fldCharType="end"/>
          </w:r>
        </w:p>
      </w:tc>
    </w:tr>
  </w:tbl>
  <w:p w14:paraId="69D50044" w14:textId="77777777" w:rsidR="007C0C97" w:rsidRDefault="00802D63" w:rsidP="00802D63">
    <w:pPr>
      <w:tabs>
        <w:tab w:val="left" w:pos="432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FADB3" w14:textId="77777777" w:rsidR="00802D63" w:rsidRDefault="00802D63" w:rsidP="00802D63">
    <w:pPr>
      <w:tabs>
        <w:tab w:val="left" w:pos="43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6306A" w14:textId="77777777" w:rsidR="00CB28BA" w:rsidRDefault="00CB28BA">
      <w:r>
        <w:separator/>
      </w:r>
    </w:p>
  </w:footnote>
  <w:footnote w:type="continuationSeparator" w:id="0">
    <w:p w14:paraId="70D859DB" w14:textId="77777777" w:rsidR="00CB28BA" w:rsidRDefault="00CB28BA">
      <w:r>
        <w:continuationSeparator/>
      </w:r>
    </w:p>
  </w:footnote>
  <w:footnote w:id="1">
    <w:p w14:paraId="7D3EEC3C" w14:textId="77777777" w:rsidR="00181232" w:rsidRPr="00917325" w:rsidRDefault="00181232" w:rsidP="004176A3">
      <w:pPr>
        <w:pStyle w:val="Textonotapie"/>
        <w:spacing w:line="240" w:lineRule="auto"/>
        <w:rPr>
          <w:rFonts w:eastAsia="Calibri" w:cs="Arial"/>
          <w:color w:val="000000"/>
          <w:sz w:val="16"/>
          <w:szCs w:val="16"/>
          <w:lang w:eastAsia="en-US"/>
        </w:rPr>
      </w:pPr>
      <w:r w:rsidRPr="00917325">
        <w:rPr>
          <w:rStyle w:val="Refdenotaalpie"/>
          <w:sz w:val="16"/>
          <w:szCs w:val="16"/>
        </w:rPr>
        <w:footnoteRef/>
      </w:r>
      <w:r w:rsidRPr="00917325">
        <w:rPr>
          <w:sz w:val="16"/>
          <w:szCs w:val="16"/>
        </w:rPr>
        <w:t xml:space="preserve"> </w:t>
      </w:r>
      <w:r w:rsidRPr="00917325">
        <w:rPr>
          <w:rFonts w:eastAsia="Calibri" w:cs="Arial"/>
          <w:color w:val="000000"/>
          <w:sz w:val="16"/>
          <w:szCs w:val="16"/>
          <w:lang w:eastAsia="en-US"/>
        </w:rPr>
        <w:t xml:space="preserve">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 </w:t>
      </w:r>
      <w:r w:rsidRPr="00917325">
        <w:rPr>
          <w:rFonts w:eastAsia="Calibri" w:cs="Arial"/>
          <w:color w:val="000000"/>
          <w:sz w:val="16"/>
          <w:szCs w:val="16"/>
          <w:lang w:eastAsia="en-US"/>
        </w:rPr>
        <w:tab/>
      </w:r>
      <w:r w:rsidRPr="00917325">
        <w:rPr>
          <w:rFonts w:eastAsia="Calibri" w:cs="Arial"/>
          <w:color w:val="000000"/>
          <w:sz w:val="16"/>
          <w:szCs w:val="16"/>
          <w:lang w:eastAsia="en-US"/>
        </w:rPr>
        <w:br/>
        <w:t>Se deberá tener en cuenta que no se está incurso en ninguna de las exclusiones previstas en el artículo 1 del citado Reglamento.</w:t>
      </w:r>
    </w:p>
    <w:p w14:paraId="3C60FF39" w14:textId="77777777" w:rsidR="005424C5" w:rsidRPr="00917325" w:rsidRDefault="005424C5" w:rsidP="004176A3">
      <w:pPr>
        <w:pStyle w:val="Textonotapie"/>
        <w:spacing w:line="240" w:lineRule="auto"/>
        <w:rPr>
          <w:rFonts w:eastAsiaTheme="minorHAnsi" w:cs="Arial"/>
          <w:bCs/>
          <w:color w:val="000000"/>
          <w:sz w:val="16"/>
          <w:szCs w:val="16"/>
          <w:lang w:eastAsia="en-US"/>
        </w:rPr>
      </w:pPr>
    </w:p>
  </w:footnote>
  <w:footnote w:id="2">
    <w:p w14:paraId="1F865BE3" w14:textId="77777777" w:rsidR="005424C5" w:rsidRPr="00B5315E" w:rsidRDefault="005424C5" w:rsidP="005424C5">
      <w:pPr>
        <w:pStyle w:val="Textonotapie"/>
        <w:spacing w:line="240" w:lineRule="auto"/>
        <w:rPr>
          <w:rFonts w:asciiTheme="minorHAnsi" w:hAnsiTheme="minorHAnsi" w:cstheme="minorHAnsi"/>
          <w:sz w:val="16"/>
          <w:szCs w:val="16"/>
        </w:rPr>
      </w:pPr>
      <w:r w:rsidRPr="00917325">
        <w:rPr>
          <w:rStyle w:val="Refdenotaalpie"/>
          <w:sz w:val="16"/>
          <w:szCs w:val="16"/>
        </w:rPr>
        <w:footnoteRef/>
      </w:r>
      <w:r w:rsidRPr="00917325">
        <w:rPr>
          <w:sz w:val="16"/>
          <w:szCs w:val="16"/>
        </w:rPr>
        <w:t xml:space="preserve"> </w:t>
      </w:r>
      <w:r w:rsidRPr="00917325">
        <w:rPr>
          <w:rFonts w:cs="Arial"/>
          <w:color w:val="000000"/>
          <w:sz w:val="16"/>
          <w:szCs w:val="16"/>
        </w:rPr>
        <w:t xml:space="preserve">Las ayudas </w:t>
      </w:r>
      <w:r w:rsidRPr="00917325">
        <w:rPr>
          <w:rFonts w:cs="Arial"/>
          <w:i/>
          <w:iCs/>
          <w:color w:val="000000"/>
          <w:sz w:val="16"/>
          <w:szCs w:val="16"/>
        </w:rPr>
        <w:t xml:space="preserve">de minimis </w:t>
      </w:r>
      <w:r w:rsidRPr="00917325">
        <w:rPr>
          <w:rFonts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917325">
        <w:rPr>
          <w:rFonts w:cs="Arial"/>
          <w:i/>
          <w:iCs/>
          <w:color w:val="000000"/>
          <w:sz w:val="16"/>
          <w:szCs w:val="16"/>
        </w:rPr>
        <w:t xml:space="preserve">de minimis </w:t>
      </w:r>
      <w:r w:rsidRPr="00917325">
        <w:rPr>
          <w:rFonts w:cs="Arial"/>
          <w:color w:val="000000"/>
          <w:sz w:val="16"/>
          <w:szCs w:val="16"/>
        </w:rPr>
        <w:t>a la empresa. Se deben declarar las ayudas del ejercicio correspondiente a la concesión de esta ayuda, así como las de los dos ejercicios anteriores</w:t>
      </w:r>
    </w:p>
  </w:footnote>
  <w:footnote w:id="3">
    <w:p w14:paraId="63FE9C55" w14:textId="77777777" w:rsidR="00CF317E" w:rsidRPr="00EB0656" w:rsidRDefault="00CF317E" w:rsidP="00CF317E">
      <w:pPr>
        <w:spacing w:line="276" w:lineRule="auto"/>
        <w:rPr>
          <w:rFonts w:asciiTheme="minorHAnsi" w:hAnsiTheme="minorHAnsi" w:cstheme="minorHAnsi"/>
          <w:sz w:val="4"/>
          <w:szCs w:val="18"/>
        </w:rPr>
      </w:pPr>
    </w:p>
  </w:footnote>
  <w:footnote w:id="4">
    <w:p w14:paraId="39C050F4" w14:textId="77777777" w:rsidR="00CF317E" w:rsidRPr="009E6F77" w:rsidRDefault="00CF317E" w:rsidP="00CF317E">
      <w:pPr>
        <w:pStyle w:val="Textonotapie"/>
        <w:spacing w:line="276" w:lineRule="auto"/>
        <w:ind w:right="283"/>
        <w:rPr>
          <w:rFonts w:asciiTheme="minorHAnsi" w:hAnsiTheme="minorHAnsi" w:cstheme="minorHAnsi"/>
          <w:sz w:val="16"/>
          <w:szCs w:val="16"/>
        </w:rPr>
      </w:pPr>
      <w:r w:rsidRPr="00774C53">
        <w:rPr>
          <w:rStyle w:val="Refdenotaalpie"/>
          <w:rFonts w:asciiTheme="minorHAnsi" w:hAnsiTheme="minorHAnsi" w:cstheme="minorHAnsi"/>
          <w:sz w:val="18"/>
          <w:szCs w:val="16"/>
        </w:rPr>
        <w:footnoteRef/>
      </w:r>
      <w:r w:rsidRPr="00774C53">
        <w:rPr>
          <w:rFonts w:asciiTheme="minorHAnsi" w:hAnsiTheme="minorHAnsi" w:cstheme="minorHAnsi"/>
          <w:sz w:val="18"/>
          <w:szCs w:val="16"/>
        </w:rPr>
        <w:t xml:space="preserve"> </w:t>
      </w:r>
      <w:r w:rsidRPr="009E6F77">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21EE85F2" w14:textId="77777777" w:rsidR="00CF317E" w:rsidRDefault="003072FF" w:rsidP="00CF317E">
      <w:pPr>
        <w:pStyle w:val="Textonotapie"/>
      </w:pPr>
      <w:hyperlink r:id="rId1" w:history="1">
        <w:r w:rsidR="00CF317E" w:rsidRPr="007A6058">
          <w:rPr>
            <w:rStyle w:val="Hipervnculo"/>
            <w:rFonts w:asciiTheme="minorHAnsi" w:hAnsiTheme="minorHAnsi" w:cstheme="minorHAnsi"/>
            <w:sz w:val="18"/>
            <w:szCs w:val="18"/>
          </w:rPr>
          <w:t>https://op.europa.eu/es/publication-detail/-/publication/79c0ce87-f4dc-11e6-8a35-01aa75ed71a1</w:t>
        </w:r>
      </w:hyperlink>
      <w:r w:rsidR="00CF317E" w:rsidRPr="006B3818">
        <w:rPr>
          <w:rFonts w:asciiTheme="minorHAnsi" w:hAnsiTheme="minorHAnsi" w:cstheme="minorHAnsi"/>
          <w:sz w:val="18"/>
          <w:szCs w:val="18"/>
        </w:rPr>
        <w:t>.</w:t>
      </w:r>
      <w:r w:rsidR="00CF317E">
        <w:rPr>
          <w:rFonts w:asciiTheme="minorHAnsi" w:hAnsiTheme="minorHAnsi" w:cstheme="minorHAnsi"/>
          <w:sz w:val="18"/>
          <w:szCs w:val="18"/>
        </w:rPr>
        <w:t xml:space="preserve"> </w:t>
      </w:r>
    </w:p>
  </w:footnote>
  <w:footnote w:id="5">
    <w:p w14:paraId="09CC33D4" w14:textId="77777777" w:rsidR="00CF317E" w:rsidRPr="009E6F77" w:rsidRDefault="00CF317E" w:rsidP="00CF317E">
      <w:pPr>
        <w:pStyle w:val="Textonotapie"/>
        <w:spacing w:line="276" w:lineRule="auto"/>
        <w:rPr>
          <w:rFonts w:asciiTheme="minorHAnsi" w:hAnsiTheme="minorHAnsi" w:cstheme="minorHAnsi"/>
          <w:sz w:val="16"/>
          <w:szCs w:val="18"/>
        </w:rPr>
      </w:pPr>
      <w:r w:rsidRPr="00774C53">
        <w:rPr>
          <w:rStyle w:val="Refdenotaalpie"/>
          <w:rFonts w:asciiTheme="minorHAnsi" w:hAnsiTheme="minorHAnsi" w:cstheme="minorHAnsi"/>
          <w:sz w:val="18"/>
          <w:szCs w:val="18"/>
        </w:rPr>
        <w:footnoteRef/>
      </w:r>
      <w:r w:rsidRPr="00774C53">
        <w:rPr>
          <w:rFonts w:asciiTheme="minorHAnsi" w:hAnsiTheme="minorHAnsi" w:cstheme="minorHAnsi"/>
          <w:sz w:val="18"/>
          <w:szCs w:val="18"/>
        </w:rPr>
        <w:t xml:space="preserve"> </w:t>
      </w:r>
      <w:r w:rsidRPr="009E6F77">
        <w:rPr>
          <w:rFonts w:asciiTheme="minorHAnsi" w:hAnsiTheme="minorHAnsi" w:cstheme="minorHAnsi"/>
          <w:sz w:val="16"/>
          <w:szCs w:val="18"/>
        </w:rPr>
        <w:t>Véase el artículo 28 de la Directiva 78/660/CEE del Consejo, de 25 de julio de 1978, basada en la letra g) del apartado 3 del artículo 54 del Tratado y relativa a las cuentas anuales de determinadas formas de sociedad.</w:t>
      </w:r>
    </w:p>
  </w:footnote>
  <w:footnote w:id="6">
    <w:p w14:paraId="79ED0D5A" w14:textId="77777777" w:rsidR="00CF317E" w:rsidRPr="009E6F77" w:rsidRDefault="00CF317E" w:rsidP="00CF317E">
      <w:pPr>
        <w:pStyle w:val="Textonotapie"/>
        <w:spacing w:line="276" w:lineRule="auto"/>
        <w:rPr>
          <w:rFonts w:asciiTheme="minorHAnsi" w:hAnsiTheme="minorHAnsi" w:cstheme="minorHAnsi"/>
          <w:sz w:val="16"/>
          <w:szCs w:val="18"/>
        </w:rPr>
      </w:pPr>
      <w:r w:rsidRPr="00774C53">
        <w:rPr>
          <w:rStyle w:val="Refdenotaalpie"/>
          <w:rFonts w:asciiTheme="minorHAnsi" w:hAnsiTheme="minorHAnsi" w:cstheme="minorHAnsi"/>
          <w:sz w:val="18"/>
          <w:szCs w:val="18"/>
        </w:rPr>
        <w:footnoteRef/>
      </w:r>
      <w:r w:rsidRPr="00774C53">
        <w:rPr>
          <w:rFonts w:asciiTheme="minorHAnsi" w:hAnsiTheme="minorHAnsi" w:cstheme="minorHAnsi"/>
          <w:sz w:val="18"/>
          <w:szCs w:val="18"/>
        </w:rPr>
        <w:t xml:space="preserve"> </w:t>
      </w:r>
      <w:r w:rsidRPr="009E6F77">
        <w:rPr>
          <w:rFonts w:asciiTheme="minorHAnsi" w:hAnsiTheme="minorHAnsi" w:cstheme="minorHAnsi"/>
          <w:sz w:val="16"/>
          <w:szCs w:val="18"/>
        </w:rPr>
        <w:t>Para más información, véase el artículo 12, apartado 3, de la Directiva 78/660/CEE del Consejo, capítulo 2.</w:t>
      </w:r>
    </w:p>
  </w:footnote>
  <w:footnote w:id="7">
    <w:p w14:paraId="16261E86" w14:textId="77777777" w:rsidR="00CF317E" w:rsidRPr="007F55C2" w:rsidRDefault="00CF317E" w:rsidP="00CF317E">
      <w:pPr>
        <w:pStyle w:val="Textonotapie"/>
        <w:spacing w:line="276" w:lineRule="auto"/>
        <w:rPr>
          <w:sz w:val="16"/>
          <w:szCs w:val="16"/>
        </w:rPr>
      </w:pPr>
      <w:r w:rsidRPr="00774C53">
        <w:rPr>
          <w:rStyle w:val="Refdenotaalpie"/>
          <w:rFonts w:asciiTheme="minorHAnsi" w:hAnsiTheme="minorHAnsi" w:cstheme="minorHAnsi"/>
          <w:sz w:val="18"/>
          <w:szCs w:val="18"/>
        </w:rPr>
        <w:footnoteRef/>
      </w:r>
      <w:r w:rsidRPr="00774C53">
        <w:rPr>
          <w:rFonts w:asciiTheme="minorHAnsi" w:hAnsiTheme="minorHAnsi" w:cstheme="minorHAnsi"/>
          <w:sz w:val="18"/>
          <w:szCs w:val="18"/>
        </w:rPr>
        <w:t xml:space="preserve"> </w:t>
      </w:r>
      <w:r w:rsidRPr="009E6F77">
        <w:rPr>
          <w:rFonts w:asciiTheme="minorHAnsi" w:hAnsiTheme="minorHAnsi" w:cstheme="minorHAnsi"/>
          <w:color w:val="000000"/>
          <w:sz w:val="16"/>
          <w:szCs w:val="18"/>
        </w:rPr>
        <w:t>Los autónomos acogidos al sistema de determinación de rendimientos económicos de Estimación Directa (modalidad normal) (</w:t>
      </w:r>
      <w:r w:rsidRPr="009E6F77">
        <w:rPr>
          <w:rFonts w:asciiTheme="minorHAnsi" w:hAnsiTheme="minorHAnsi" w:cstheme="minorHAnsi"/>
          <w:b/>
          <w:color w:val="000000"/>
          <w:sz w:val="16"/>
          <w:szCs w:val="18"/>
        </w:rPr>
        <w:t>EDN</w:t>
      </w:r>
      <w:r w:rsidRPr="009E6F77">
        <w:rPr>
          <w:rFonts w:asciiTheme="minorHAnsi" w:hAnsiTheme="minorHAnsi" w:cstheme="minorHAnsi"/>
          <w:color w:val="000000"/>
          <w:sz w:val="16"/>
          <w:szCs w:val="18"/>
        </w:rPr>
        <w:t xml:space="preserve">) que desarrollen </w:t>
      </w:r>
      <w:r w:rsidRPr="009E6F77">
        <w:rPr>
          <w:rFonts w:asciiTheme="minorHAnsi" w:hAnsiTheme="minorHAnsi" w:cstheme="minorHAnsi"/>
          <w:b/>
          <w:color w:val="000000"/>
          <w:sz w:val="16"/>
          <w:szCs w:val="18"/>
        </w:rPr>
        <w:t>actividades mercantiles</w:t>
      </w:r>
      <w:r w:rsidRPr="009E6F77">
        <w:rPr>
          <w:rFonts w:asciiTheme="minorHAnsi" w:hAnsiTheme="minorHAnsi" w:cstheme="minorHAnsi"/>
          <w:color w:val="000000"/>
          <w:sz w:val="16"/>
          <w:szCs w:val="18"/>
        </w:rPr>
        <w:t>, pueden cumplimentar la declaración de PYME atendiendo a su tenor literal, es decir, acudiendo a sus cuentas contables. En el resto de supuestos [</w:t>
      </w:r>
      <w:r w:rsidRPr="009E6F77">
        <w:rPr>
          <w:rFonts w:asciiTheme="minorHAnsi" w:hAnsiTheme="minorHAnsi" w:cstheme="minorHAnsi"/>
          <w:sz w:val="16"/>
          <w:szCs w:val="18"/>
        </w:rPr>
        <w:t>Estimación directa (modalidad normal) (</w:t>
      </w:r>
      <w:r w:rsidRPr="009E6F77">
        <w:rPr>
          <w:rFonts w:asciiTheme="minorHAnsi" w:hAnsiTheme="minorHAnsi" w:cstheme="minorHAnsi"/>
          <w:b/>
          <w:sz w:val="16"/>
          <w:szCs w:val="18"/>
        </w:rPr>
        <w:t>EDN</w:t>
      </w:r>
      <w:r w:rsidRPr="009E6F77">
        <w:rPr>
          <w:rFonts w:asciiTheme="minorHAnsi" w:hAnsiTheme="minorHAnsi" w:cstheme="minorHAnsi"/>
          <w:sz w:val="16"/>
          <w:szCs w:val="18"/>
        </w:rPr>
        <w:t xml:space="preserve">) que desarrolle actividades </w:t>
      </w:r>
      <w:r w:rsidRPr="009E6F77">
        <w:rPr>
          <w:rFonts w:asciiTheme="minorHAnsi" w:hAnsiTheme="minorHAnsi" w:cstheme="minorHAnsi"/>
          <w:b/>
          <w:sz w:val="16"/>
          <w:szCs w:val="18"/>
        </w:rPr>
        <w:t>no mercantiles</w:t>
      </w:r>
      <w:r w:rsidRPr="009E6F77">
        <w:rPr>
          <w:rFonts w:asciiTheme="minorHAnsi" w:hAnsiTheme="minorHAnsi" w:cstheme="minorHAnsi"/>
          <w:sz w:val="16"/>
          <w:szCs w:val="18"/>
        </w:rPr>
        <w:t>, o Estimación directa (modalidad simplificada) (</w:t>
      </w:r>
      <w:r w:rsidRPr="009E6F77">
        <w:rPr>
          <w:rFonts w:asciiTheme="minorHAnsi" w:hAnsiTheme="minorHAnsi" w:cstheme="minorHAnsi"/>
          <w:b/>
          <w:sz w:val="16"/>
          <w:szCs w:val="18"/>
        </w:rPr>
        <w:t>EDS</w:t>
      </w:r>
      <w:r w:rsidRPr="009E6F77">
        <w:rPr>
          <w:rFonts w:asciiTheme="minorHAnsi" w:hAnsiTheme="minorHAnsi" w:cstheme="minorHAnsi"/>
          <w:sz w:val="16"/>
          <w:szCs w:val="18"/>
        </w:rPr>
        <w:t>) o Estimación objetiva (</w:t>
      </w:r>
      <w:r w:rsidRPr="009E6F77">
        <w:rPr>
          <w:rFonts w:asciiTheme="minorHAnsi" w:hAnsiTheme="minorHAnsi" w:cstheme="minorHAnsi"/>
          <w:b/>
          <w:sz w:val="16"/>
          <w:szCs w:val="18"/>
        </w:rPr>
        <w:t>EO</w:t>
      </w:r>
      <w:r w:rsidRPr="009E6F77">
        <w:rPr>
          <w:rFonts w:asciiTheme="minorHAnsi" w:hAnsiTheme="minorHAnsi" w:cstheme="minorHAnsi"/>
          <w:sz w:val="16"/>
          <w:szCs w:val="18"/>
        </w:rPr>
        <w:t>)]</w:t>
      </w:r>
      <w:r w:rsidRPr="009E6F77">
        <w:rPr>
          <w:rFonts w:asciiTheme="minorHAnsi" w:hAnsiTheme="minorHAnsi" w:cstheme="minorHAnsi"/>
          <w:color w:val="000000"/>
          <w:sz w:val="16"/>
          <w:szCs w:val="18"/>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8">
    <w:p w14:paraId="606A38B6" w14:textId="77777777" w:rsidR="00CF317E" w:rsidRPr="009E6F77" w:rsidRDefault="00CF317E" w:rsidP="00CF317E">
      <w:pPr>
        <w:pStyle w:val="Textonotapie"/>
        <w:spacing w:line="276" w:lineRule="auto"/>
        <w:rPr>
          <w:rFonts w:asciiTheme="minorHAnsi" w:hAnsiTheme="minorHAnsi" w:cstheme="minorHAnsi"/>
          <w:sz w:val="16"/>
          <w:szCs w:val="16"/>
        </w:rPr>
      </w:pPr>
      <w:r w:rsidRPr="00774C53">
        <w:rPr>
          <w:rStyle w:val="Refdenotaalpie"/>
          <w:rFonts w:asciiTheme="minorHAnsi" w:hAnsiTheme="minorHAnsi" w:cstheme="minorHAnsi"/>
          <w:sz w:val="18"/>
          <w:szCs w:val="16"/>
        </w:rPr>
        <w:footnoteRef/>
      </w:r>
      <w:r w:rsidRPr="009E6F77">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4C1A8" w14:textId="3972FD22" w:rsidR="005D1994" w:rsidRPr="008064C4" w:rsidRDefault="0078071F" w:rsidP="008064C4">
    <w:pPr>
      <w:pStyle w:val="Encabezado"/>
    </w:pPr>
    <w:r w:rsidRPr="0078071F">
      <w:rPr>
        <w:noProof/>
      </w:rPr>
      <w:drawing>
        <wp:anchor distT="0" distB="0" distL="114300" distR="114300" simplePos="0" relativeHeight="251659264" behindDoc="0" locked="0" layoutInCell="1" allowOverlap="1" wp14:anchorId="23F42253" wp14:editId="5E4A5FB6">
          <wp:simplePos x="0" y="0"/>
          <wp:positionH relativeFrom="column">
            <wp:posOffset>3581400</wp:posOffset>
          </wp:positionH>
          <wp:positionV relativeFrom="paragraph">
            <wp:posOffset>33655</wp:posOffset>
          </wp:positionV>
          <wp:extent cx="1352550" cy="398145"/>
          <wp:effectExtent l="0" t="0" r="0" b="1905"/>
          <wp:wrapNone/>
          <wp:docPr id="1" name="Imagen 1"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5" name="Imagen 5" descr="Logotipo, nombre de la empresa&#10;&#10;Descripción generada automáticamente"/>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398145"/>
                  </a:xfrm>
                  <a:prstGeom prst="rect">
                    <a:avLst/>
                  </a:prstGeom>
                  <a:noFill/>
                  <a:ln>
                    <a:noFill/>
                  </a:ln>
                </pic:spPr>
              </pic:pic>
            </a:graphicData>
          </a:graphic>
        </wp:anchor>
      </w:drawing>
    </w:r>
    <w:r w:rsidRPr="0078071F">
      <w:rPr>
        <w:noProof/>
      </w:rPr>
      <w:drawing>
        <wp:anchor distT="0" distB="0" distL="114300" distR="114300" simplePos="0" relativeHeight="251660288" behindDoc="0" locked="0" layoutInCell="1" allowOverlap="1" wp14:anchorId="083DDAE4" wp14:editId="6646C413">
          <wp:simplePos x="0" y="0"/>
          <wp:positionH relativeFrom="column">
            <wp:posOffset>-171450</wp:posOffset>
          </wp:positionH>
          <wp:positionV relativeFrom="paragraph">
            <wp:posOffset>-88265</wp:posOffset>
          </wp:positionV>
          <wp:extent cx="828675" cy="704850"/>
          <wp:effectExtent l="0" t="0" r="9525" b="0"/>
          <wp:wrapNone/>
          <wp:docPr id="2" name="Imagen 2" descr="Un dibujo con letras&#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6" name="Imagen 6" descr="Un dibujo con letras&#10;&#10;Descripción generada automáticamente con confianza baja"/>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704850"/>
                  </a:xfrm>
                  <a:prstGeom prst="rect">
                    <a:avLst/>
                  </a:prstGeom>
                  <a:noFill/>
                  <a:ln>
                    <a:noFill/>
                  </a:ln>
                </pic:spPr>
              </pic:pic>
            </a:graphicData>
          </a:graphic>
        </wp:anchor>
      </w:drawing>
    </w:r>
    <w:r w:rsidRPr="0078071F">
      <w:rPr>
        <w:noProof/>
      </w:rPr>
      <w:drawing>
        <wp:anchor distT="0" distB="0" distL="114300" distR="114300" simplePos="0" relativeHeight="251661312" behindDoc="0" locked="0" layoutInCell="1" allowOverlap="1" wp14:anchorId="3813F7D4" wp14:editId="43DCE984">
          <wp:simplePos x="0" y="0"/>
          <wp:positionH relativeFrom="column">
            <wp:posOffset>5043170</wp:posOffset>
          </wp:positionH>
          <wp:positionV relativeFrom="paragraph">
            <wp:posOffset>-40640</wp:posOffset>
          </wp:positionV>
          <wp:extent cx="1466850" cy="464185"/>
          <wp:effectExtent l="0" t="0" r="0" b="0"/>
          <wp:wrapNone/>
          <wp:docPr id="3" name="Imagen 3" descr="C:\Users\begona.canete\AppData\Local\Microsoft\Windows\INetCache\Content.Word\004 Camara de Gran Canaria - CMYK-150.jpg"/>
          <wp:cNvGraphicFramePr/>
          <a:graphic xmlns:a="http://schemas.openxmlformats.org/drawingml/2006/main">
            <a:graphicData uri="http://schemas.openxmlformats.org/drawingml/2006/picture">
              <pic:pic xmlns:pic="http://schemas.openxmlformats.org/drawingml/2006/picture">
                <pic:nvPicPr>
                  <pic:cNvPr id="1" name="Imagen 1" descr="C:\Users\begona.canete\AppData\Local\Microsoft\Windows\INetCache\Content.Word\004 Camara de Gran Canaria - CMYK-150.jpg"/>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66850" cy="464185"/>
                  </a:xfrm>
                  <a:prstGeom prst="rect">
                    <a:avLst/>
                  </a:prstGeom>
                  <a:noFill/>
                  <a:ln>
                    <a:noFill/>
                  </a:ln>
                </pic:spPr>
              </pic:pic>
            </a:graphicData>
          </a:graphic>
        </wp:anchor>
      </w:drawing>
    </w:r>
    <w:r w:rsidRPr="0078071F">
      <w:rPr>
        <w:noProof/>
      </w:rPr>
      <w:drawing>
        <wp:anchor distT="0" distB="0" distL="114300" distR="114300" simplePos="0" relativeHeight="251662336" behindDoc="0" locked="0" layoutInCell="1" allowOverlap="1" wp14:anchorId="26D96400" wp14:editId="0CF733EA">
          <wp:simplePos x="0" y="0"/>
          <wp:positionH relativeFrom="column">
            <wp:posOffset>876300</wp:posOffset>
          </wp:positionH>
          <wp:positionV relativeFrom="paragraph">
            <wp:posOffset>-92075</wp:posOffset>
          </wp:positionV>
          <wp:extent cx="752475" cy="706120"/>
          <wp:effectExtent l="0" t="0" r="9525" b="0"/>
          <wp:wrapNone/>
          <wp:docPr id="4" name="Imagen 4"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2475" cy="706120"/>
                  </a:xfrm>
                  <a:prstGeom prst="rect">
                    <a:avLst/>
                  </a:prstGeom>
                  <a:noFill/>
                  <a:ln>
                    <a:noFill/>
                  </a:ln>
                </pic:spPr>
              </pic:pic>
            </a:graphicData>
          </a:graphic>
        </wp:anchor>
      </w:drawing>
    </w:r>
    <w:r w:rsidRPr="0078071F">
      <w:rPr>
        <w:noProof/>
      </w:rPr>
      <w:drawing>
        <wp:anchor distT="0" distB="0" distL="114300" distR="114300" simplePos="0" relativeHeight="251663360" behindDoc="0" locked="0" layoutInCell="1" allowOverlap="1" wp14:anchorId="7138724B" wp14:editId="028F4C03">
          <wp:simplePos x="0" y="0"/>
          <wp:positionH relativeFrom="column">
            <wp:posOffset>1895475</wp:posOffset>
          </wp:positionH>
          <wp:positionV relativeFrom="paragraph">
            <wp:posOffset>-26670</wp:posOffset>
          </wp:positionV>
          <wp:extent cx="1558290" cy="448945"/>
          <wp:effectExtent l="0" t="0" r="3810" b="8255"/>
          <wp:wrapNone/>
          <wp:docPr id="5" name="Imagen 5" descr="Un dibujo con letras&#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2" name="Imagen 2" descr="Un dibujo con letras&#10;&#10;Descripción generada automáticamente con confianza baja"/>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8290" cy="44894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68781" w14:textId="77777777" w:rsidR="00802D63" w:rsidRPr="008064C4" w:rsidRDefault="00802D63" w:rsidP="008064C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62F5D"/>
    <w:multiLevelType w:val="hybridMultilevel"/>
    <w:tmpl w:val="843091E8"/>
    <w:lvl w:ilvl="0" w:tplc="0C0A000F">
      <w:start w:val="5"/>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16AD0D5F"/>
    <w:multiLevelType w:val="singleLevel"/>
    <w:tmpl w:val="0D54BE9E"/>
    <w:lvl w:ilvl="0">
      <w:start w:val="1"/>
      <w:numFmt w:val="bullet"/>
      <w:lvlText w:val=""/>
      <w:lvlJc w:val="left"/>
      <w:pPr>
        <w:tabs>
          <w:tab w:val="num" w:pos="360"/>
        </w:tabs>
        <w:ind w:left="360" w:hanging="360"/>
      </w:pPr>
      <w:rPr>
        <w:rFonts w:ascii="Wingdings" w:hAnsi="Wingdings" w:hint="default"/>
        <w:color w:val="auto"/>
      </w:rPr>
    </w:lvl>
  </w:abstractNum>
  <w:abstractNum w:abstractNumId="2" w15:restartNumberingAfterBreak="0">
    <w:nsid w:val="1A3F0C57"/>
    <w:multiLevelType w:val="hybridMultilevel"/>
    <w:tmpl w:val="28A49FBC"/>
    <w:lvl w:ilvl="0" w:tplc="115C5124">
      <w:start w:val="1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9295706"/>
    <w:multiLevelType w:val="hybridMultilevel"/>
    <w:tmpl w:val="683E9134"/>
    <w:lvl w:ilvl="0" w:tplc="DCC06580">
      <w:start w:val="4"/>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38C2E38"/>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33935265"/>
    <w:multiLevelType w:val="hybridMultilevel"/>
    <w:tmpl w:val="66B0E6B8"/>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7" w15:restartNumberingAfterBreak="0">
    <w:nsid w:val="389B63E2"/>
    <w:multiLevelType w:val="multilevel"/>
    <w:tmpl w:val="FB50B804"/>
    <w:lvl w:ilvl="0">
      <w:start w:val="1"/>
      <w:numFmt w:val="decimal"/>
      <w:suff w:val="space"/>
      <w:lvlText w:val="%1."/>
      <w:lvlJc w:val="left"/>
      <w:pPr>
        <w:ind w:left="0" w:firstLine="0"/>
      </w:pPr>
      <w:rPr>
        <w:rFonts w:hint="default"/>
      </w:rPr>
    </w:lvl>
    <w:lvl w:ilvl="1">
      <w:start w:val="1"/>
      <w:numFmt w:val="decimal"/>
      <w:suff w:val="space"/>
      <w:lvlText w:val="%1.%2."/>
      <w:lvlJc w:val="left"/>
      <w:pPr>
        <w:ind w:left="142" w:firstLine="0"/>
      </w:pPr>
      <w:rPr>
        <w:rFonts w:hint="default"/>
      </w:rPr>
    </w:lvl>
    <w:lvl w:ilvl="2">
      <w:start w:val="1"/>
      <w:numFmt w:val="decimal"/>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3C0A7D5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10" w15:restartNumberingAfterBreak="0">
    <w:nsid w:val="4DE22665"/>
    <w:multiLevelType w:val="singleLevel"/>
    <w:tmpl w:val="0C0A000F"/>
    <w:lvl w:ilvl="0">
      <w:start w:val="1"/>
      <w:numFmt w:val="decimal"/>
      <w:lvlText w:val="%1."/>
      <w:lvlJc w:val="left"/>
      <w:pPr>
        <w:tabs>
          <w:tab w:val="num" w:pos="360"/>
        </w:tabs>
        <w:ind w:left="360" w:hanging="360"/>
      </w:pPr>
    </w:lvl>
  </w:abstractNum>
  <w:abstractNum w:abstractNumId="11"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61F22B7"/>
    <w:multiLevelType w:val="hybridMultilevel"/>
    <w:tmpl w:val="82A0AD4A"/>
    <w:lvl w:ilvl="0" w:tplc="3B00EFDC">
      <w:start w:val="1"/>
      <w:numFmt w:val="decimal"/>
      <w:lvlText w:val="%1."/>
      <w:lvlJc w:val="left"/>
      <w:pPr>
        <w:ind w:left="360" w:hanging="360"/>
      </w:pPr>
      <w:rPr>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5AE96260"/>
    <w:multiLevelType w:val="hybridMultilevel"/>
    <w:tmpl w:val="ADC0558A"/>
    <w:lvl w:ilvl="0" w:tplc="0C0A000F">
      <w:start w:val="1"/>
      <w:numFmt w:val="decimal"/>
      <w:lvlText w:val="%1."/>
      <w:lvlJc w:val="left"/>
      <w:pPr>
        <w:tabs>
          <w:tab w:val="num" w:pos="1004"/>
        </w:tabs>
        <w:ind w:left="1004" w:hanging="360"/>
      </w:pPr>
    </w:lvl>
    <w:lvl w:ilvl="1" w:tplc="0C0A0019">
      <w:start w:val="1"/>
      <w:numFmt w:val="lowerLetter"/>
      <w:lvlText w:val="%2."/>
      <w:lvlJc w:val="left"/>
      <w:pPr>
        <w:tabs>
          <w:tab w:val="num" w:pos="1724"/>
        </w:tabs>
        <w:ind w:left="1724" w:hanging="360"/>
      </w:pPr>
    </w:lvl>
    <w:lvl w:ilvl="2" w:tplc="ED766688">
      <w:start w:val="1"/>
      <w:numFmt w:val="lowerLetter"/>
      <w:lvlText w:val="%3)"/>
      <w:lvlJc w:val="left"/>
      <w:pPr>
        <w:tabs>
          <w:tab w:val="num" w:pos="2624"/>
        </w:tabs>
        <w:ind w:left="2624" w:hanging="360"/>
      </w:pPr>
      <w:rPr>
        <w:rFonts w:hint="default"/>
      </w:rPr>
    </w:lvl>
    <w:lvl w:ilvl="3" w:tplc="0C0A000F" w:tentative="1">
      <w:start w:val="1"/>
      <w:numFmt w:val="decimal"/>
      <w:lvlText w:val="%4."/>
      <w:lvlJc w:val="left"/>
      <w:pPr>
        <w:tabs>
          <w:tab w:val="num" w:pos="3164"/>
        </w:tabs>
        <w:ind w:left="3164" w:hanging="360"/>
      </w:pPr>
    </w:lvl>
    <w:lvl w:ilvl="4" w:tplc="0C0A0019" w:tentative="1">
      <w:start w:val="1"/>
      <w:numFmt w:val="lowerLetter"/>
      <w:lvlText w:val="%5."/>
      <w:lvlJc w:val="left"/>
      <w:pPr>
        <w:tabs>
          <w:tab w:val="num" w:pos="3884"/>
        </w:tabs>
        <w:ind w:left="3884" w:hanging="360"/>
      </w:pPr>
    </w:lvl>
    <w:lvl w:ilvl="5" w:tplc="0C0A001B" w:tentative="1">
      <w:start w:val="1"/>
      <w:numFmt w:val="lowerRoman"/>
      <w:lvlText w:val="%6."/>
      <w:lvlJc w:val="right"/>
      <w:pPr>
        <w:tabs>
          <w:tab w:val="num" w:pos="4604"/>
        </w:tabs>
        <w:ind w:left="4604" w:hanging="180"/>
      </w:pPr>
    </w:lvl>
    <w:lvl w:ilvl="6" w:tplc="0C0A000F" w:tentative="1">
      <w:start w:val="1"/>
      <w:numFmt w:val="decimal"/>
      <w:lvlText w:val="%7."/>
      <w:lvlJc w:val="left"/>
      <w:pPr>
        <w:tabs>
          <w:tab w:val="num" w:pos="5324"/>
        </w:tabs>
        <w:ind w:left="5324" w:hanging="360"/>
      </w:pPr>
    </w:lvl>
    <w:lvl w:ilvl="7" w:tplc="0C0A0019" w:tentative="1">
      <w:start w:val="1"/>
      <w:numFmt w:val="lowerLetter"/>
      <w:lvlText w:val="%8."/>
      <w:lvlJc w:val="left"/>
      <w:pPr>
        <w:tabs>
          <w:tab w:val="num" w:pos="6044"/>
        </w:tabs>
        <w:ind w:left="6044" w:hanging="360"/>
      </w:pPr>
    </w:lvl>
    <w:lvl w:ilvl="8" w:tplc="0C0A001B" w:tentative="1">
      <w:start w:val="1"/>
      <w:numFmt w:val="lowerRoman"/>
      <w:lvlText w:val="%9."/>
      <w:lvlJc w:val="right"/>
      <w:pPr>
        <w:tabs>
          <w:tab w:val="num" w:pos="6764"/>
        </w:tabs>
        <w:ind w:left="6764" w:hanging="180"/>
      </w:pPr>
    </w:lvl>
  </w:abstractNum>
  <w:abstractNum w:abstractNumId="14"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9867F33"/>
    <w:multiLevelType w:val="hybridMultilevel"/>
    <w:tmpl w:val="C7DCD9F8"/>
    <w:lvl w:ilvl="0" w:tplc="6682114E">
      <w:start w:val="1"/>
      <w:numFmt w:val="bullet"/>
      <w:lvlText w:val=""/>
      <w:lvlJc w:val="left"/>
      <w:pPr>
        <w:tabs>
          <w:tab w:val="num" w:pos="720"/>
        </w:tabs>
        <w:ind w:left="720" w:hanging="360"/>
      </w:pPr>
      <w:rPr>
        <w:rFonts w:ascii="Symbol" w:hAnsi="Symbol" w:hint="default"/>
        <w:color w:val="800000"/>
        <w:u w:color="800000"/>
      </w:rPr>
    </w:lvl>
    <w:lvl w:ilvl="1" w:tplc="FFFFFFFF">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7" w15:restartNumberingAfterBreak="0">
    <w:nsid w:val="77B4185F"/>
    <w:multiLevelType w:val="singleLevel"/>
    <w:tmpl w:val="0C0A000F"/>
    <w:lvl w:ilvl="0">
      <w:start w:val="1"/>
      <w:numFmt w:val="decimal"/>
      <w:lvlText w:val="%1."/>
      <w:lvlJc w:val="left"/>
      <w:pPr>
        <w:tabs>
          <w:tab w:val="num" w:pos="360"/>
        </w:tabs>
        <w:ind w:left="360" w:hanging="360"/>
      </w:pPr>
    </w:lvl>
  </w:abstractNum>
  <w:abstractNum w:abstractNumId="18" w15:restartNumberingAfterBreak="0">
    <w:nsid w:val="78D14AF1"/>
    <w:multiLevelType w:val="hybridMultilevel"/>
    <w:tmpl w:val="A558CA7A"/>
    <w:lvl w:ilvl="0" w:tplc="5F7C8F7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6A5091"/>
    <w:multiLevelType w:val="hybridMultilevel"/>
    <w:tmpl w:val="7F627A64"/>
    <w:lvl w:ilvl="0" w:tplc="64428FA6">
      <w:start w:val="7"/>
      <w:numFmt w:val="bullet"/>
      <w:lvlText w:val="-"/>
      <w:lvlJc w:val="left"/>
      <w:pPr>
        <w:ind w:left="720" w:hanging="360"/>
      </w:pPr>
      <w:rPr>
        <w:rFonts w:ascii="Minion Pro" w:eastAsia="Calibri" w:hAnsi="Minion Pro"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16cid:durableId="790057175">
    <w:abstractNumId w:val="9"/>
  </w:num>
  <w:num w:numId="2" w16cid:durableId="1766074464">
    <w:abstractNumId w:val="6"/>
  </w:num>
  <w:num w:numId="3" w16cid:durableId="1515336944">
    <w:abstractNumId w:val="4"/>
  </w:num>
  <w:num w:numId="4" w16cid:durableId="1879968199">
    <w:abstractNumId w:val="8"/>
  </w:num>
  <w:num w:numId="5" w16cid:durableId="1902013285">
    <w:abstractNumId w:val="10"/>
  </w:num>
  <w:num w:numId="6" w16cid:durableId="1637376416">
    <w:abstractNumId w:val="0"/>
  </w:num>
  <w:num w:numId="7" w16cid:durableId="1433932903">
    <w:abstractNumId w:val="1"/>
  </w:num>
  <w:num w:numId="8" w16cid:durableId="788278681">
    <w:abstractNumId w:val="5"/>
  </w:num>
  <w:num w:numId="9" w16cid:durableId="2046712281">
    <w:abstractNumId w:val="17"/>
  </w:num>
  <w:num w:numId="10" w16cid:durableId="1978413640">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15315540">
    <w:abstractNumId w:val="16"/>
  </w:num>
  <w:num w:numId="12" w16cid:durableId="1116372201">
    <w:abstractNumId w:val="3"/>
  </w:num>
  <w:num w:numId="13" w16cid:durableId="1711150655">
    <w:abstractNumId w:val="13"/>
  </w:num>
  <w:num w:numId="14" w16cid:durableId="19989707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17451824">
    <w:abstractNumId w:val="2"/>
  </w:num>
  <w:num w:numId="16" w16cid:durableId="1975019575">
    <w:abstractNumId w:val="12"/>
  </w:num>
  <w:num w:numId="17" w16cid:durableId="1420832926">
    <w:abstractNumId w:val="18"/>
  </w:num>
  <w:num w:numId="18" w16cid:durableId="11419814">
    <w:abstractNumId w:val="14"/>
  </w:num>
  <w:num w:numId="19" w16cid:durableId="1355502465">
    <w:abstractNumId w:val="19"/>
  </w:num>
  <w:num w:numId="20" w16cid:durableId="293214312">
    <w:abstractNumId w:val="11"/>
  </w:num>
  <w:num w:numId="21" w16cid:durableId="1958633267">
    <w:abstractNumId w:val="15"/>
  </w:num>
  <w:num w:numId="22" w16cid:durableId="199251308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C5E"/>
    <w:rsid w:val="0000443B"/>
    <w:rsid w:val="00012A05"/>
    <w:rsid w:val="00021762"/>
    <w:rsid w:val="00026DB3"/>
    <w:rsid w:val="00042247"/>
    <w:rsid w:val="0005493C"/>
    <w:rsid w:val="00061FE3"/>
    <w:rsid w:val="000706AA"/>
    <w:rsid w:val="0007133D"/>
    <w:rsid w:val="000745C1"/>
    <w:rsid w:val="00084996"/>
    <w:rsid w:val="0009389B"/>
    <w:rsid w:val="00093D1B"/>
    <w:rsid w:val="000A1577"/>
    <w:rsid w:val="000D2893"/>
    <w:rsid w:val="000D6F65"/>
    <w:rsid w:val="000E5C91"/>
    <w:rsid w:val="000F3778"/>
    <w:rsid w:val="00110EB0"/>
    <w:rsid w:val="00111F4A"/>
    <w:rsid w:val="001159CB"/>
    <w:rsid w:val="0013307F"/>
    <w:rsid w:val="00151B35"/>
    <w:rsid w:val="001526D3"/>
    <w:rsid w:val="00154E84"/>
    <w:rsid w:val="00157EC2"/>
    <w:rsid w:val="00163A22"/>
    <w:rsid w:val="00165853"/>
    <w:rsid w:val="00173E8A"/>
    <w:rsid w:val="00177ECB"/>
    <w:rsid w:val="00181232"/>
    <w:rsid w:val="001851E6"/>
    <w:rsid w:val="0018568B"/>
    <w:rsid w:val="00191281"/>
    <w:rsid w:val="001B06E1"/>
    <w:rsid w:val="001B1112"/>
    <w:rsid w:val="001C421C"/>
    <w:rsid w:val="001D2ADA"/>
    <w:rsid w:val="001F27A4"/>
    <w:rsid w:val="001F3423"/>
    <w:rsid w:val="001F37F9"/>
    <w:rsid w:val="00200AB2"/>
    <w:rsid w:val="002507E3"/>
    <w:rsid w:val="00274C8E"/>
    <w:rsid w:val="00283055"/>
    <w:rsid w:val="002929A5"/>
    <w:rsid w:val="002A0184"/>
    <w:rsid w:val="002B3E41"/>
    <w:rsid w:val="002C34B7"/>
    <w:rsid w:val="002C451B"/>
    <w:rsid w:val="002D78E2"/>
    <w:rsid w:val="002E0D01"/>
    <w:rsid w:val="002E4756"/>
    <w:rsid w:val="002E7A0F"/>
    <w:rsid w:val="003072FF"/>
    <w:rsid w:val="003120EE"/>
    <w:rsid w:val="00316CE8"/>
    <w:rsid w:val="0032160B"/>
    <w:rsid w:val="0032692A"/>
    <w:rsid w:val="00330A4C"/>
    <w:rsid w:val="003336A7"/>
    <w:rsid w:val="003341F9"/>
    <w:rsid w:val="0033777D"/>
    <w:rsid w:val="00354DB0"/>
    <w:rsid w:val="00365F93"/>
    <w:rsid w:val="00372DF3"/>
    <w:rsid w:val="00386CEB"/>
    <w:rsid w:val="003A4C50"/>
    <w:rsid w:val="003B2C66"/>
    <w:rsid w:val="003C400D"/>
    <w:rsid w:val="003E5BCE"/>
    <w:rsid w:val="003F4807"/>
    <w:rsid w:val="003F5DF2"/>
    <w:rsid w:val="004035FB"/>
    <w:rsid w:val="00415DBD"/>
    <w:rsid w:val="004176A3"/>
    <w:rsid w:val="004213F1"/>
    <w:rsid w:val="00421DDB"/>
    <w:rsid w:val="00437A38"/>
    <w:rsid w:val="004413FC"/>
    <w:rsid w:val="004549C7"/>
    <w:rsid w:val="00470978"/>
    <w:rsid w:val="004B511D"/>
    <w:rsid w:val="004E19EF"/>
    <w:rsid w:val="00513533"/>
    <w:rsid w:val="00515C65"/>
    <w:rsid w:val="00516DA3"/>
    <w:rsid w:val="00537924"/>
    <w:rsid w:val="005424C5"/>
    <w:rsid w:val="0054438A"/>
    <w:rsid w:val="00551398"/>
    <w:rsid w:val="00572F28"/>
    <w:rsid w:val="00574A73"/>
    <w:rsid w:val="00574B29"/>
    <w:rsid w:val="00580165"/>
    <w:rsid w:val="00581AAF"/>
    <w:rsid w:val="00581C5E"/>
    <w:rsid w:val="005957AA"/>
    <w:rsid w:val="005B13B7"/>
    <w:rsid w:val="005B4038"/>
    <w:rsid w:val="005C128C"/>
    <w:rsid w:val="005D1994"/>
    <w:rsid w:val="005D2D84"/>
    <w:rsid w:val="005F752D"/>
    <w:rsid w:val="005F7CFB"/>
    <w:rsid w:val="0061269A"/>
    <w:rsid w:val="00613DEE"/>
    <w:rsid w:val="00635E6E"/>
    <w:rsid w:val="00645DCB"/>
    <w:rsid w:val="0065185D"/>
    <w:rsid w:val="00654900"/>
    <w:rsid w:val="006560AF"/>
    <w:rsid w:val="00666EFC"/>
    <w:rsid w:val="006700FA"/>
    <w:rsid w:val="00676191"/>
    <w:rsid w:val="00676B8C"/>
    <w:rsid w:val="00692873"/>
    <w:rsid w:val="006A176A"/>
    <w:rsid w:val="006A7570"/>
    <w:rsid w:val="006B5C2C"/>
    <w:rsid w:val="006C6A88"/>
    <w:rsid w:val="006E3740"/>
    <w:rsid w:val="006F3A91"/>
    <w:rsid w:val="006F761B"/>
    <w:rsid w:val="0070152C"/>
    <w:rsid w:val="00707C08"/>
    <w:rsid w:val="007149EF"/>
    <w:rsid w:val="00716A42"/>
    <w:rsid w:val="00725990"/>
    <w:rsid w:val="00726985"/>
    <w:rsid w:val="00727D18"/>
    <w:rsid w:val="007314F3"/>
    <w:rsid w:val="00733065"/>
    <w:rsid w:val="00733302"/>
    <w:rsid w:val="00754000"/>
    <w:rsid w:val="00756A4E"/>
    <w:rsid w:val="00757971"/>
    <w:rsid w:val="00774C53"/>
    <w:rsid w:val="0078071F"/>
    <w:rsid w:val="0078137B"/>
    <w:rsid w:val="00782C6F"/>
    <w:rsid w:val="007A622D"/>
    <w:rsid w:val="007C0C97"/>
    <w:rsid w:val="007D33B0"/>
    <w:rsid w:val="007E2BE4"/>
    <w:rsid w:val="007F3DE1"/>
    <w:rsid w:val="00802D63"/>
    <w:rsid w:val="008064C4"/>
    <w:rsid w:val="00860248"/>
    <w:rsid w:val="00860568"/>
    <w:rsid w:val="00866499"/>
    <w:rsid w:val="00866E85"/>
    <w:rsid w:val="008724CB"/>
    <w:rsid w:val="00873F2D"/>
    <w:rsid w:val="0089043D"/>
    <w:rsid w:val="00892AB4"/>
    <w:rsid w:val="00895169"/>
    <w:rsid w:val="008A4E09"/>
    <w:rsid w:val="008D4DB2"/>
    <w:rsid w:val="008E56A7"/>
    <w:rsid w:val="008F4660"/>
    <w:rsid w:val="008F651A"/>
    <w:rsid w:val="00917325"/>
    <w:rsid w:val="00923039"/>
    <w:rsid w:val="0092450D"/>
    <w:rsid w:val="00934CA2"/>
    <w:rsid w:val="00940EBC"/>
    <w:rsid w:val="009469EF"/>
    <w:rsid w:val="00947084"/>
    <w:rsid w:val="00962B62"/>
    <w:rsid w:val="009645B9"/>
    <w:rsid w:val="0096489E"/>
    <w:rsid w:val="00973CCC"/>
    <w:rsid w:val="00974D5F"/>
    <w:rsid w:val="009750AE"/>
    <w:rsid w:val="009971D5"/>
    <w:rsid w:val="009A16A3"/>
    <w:rsid w:val="009A7315"/>
    <w:rsid w:val="009B5715"/>
    <w:rsid w:val="009C313A"/>
    <w:rsid w:val="009E4367"/>
    <w:rsid w:val="009E6F77"/>
    <w:rsid w:val="009E7121"/>
    <w:rsid w:val="009F1FF3"/>
    <w:rsid w:val="00A00236"/>
    <w:rsid w:val="00A030BD"/>
    <w:rsid w:val="00A171F5"/>
    <w:rsid w:val="00A172AF"/>
    <w:rsid w:val="00A1778E"/>
    <w:rsid w:val="00A24FE0"/>
    <w:rsid w:val="00A733D7"/>
    <w:rsid w:val="00A90C2C"/>
    <w:rsid w:val="00AA4FAF"/>
    <w:rsid w:val="00AC3288"/>
    <w:rsid w:val="00AE20BF"/>
    <w:rsid w:val="00AF44C4"/>
    <w:rsid w:val="00B007C5"/>
    <w:rsid w:val="00B01B5F"/>
    <w:rsid w:val="00B1261A"/>
    <w:rsid w:val="00B4422D"/>
    <w:rsid w:val="00B77ED3"/>
    <w:rsid w:val="00BB7392"/>
    <w:rsid w:val="00BB7694"/>
    <w:rsid w:val="00BD2521"/>
    <w:rsid w:val="00BD4629"/>
    <w:rsid w:val="00BD6251"/>
    <w:rsid w:val="00C00066"/>
    <w:rsid w:val="00C11BB9"/>
    <w:rsid w:val="00C262AC"/>
    <w:rsid w:val="00C34C2B"/>
    <w:rsid w:val="00C351B8"/>
    <w:rsid w:val="00C36020"/>
    <w:rsid w:val="00C56FAA"/>
    <w:rsid w:val="00C61429"/>
    <w:rsid w:val="00C63E57"/>
    <w:rsid w:val="00C6793F"/>
    <w:rsid w:val="00C7359C"/>
    <w:rsid w:val="00C90FEE"/>
    <w:rsid w:val="00C92E04"/>
    <w:rsid w:val="00C93837"/>
    <w:rsid w:val="00CB28BA"/>
    <w:rsid w:val="00CB372B"/>
    <w:rsid w:val="00CC5611"/>
    <w:rsid w:val="00CF317E"/>
    <w:rsid w:val="00D06EC1"/>
    <w:rsid w:val="00D15BDB"/>
    <w:rsid w:val="00D267C2"/>
    <w:rsid w:val="00D32652"/>
    <w:rsid w:val="00D432AD"/>
    <w:rsid w:val="00D4571C"/>
    <w:rsid w:val="00D759AE"/>
    <w:rsid w:val="00D825C0"/>
    <w:rsid w:val="00D91071"/>
    <w:rsid w:val="00DA60A3"/>
    <w:rsid w:val="00DA6134"/>
    <w:rsid w:val="00DB4D26"/>
    <w:rsid w:val="00DC36EB"/>
    <w:rsid w:val="00DD17E9"/>
    <w:rsid w:val="00DF332F"/>
    <w:rsid w:val="00DF7D91"/>
    <w:rsid w:val="00E01621"/>
    <w:rsid w:val="00E01C6F"/>
    <w:rsid w:val="00E143A2"/>
    <w:rsid w:val="00E152FD"/>
    <w:rsid w:val="00E17AE5"/>
    <w:rsid w:val="00E3428F"/>
    <w:rsid w:val="00E441A5"/>
    <w:rsid w:val="00E60B74"/>
    <w:rsid w:val="00E6473C"/>
    <w:rsid w:val="00E71BC2"/>
    <w:rsid w:val="00E865D1"/>
    <w:rsid w:val="00E908E3"/>
    <w:rsid w:val="00E97A7A"/>
    <w:rsid w:val="00EC27FF"/>
    <w:rsid w:val="00ED2721"/>
    <w:rsid w:val="00EF33EC"/>
    <w:rsid w:val="00EF67F3"/>
    <w:rsid w:val="00F42315"/>
    <w:rsid w:val="00F42E7F"/>
    <w:rsid w:val="00F441CD"/>
    <w:rsid w:val="00F6487F"/>
    <w:rsid w:val="00F70013"/>
    <w:rsid w:val="00F8294C"/>
    <w:rsid w:val="00F867FF"/>
    <w:rsid w:val="00F93C9B"/>
    <w:rsid w:val="00FA6467"/>
    <w:rsid w:val="00FB6FC1"/>
    <w:rsid w:val="00FC11D5"/>
    <w:rsid w:val="00FC130F"/>
    <w:rsid w:val="00FC2C6A"/>
    <w:rsid w:val="00FC4074"/>
    <w:rsid w:val="00FD279F"/>
    <w:rsid w:val="00FD3E04"/>
    <w:rsid w:val="00FF005D"/>
    <w:rsid w:val="00FF749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8EB710A"/>
  <w15:docId w15:val="{BAD22ACD-5A8D-4530-BE89-8931D81DE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752D"/>
    <w:pPr>
      <w:spacing w:line="360" w:lineRule="auto"/>
      <w:jc w:val="both"/>
    </w:pPr>
    <w:rPr>
      <w:rFonts w:ascii="Arial" w:hAnsi="Arial"/>
      <w:bCs/>
    </w:rPr>
  </w:style>
  <w:style w:type="paragraph" w:styleId="Ttulo1">
    <w:name w:val="heading 1"/>
    <w:basedOn w:val="Normal"/>
    <w:next w:val="Normal"/>
    <w:qFormat/>
    <w:rsid w:val="005F752D"/>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rsid w:val="005F752D"/>
    <w:pPr>
      <w:keepNext/>
      <w:outlineLvl w:val="1"/>
    </w:pPr>
    <w:rPr>
      <w:sz w:val="24"/>
    </w:rPr>
  </w:style>
  <w:style w:type="paragraph" w:styleId="Ttulo3">
    <w:name w:val="heading 3"/>
    <w:basedOn w:val="Normal"/>
    <w:next w:val="Normal"/>
    <w:qFormat/>
    <w:rsid w:val="005F752D"/>
    <w:pPr>
      <w:keepNext/>
      <w:spacing w:before="40" w:after="40"/>
      <w:jc w:val="center"/>
      <w:outlineLvl w:val="2"/>
    </w:pPr>
    <w:rPr>
      <w:rFonts w:cs="Arial"/>
      <w:b/>
      <w:bCs w:val="0"/>
      <w:sz w:val="30"/>
    </w:rPr>
  </w:style>
  <w:style w:type="paragraph" w:styleId="Ttulo4">
    <w:name w:val="heading 4"/>
    <w:basedOn w:val="Normal"/>
    <w:next w:val="Normal"/>
    <w:qFormat/>
    <w:rsid w:val="005F752D"/>
    <w:pPr>
      <w:keepNext/>
      <w:spacing w:before="40" w:after="40"/>
      <w:jc w:val="center"/>
      <w:outlineLvl w:val="3"/>
    </w:pPr>
    <w:rPr>
      <w:rFonts w:cs="Arial"/>
      <w:b/>
      <w:bCs w:val="0"/>
    </w:rPr>
  </w:style>
  <w:style w:type="paragraph" w:styleId="Ttulo5">
    <w:name w:val="heading 5"/>
    <w:basedOn w:val="Normal"/>
    <w:link w:val="Ttulo5Car"/>
    <w:rsid w:val="009E6F77"/>
    <w:pPr>
      <w:keepNext/>
      <w:keepLines/>
      <w:spacing w:before="160" w:line="240" w:lineRule="auto"/>
      <w:ind w:left="1008" w:hanging="1008"/>
      <w:contextualSpacing/>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9E6F77"/>
    <w:pPr>
      <w:keepNext/>
      <w:keepLines/>
      <w:spacing w:before="160" w:line="240" w:lineRule="auto"/>
      <w:ind w:left="1152" w:hanging="1152"/>
      <w:contextualSpacing/>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9E6F77"/>
    <w:pPr>
      <w:keepNext/>
      <w:keepLines/>
      <w:spacing w:before="200" w:line="240" w:lineRule="auto"/>
      <w:ind w:left="1296" w:hanging="1296"/>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uiPriority w:val="9"/>
    <w:qFormat/>
    <w:rsid w:val="005F752D"/>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uiPriority w:val="9"/>
    <w:qFormat/>
    <w:rsid w:val="005F752D"/>
    <w:pPr>
      <w:keepNext/>
      <w:widowControl w:val="0"/>
      <w:numPr>
        <w:numId w:val="1"/>
      </w:numPr>
      <w:adjustRightInd w:val="0"/>
      <w:textAlignment w:val="baseline"/>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5F752D"/>
  </w:style>
  <w:style w:type="paragraph" w:customStyle="1" w:styleId="Estilo1">
    <w:name w:val="Estilo1"/>
    <w:basedOn w:val="Normal"/>
    <w:rsid w:val="005F752D"/>
    <w:pPr>
      <w:spacing w:before="120" w:after="120" w:line="240" w:lineRule="auto"/>
    </w:pPr>
    <w:rPr>
      <w:bCs w:val="0"/>
      <w:lang w:eastAsia="es-ES_tradnl"/>
    </w:rPr>
  </w:style>
  <w:style w:type="character" w:styleId="Refdenotaalpie">
    <w:name w:val="footnote reference"/>
    <w:uiPriority w:val="99"/>
    <w:semiHidden/>
    <w:rsid w:val="005F752D"/>
    <w:rPr>
      <w:vertAlign w:val="superscript"/>
    </w:rPr>
  </w:style>
  <w:style w:type="character" w:styleId="Hipervnculo">
    <w:name w:val="Hyperlink"/>
    <w:rsid w:val="005F752D"/>
    <w:rPr>
      <w:color w:val="0000FF"/>
      <w:u w:val="single"/>
    </w:rPr>
  </w:style>
  <w:style w:type="paragraph" w:styleId="Textoindependiente2">
    <w:name w:val="Body Text 2"/>
    <w:basedOn w:val="Normal"/>
    <w:rsid w:val="005F752D"/>
    <w:pPr>
      <w:spacing w:line="240" w:lineRule="auto"/>
    </w:pPr>
    <w:rPr>
      <w:rFonts w:cs="Arial"/>
      <w:bCs w:val="0"/>
      <w:sz w:val="22"/>
      <w:lang w:val="es-ES_tradnl" w:eastAsia="es-ES_tradnl"/>
    </w:rPr>
  </w:style>
  <w:style w:type="character" w:styleId="Refdenotaalfinal">
    <w:name w:val="endnote reference"/>
    <w:semiHidden/>
    <w:rsid w:val="005F752D"/>
    <w:rPr>
      <w:vertAlign w:val="superscript"/>
    </w:rPr>
  </w:style>
  <w:style w:type="paragraph" w:styleId="Textoindependiente3">
    <w:name w:val="Body Text 3"/>
    <w:basedOn w:val="Normal"/>
    <w:rsid w:val="005F752D"/>
    <w:pPr>
      <w:spacing w:after="120" w:line="240" w:lineRule="auto"/>
      <w:jc w:val="left"/>
    </w:pPr>
    <w:rPr>
      <w:rFonts w:ascii="Times New Roman" w:hAnsi="Times New Roman"/>
      <w:bCs w:val="0"/>
      <w:sz w:val="16"/>
      <w:szCs w:val="16"/>
      <w:lang w:eastAsia="es-ES_tradnl"/>
    </w:rPr>
  </w:style>
  <w:style w:type="paragraph" w:styleId="NormalWeb">
    <w:name w:val="Normal (Web)"/>
    <w:basedOn w:val="Normal"/>
    <w:rsid w:val="005F752D"/>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rsid w:val="005F752D"/>
    <w:pPr>
      <w:keepNext/>
      <w:jc w:val="right"/>
    </w:pPr>
    <w:rPr>
      <w:b/>
    </w:rPr>
  </w:style>
  <w:style w:type="paragraph" w:customStyle="1" w:styleId="Aaoeeu">
    <w:name w:val="Aaoeeu"/>
    <w:rsid w:val="005F752D"/>
    <w:pPr>
      <w:widowControl w:val="0"/>
    </w:pPr>
    <w:rPr>
      <w:lang w:val="en-US" w:eastAsia="es-ES_tradnl"/>
    </w:rPr>
  </w:style>
  <w:style w:type="paragraph" w:customStyle="1" w:styleId="Eaoaeaa">
    <w:name w:val="Eaoae?aa"/>
    <w:basedOn w:val="Aaoeeu"/>
    <w:rsid w:val="005F752D"/>
    <w:pPr>
      <w:tabs>
        <w:tab w:val="center" w:pos="4153"/>
        <w:tab w:val="right" w:pos="8306"/>
      </w:tabs>
    </w:pPr>
  </w:style>
  <w:style w:type="paragraph" w:customStyle="1" w:styleId="a">
    <w:name w:val="Âáóéêü"/>
    <w:rsid w:val="005F752D"/>
    <w:pPr>
      <w:widowControl w:val="0"/>
    </w:pPr>
    <w:rPr>
      <w:lang w:val="el-GR" w:eastAsia="es-ES_tradnl"/>
    </w:rPr>
  </w:style>
  <w:style w:type="paragraph" w:customStyle="1" w:styleId="OiaeaeiYiio2">
    <w:name w:val="O?ia eaeiYiio 2"/>
    <w:basedOn w:val="Aaoeeu"/>
    <w:rsid w:val="005F752D"/>
    <w:pPr>
      <w:jc w:val="right"/>
    </w:pPr>
    <w:rPr>
      <w:i/>
      <w:sz w:val="16"/>
    </w:rPr>
  </w:style>
  <w:style w:type="paragraph" w:customStyle="1" w:styleId="Aeeaoaeaa2">
    <w:name w:val="A?eeaoae?aa 2"/>
    <w:basedOn w:val="Aaoeeu"/>
    <w:next w:val="Aaoeeu"/>
    <w:rsid w:val="005F752D"/>
    <w:pPr>
      <w:keepNext/>
      <w:jc w:val="right"/>
    </w:pPr>
    <w:rPr>
      <w:i/>
    </w:rPr>
  </w:style>
  <w:style w:type="paragraph" w:customStyle="1" w:styleId="5Normal">
    <w:name w:val="5 Normal"/>
    <w:rsid w:val="005F752D"/>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fr-FR" w:eastAsia="es-ES_tradnl"/>
    </w:rPr>
  </w:style>
  <w:style w:type="paragraph" w:styleId="Textonotapie">
    <w:name w:val="footnote text"/>
    <w:basedOn w:val="Normal"/>
    <w:link w:val="TextonotapieCar"/>
    <w:uiPriority w:val="99"/>
    <w:rsid w:val="005F752D"/>
    <w:pPr>
      <w:widowControl w:val="0"/>
      <w:adjustRightInd w:val="0"/>
      <w:textAlignment w:val="baseline"/>
    </w:pPr>
    <w:rPr>
      <w:bCs w:val="0"/>
      <w:lang w:eastAsia="es-ES_tradnl"/>
    </w:rPr>
  </w:style>
  <w:style w:type="paragraph" w:styleId="Encabezado">
    <w:name w:val="header"/>
    <w:basedOn w:val="Normal"/>
    <w:link w:val="EncabezadoCar"/>
    <w:rsid w:val="005F752D"/>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rsid w:val="005F752D"/>
    <w:pPr>
      <w:widowControl w:val="0"/>
      <w:tabs>
        <w:tab w:val="center" w:pos="4252"/>
        <w:tab w:val="right" w:pos="8504"/>
      </w:tabs>
      <w:adjustRightInd w:val="0"/>
      <w:textAlignment w:val="baseline"/>
    </w:pPr>
    <w:rPr>
      <w:bCs w:val="0"/>
      <w:sz w:val="22"/>
      <w:lang w:eastAsia="es-ES_tradnl"/>
    </w:rPr>
  </w:style>
  <w:style w:type="paragraph" w:styleId="Textonotaalfinal">
    <w:name w:val="endnote text"/>
    <w:basedOn w:val="Normal"/>
    <w:semiHidden/>
    <w:rsid w:val="005F752D"/>
    <w:pPr>
      <w:spacing w:line="240" w:lineRule="auto"/>
      <w:jc w:val="left"/>
    </w:pPr>
    <w:rPr>
      <w:rFonts w:ascii="Times New Roman" w:hAnsi="Times New Roman"/>
      <w:bCs w:val="0"/>
      <w:lang w:eastAsia="es-ES_tradnl"/>
    </w:rPr>
  </w:style>
  <w:style w:type="character" w:styleId="Nmerodepgina">
    <w:name w:val="page number"/>
    <w:basedOn w:val="Fuentedeprrafopredeter"/>
    <w:rsid w:val="005F752D"/>
  </w:style>
  <w:style w:type="paragraph" w:styleId="Ttulo">
    <w:name w:val="Title"/>
    <w:basedOn w:val="Normal"/>
    <w:qFormat/>
    <w:rsid w:val="005F752D"/>
    <w:pPr>
      <w:spacing w:before="60" w:after="60"/>
      <w:jc w:val="center"/>
    </w:pPr>
    <w:rPr>
      <w:rFonts w:cs="Arial"/>
      <w:b/>
      <w:sz w:val="24"/>
      <w:szCs w:val="22"/>
      <w:lang w:val="pt-BR"/>
    </w:rPr>
  </w:style>
  <w:style w:type="paragraph" w:styleId="Mapadeldocumento">
    <w:name w:val="Document Map"/>
    <w:basedOn w:val="Normal"/>
    <w:semiHidden/>
    <w:rsid w:val="005F752D"/>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1CarCharCarCharCar">
    <w:name w:val="Car Car1 Car Char Car Char Car"/>
    <w:basedOn w:val="Normal"/>
    <w:rsid w:val="00C6793F"/>
    <w:pPr>
      <w:spacing w:after="160" w:line="240" w:lineRule="exact"/>
      <w:jc w:val="left"/>
    </w:pPr>
    <w:rPr>
      <w:rFonts w:ascii="Tahoma" w:hAnsi="Tahoma" w:cs="Tahoma"/>
      <w:bCs w:val="0"/>
      <w:lang w:val="en-US" w:eastAsia="en-US"/>
    </w:rPr>
  </w:style>
  <w:style w:type="character" w:styleId="nfasis">
    <w:name w:val="Emphasis"/>
    <w:qFormat/>
    <w:rsid w:val="003120EE"/>
    <w:rPr>
      <w:i/>
      <w:iCs/>
    </w:rPr>
  </w:style>
  <w:style w:type="table" w:styleId="Tablaconcuadrcula">
    <w:name w:val="Table Grid"/>
    <w:aliases w:val="Tabla ÑL"/>
    <w:basedOn w:val="Tablanormal"/>
    <w:uiPriority w:val="39"/>
    <w:rsid w:val="005D1994"/>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basedOn w:val="Normal"/>
    <w:next w:val="Ttulo"/>
    <w:link w:val="TtuloCar"/>
    <w:qFormat/>
    <w:rsid w:val="00692873"/>
    <w:pPr>
      <w:spacing w:before="60" w:after="60"/>
      <w:jc w:val="center"/>
    </w:pPr>
    <w:rPr>
      <w:rFonts w:cs="Arial"/>
      <w:b/>
      <w:sz w:val="24"/>
      <w:szCs w:val="22"/>
      <w:lang w:val="pt-BR"/>
    </w:rPr>
  </w:style>
  <w:style w:type="character" w:customStyle="1" w:styleId="TtuloCar">
    <w:name w:val="Título Car"/>
    <w:link w:val="a0"/>
    <w:rsid w:val="00692873"/>
    <w:rPr>
      <w:rFonts w:ascii="Arial" w:hAnsi="Arial" w:cs="Arial"/>
      <w:b/>
      <w:bCs/>
      <w:sz w:val="24"/>
      <w:szCs w:val="22"/>
      <w:lang w:val="pt-BR"/>
    </w:rPr>
  </w:style>
  <w:style w:type="paragraph" w:customStyle="1" w:styleId="Ttulo11">
    <w:name w:val="Título 11"/>
    <w:basedOn w:val="Normal"/>
    <w:uiPriority w:val="1"/>
    <w:qFormat/>
    <w:rsid w:val="00283055"/>
    <w:pPr>
      <w:widowControl w:val="0"/>
      <w:spacing w:line="240" w:lineRule="auto"/>
      <w:ind w:left="20"/>
      <w:jc w:val="left"/>
      <w:outlineLvl w:val="1"/>
    </w:pPr>
    <w:rPr>
      <w:rFonts w:ascii="Arial Narrow" w:eastAsia="Arial Narrow" w:hAnsi="Arial Narrow"/>
      <w:b/>
      <w:sz w:val="24"/>
      <w:szCs w:val="24"/>
      <w:lang w:val="en-US" w:eastAsia="en-US"/>
    </w:rPr>
  </w:style>
  <w:style w:type="paragraph" w:customStyle="1" w:styleId="Texto2">
    <w:name w:val="Texto 2"/>
    <w:basedOn w:val="Normal"/>
    <w:rsid w:val="001851E6"/>
    <w:pPr>
      <w:spacing w:before="240" w:line="240" w:lineRule="auto"/>
      <w:ind w:left="1389" w:right="284"/>
    </w:pPr>
    <w:rPr>
      <w:bCs w:val="0"/>
      <w:snapToGrid w:val="0"/>
      <w:color w:val="000000"/>
      <w:sz w:val="22"/>
    </w:rPr>
  </w:style>
  <w:style w:type="paragraph" w:styleId="Prrafodelista">
    <w:name w:val="List Paragraph"/>
    <w:aliases w:val="párrafo de lista"/>
    <w:basedOn w:val="Normal"/>
    <w:link w:val="PrrafodelistaCar"/>
    <w:uiPriority w:val="34"/>
    <w:qFormat/>
    <w:rsid w:val="00173E8A"/>
    <w:pPr>
      <w:spacing w:line="240" w:lineRule="auto"/>
      <w:ind w:left="720"/>
      <w:jc w:val="left"/>
    </w:pPr>
    <w:rPr>
      <w:rFonts w:ascii="Calibri" w:eastAsia="Calibri" w:hAnsi="Calibri"/>
      <w:bCs w:val="0"/>
      <w:sz w:val="22"/>
      <w:szCs w:val="22"/>
    </w:rPr>
  </w:style>
  <w:style w:type="paragraph" w:customStyle="1" w:styleId="CarCarCar">
    <w:name w:val="Car Car Car"/>
    <w:basedOn w:val="Normal"/>
    <w:rsid w:val="00157EC2"/>
    <w:pPr>
      <w:spacing w:after="160" w:line="240" w:lineRule="exact"/>
      <w:jc w:val="left"/>
    </w:pPr>
    <w:rPr>
      <w:rFonts w:ascii="Tahoma" w:hAnsi="Tahoma" w:cs="Tahoma"/>
      <w:bCs w:val="0"/>
      <w:lang w:val="en-US" w:eastAsia="en-US"/>
    </w:rPr>
  </w:style>
  <w:style w:type="character" w:customStyle="1" w:styleId="SinespaciadoCar">
    <w:name w:val="Sin espaciado Car"/>
    <w:link w:val="Sinespaciado"/>
    <w:uiPriority w:val="1"/>
    <w:locked/>
    <w:rsid w:val="00415DBD"/>
    <w:rPr>
      <w:rFonts w:ascii="Calibri" w:hAnsi="Calibri"/>
      <w:sz w:val="22"/>
      <w:szCs w:val="22"/>
      <w:lang w:val="es-ES" w:eastAsia="en-US" w:bidi="ar-SA"/>
    </w:rPr>
  </w:style>
  <w:style w:type="paragraph" w:styleId="Sinespaciado">
    <w:name w:val="No Spacing"/>
    <w:link w:val="SinespaciadoCar"/>
    <w:uiPriority w:val="1"/>
    <w:qFormat/>
    <w:rsid w:val="00415DBD"/>
    <w:rPr>
      <w:rFonts w:ascii="Calibri" w:hAnsi="Calibri"/>
      <w:sz w:val="22"/>
      <w:szCs w:val="22"/>
      <w:lang w:eastAsia="en-US"/>
    </w:rPr>
  </w:style>
  <w:style w:type="character" w:customStyle="1" w:styleId="PiedepginaCar">
    <w:name w:val="Pie de página Car"/>
    <w:link w:val="Piedepgina"/>
    <w:locked/>
    <w:rsid w:val="00E143A2"/>
    <w:rPr>
      <w:rFonts w:ascii="Arial" w:hAnsi="Arial"/>
      <w:sz w:val="22"/>
      <w:lang w:eastAsia="es-ES_tradnl"/>
    </w:rPr>
  </w:style>
  <w:style w:type="paragraph" w:customStyle="1" w:styleId="CM1">
    <w:name w:val="CM1"/>
    <w:basedOn w:val="Normal"/>
    <w:next w:val="Normal"/>
    <w:uiPriority w:val="99"/>
    <w:rsid w:val="00E01621"/>
    <w:pPr>
      <w:autoSpaceDE w:val="0"/>
      <w:autoSpaceDN w:val="0"/>
      <w:adjustRightInd w:val="0"/>
      <w:spacing w:line="240" w:lineRule="auto"/>
      <w:jc w:val="left"/>
    </w:pPr>
    <w:rPr>
      <w:rFonts w:ascii="EUAlbertina" w:eastAsia="Calibri" w:hAnsi="EUAlbertina"/>
      <w:bCs w:val="0"/>
      <w:sz w:val="24"/>
      <w:szCs w:val="24"/>
      <w:lang w:eastAsia="en-US"/>
    </w:rPr>
  </w:style>
  <w:style w:type="character" w:customStyle="1" w:styleId="EncabezadoCar">
    <w:name w:val="Encabezado Car"/>
    <w:basedOn w:val="Fuentedeprrafopredeter"/>
    <w:link w:val="Encabezado"/>
    <w:rsid w:val="008064C4"/>
    <w:rPr>
      <w:lang w:eastAsia="es-ES_tradnl"/>
    </w:rPr>
  </w:style>
  <w:style w:type="character" w:customStyle="1" w:styleId="TextonotapieCar">
    <w:name w:val="Texto nota pie Car"/>
    <w:basedOn w:val="Fuentedeprrafopredeter"/>
    <w:link w:val="Textonotapie"/>
    <w:uiPriority w:val="99"/>
    <w:rsid w:val="005F7CFB"/>
    <w:rPr>
      <w:rFonts w:ascii="Arial" w:hAnsi="Arial"/>
      <w:lang w:eastAsia="es-ES_tradnl"/>
    </w:rPr>
  </w:style>
  <w:style w:type="character" w:customStyle="1" w:styleId="PrrafodelistaCar">
    <w:name w:val="Párrafo de lista Car"/>
    <w:aliases w:val="párrafo de lista Car"/>
    <w:basedOn w:val="Fuentedeprrafopredeter"/>
    <w:link w:val="Prrafodelista"/>
    <w:uiPriority w:val="34"/>
    <w:locked/>
    <w:rsid w:val="0070152C"/>
    <w:rPr>
      <w:rFonts w:ascii="Calibri" w:eastAsia="Calibri" w:hAnsi="Calibri"/>
      <w:sz w:val="22"/>
      <w:szCs w:val="22"/>
    </w:rPr>
  </w:style>
  <w:style w:type="character" w:customStyle="1" w:styleId="Ttulo5Car">
    <w:name w:val="Título 5 Car"/>
    <w:basedOn w:val="Fuentedeprrafopredeter"/>
    <w:link w:val="Ttulo5"/>
    <w:rsid w:val="009E6F77"/>
    <w:rPr>
      <w:rFonts w:ascii="Trebuchet MS" w:eastAsia="Trebuchet MS" w:hAnsi="Trebuchet MS" w:cs="Trebuchet MS"/>
      <w:color w:val="666666"/>
      <w:sz w:val="22"/>
      <w:szCs w:val="22"/>
    </w:rPr>
  </w:style>
  <w:style w:type="character" w:customStyle="1" w:styleId="Ttulo6Car">
    <w:name w:val="Título 6 Car"/>
    <w:basedOn w:val="Fuentedeprrafopredeter"/>
    <w:link w:val="Ttulo6"/>
    <w:rsid w:val="009E6F77"/>
    <w:rPr>
      <w:rFonts w:ascii="Trebuchet MS" w:eastAsia="Trebuchet MS" w:hAnsi="Trebuchet MS" w:cs="Trebuchet MS"/>
      <w:i/>
      <w:color w:val="666666"/>
      <w:sz w:val="22"/>
      <w:szCs w:val="22"/>
    </w:rPr>
  </w:style>
  <w:style w:type="character" w:customStyle="1" w:styleId="Ttulo7Car">
    <w:name w:val="Título 7 Car"/>
    <w:basedOn w:val="Fuentedeprrafopredeter"/>
    <w:link w:val="Ttulo7"/>
    <w:uiPriority w:val="9"/>
    <w:semiHidden/>
    <w:rsid w:val="009E6F77"/>
    <w:rPr>
      <w:rFonts w:asciiTheme="majorHAnsi" w:eastAsiaTheme="majorEastAsia" w:hAnsiTheme="majorHAnsi" w:cstheme="majorBidi"/>
      <w:i/>
      <w:iCs/>
      <w:color w:val="404040" w:themeColor="text1" w:themeTint="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662471">
      <w:bodyDiv w:val="1"/>
      <w:marLeft w:val="0"/>
      <w:marRight w:val="0"/>
      <w:marTop w:val="0"/>
      <w:marBottom w:val="0"/>
      <w:divBdr>
        <w:top w:val="none" w:sz="0" w:space="0" w:color="auto"/>
        <w:left w:val="none" w:sz="0" w:space="0" w:color="auto"/>
        <w:bottom w:val="none" w:sz="0" w:space="0" w:color="auto"/>
        <w:right w:val="none" w:sz="0" w:space="0" w:color="auto"/>
      </w:divBdr>
    </w:div>
    <w:div w:id="730886656">
      <w:bodyDiv w:val="1"/>
      <w:marLeft w:val="0"/>
      <w:marRight w:val="0"/>
      <w:marTop w:val="0"/>
      <w:marBottom w:val="0"/>
      <w:divBdr>
        <w:top w:val="none" w:sz="0" w:space="0" w:color="auto"/>
        <w:left w:val="none" w:sz="0" w:space="0" w:color="auto"/>
        <w:bottom w:val="none" w:sz="0" w:space="0" w:color="auto"/>
        <w:right w:val="none" w:sz="0" w:space="0" w:color="auto"/>
      </w:divBdr>
    </w:div>
    <w:div w:id="1142239042">
      <w:bodyDiv w:val="1"/>
      <w:marLeft w:val="0"/>
      <w:marRight w:val="0"/>
      <w:marTop w:val="0"/>
      <w:marBottom w:val="0"/>
      <w:divBdr>
        <w:top w:val="none" w:sz="0" w:space="0" w:color="auto"/>
        <w:left w:val="none" w:sz="0" w:space="0" w:color="auto"/>
        <w:bottom w:val="none" w:sz="0" w:space="0" w:color="auto"/>
        <w:right w:val="none" w:sz="0" w:space="0" w:color="auto"/>
      </w:divBdr>
    </w:div>
    <w:div w:id="1215583170">
      <w:bodyDiv w:val="1"/>
      <w:marLeft w:val="0"/>
      <w:marRight w:val="0"/>
      <w:marTop w:val="0"/>
      <w:marBottom w:val="0"/>
      <w:divBdr>
        <w:top w:val="none" w:sz="0" w:space="0" w:color="auto"/>
        <w:left w:val="none" w:sz="0" w:space="0" w:color="auto"/>
        <w:bottom w:val="none" w:sz="0" w:space="0" w:color="auto"/>
        <w:right w:val="none" w:sz="0" w:space="0" w:color="auto"/>
      </w:divBdr>
    </w:div>
    <w:div w:id="1330258122">
      <w:bodyDiv w:val="1"/>
      <w:marLeft w:val="0"/>
      <w:marRight w:val="0"/>
      <w:marTop w:val="0"/>
      <w:marBottom w:val="0"/>
      <w:divBdr>
        <w:top w:val="none" w:sz="0" w:space="0" w:color="auto"/>
        <w:left w:val="none" w:sz="0" w:space="0" w:color="auto"/>
        <w:bottom w:val="none" w:sz="0" w:space="0" w:color="auto"/>
        <w:right w:val="none" w:sz="0" w:space="0" w:color="auto"/>
      </w:divBdr>
    </w:div>
    <w:div w:id="2032291823">
      <w:bodyDiv w:val="1"/>
      <w:marLeft w:val="0"/>
      <w:marRight w:val="0"/>
      <w:marTop w:val="0"/>
      <w:marBottom w:val="0"/>
      <w:divBdr>
        <w:top w:val="none" w:sz="0" w:space="0" w:color="auto"/>
        <w:left w:val="none" w:sz="0" w:space="0" w:color="auto"/>
        <w:bottom w:val="none" w:sz="0" w:space="0" w:color="auto"/>
        <w:right w:val="none" w:sz="0" w:space="0" w:color="auto"/>
      </w:divBdr>
    </w:div>
    <w:div w:id="212449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oe.es/doue/2014/187/L00001-00078.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88610D-9554-46A1-80FE-C035FAA89F9C}">
  <ds:schemaRefs>
    <ds:schemaRef ds:uri="http://schemas.openxmlformats.org/officeDocument/2006/bibliography"/>
  </ds:schemaRefs>
</ds:datastoreItem>
</file>

<file path=customXml/itemProps2.xml><?xml version="1.0" encoding="utf-8"?>
<ds:datastoreItem xmlns:ds="http://schemas.openxmlformats.org/officeDocument/2006/customXml" ds:itemID="{1CF34B99-648C-4550-8BB6-FFE36801C6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292B6B-E1BC-418C-8756-F4120EFB0C02}">
  <ds:schemaRefs>
    <ds:schemaRef ds:uri="http://schemas.microsoft.com/sharepoint/v3/contenttype/forms"/>
  </ds:schemaRefs>
</ds:datastoreItem>
</file>

<file path=customXml/itemProps4.xml><?xml version="1.0" encoding="utf-8"?>
<ds:datastoreItem xmlns:ds="http://schemas.openxmlformats.org/officeDocument/2006/customXml" ds:itemID="{250E6DF1-54DF-49F8-A318-D3DA07CD5BB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2627</Words>
  <Characters>13371</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15967</CharactersWithSpaces>
  <SharedDoc>false</SharedDoc>
  <HLinks>
    <vt:vector size="6" baseType="variant">
      <vt:variant>
        <vt:i4>4718674</vt:i4>
      </vt:variant>
      <vt:variant>
        <vt:i4>0</vt:i4>
      </vt:variant>
      <vt:variant>
        <vt:i4>0</vt:i4>
      </vt:variant>
      <vt:variant>
        <vt:i4>5</vt:i4>
      </vt:variant>
      <vt:variant>
        <vt:lpwstr>http://www.boe.es/doue/2014/187/L00001-00078.pdf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juanfv</dc:creator>
  <cp:lastModifiedBy>Begoña Cañete</cp:lastModifiedBy>
  <cp:revision>9</cp:revision>
  <cp:lastPrinted>2016-02-08T08:19:00Z</cp:lastPrinted>
  <dcterms:created xsi:type="dcterms:W3CDTF">2022-02-14T11:50:00Z</dcterms:created>
  <dcterms:modified xsi:type="dcterms:W3CDTF">2022-06-15T11:59:00Z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