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74A4F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7E5A717E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6EC0E2D6" w14:textId="5DF1D88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F25AC1">
        <w:rPr>
          <w:rFonts w:cs="Arial"/>
          <w:b/>
          <w:lang w:val="pt-BR"/>
        </w:rPr>
        <w:t>Granada</w:t>
      </w:r>
      <w:r>
        <w:rPr>
          <w:rFonts w:cs="Arial"/>
          <w:b/>
          <w:lang w:val="pt-BR"/>
        </w:rPr>
        <w:t xml:space="preserve"> (nº </w:t>
      </w:r>
      <w:r w:rsidR="00B80E4B">
        <w:rPr>
          <w:rFonts w:cs="Arial"/>
          <w:b/>
          <w:lang w:val="pt-BR"/>
        </w:rPr>
        <w:t>132</w:t>
      </w:r>
      <w:r>
        <w:rPr>
          <w:rFonts w:cs="Arial"/>
          <w:b/>
          <w:lang w:val="pt-BR"/>
        </w:rPr>
        <w:t xml:space="preserve"> y </w:t>
      </w:r>
      <w:r w:rsidRPr="00B80E4B">
        <w:rPr>
          <w:rFonts w:cs="Arial"/>
          <w:b/>
          <w:lang w:val="pt-BR"/>
        </w:rPr>
        <w:t xml:space="preserve">fecha </w:t>
      </w:r>
      <w:r w:rsidR="00B80E4B" w:rsidRPr="00B80E4B">
        <w:rPr>
          <w:rFonts w:cs="Arial"/>
          <w:b/>
          <w:lang w:val="pt-BR"/>
        </w:rPr>
        <w:t xml:space="preserve">13 de </w:t>
      </w:r>
      <w:proofErr w:type="spellStart"/>
      <w:r w:rsidR="00B80E4B" w:rsidRPr="00B80E4B">
        <w:rPr>
          <w:rFonts w:cs="Arial"/>
          <w:b/>
          <w:lang w:val="pt-BR"/>
        </w:rPr>
        <w:t>julio</w:t>
      </w:r>
      <w:proofErr w:type="spellEnd"/>
      <w:r w:rsidR="00B80E4B" w:rsidRPr="00B80E4B">
        <w:rPr>
          <w:rFonts w:cs="Arial"/>
          <w:b/>
          <w:lang w:val="pt-BR"/>
        </w:rPr>
        <w:t xml:space="preserve"> de</w:t>
      </w:r>
      <w:r w:rsidR="00974C24" w:rsidRPr="00B80E4B">
        <w:rPr>
          <w:rFonts w:cs="Arial"/>
          <w:b/>
          <w:lang w:val="pt-BR"/>
        </w:rPr>
        <w:t>202</w:t>
      </w:r>
      <w:r w:rsidR="00EE276B" w:rsidRPr="00B80E4B">
        <w:rPr>
          <w:rFonts w:cs="Arial"/>
          <w:b/>
          <w:lang w:val="pt-BR"/>
        </w:rPr>
        <w:t>2</w:t>
      </w:r>
      <w:r w:rsidRPr="00B80E4B">
        <w:rPr>
          <w:rFonts w:cs="Arial"/>
          <w:b/>
          <w:lang w:val="pt-BR"/>
        </w:rPr>
        <w:t>)</w:t>
      </w:r>
    </w:p>
    <w:p w14:paraId="78CB21E7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3E085FE" w14:textId="621AF79D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B80E4B">
        <w:rPr>
          <w:rFonts w:cs="Arial"/>
          <w:lang w:val="pt-BR"/>
        </w:rPr>
        <w:t>132</w:t>
      </w:r>
      <w:r w:rsidR="00974C24" w:rsidRPr="00974C24">
        <w:rPr>
          <w:rFonts w:cs="Arial"/>
          <w:lang w:val="pt-BR"/>
        </w:rPr>
        <w:t xml:space="preserve"> y </w:t>
      </w:r>
      <w:r w:rsidR="00974C24" w:rsidRPr="00B80E4B">
        <w:rPr>
          <w:rFonts w:cs="Arial"/>
          <w:lang w:val="pt-BR"/>
        </w:rPr>
        <w:t xml:space="preserve">fecha </w:t>
      </w:r>
      <w:r w:rsidR="00B80E4B" w:rsidRPr="00B80E4B">
        <w:rPr>
          <w:rFonts w:cs="Arial"/>
          <w:lang w:val="pt-BR"/>
        </w:rPr>
        <w:t xml:space="preserve">13 de </w:t>
      </w:r>
      <w:proofErr w:type="spellStart"/>
      <w:r w:rsidR="00B80E4B" w:rsidRPr="00B80E4B">
        <w:rPr>
          <w:rFonts w:cs="Arial"/>
          <w:lang w:val="pt-BR"/>
        </w:rPr>
        <w:t>julio</w:t>
      </w:r>
      <w:proofErr w:type="spellEnd"/>
      <w:r w:rsidR="00B80E4B" w:rsidRPr="00B80E4B">
        <w:rPr>
          <w:rFonts w:cs="Arial"/>
          <w:lang w:val="pt-BR"/>
        </w:rPr>
        <w:t xml:space="preserve"> de </w:t>
      </w:r>
      <w:r w:rsidR="00974C24" w:rsidRPr="00B80E4B">
        <w:rPr>
          <w:rFonts w:cs="Arial"/>
          <w:lang w:val="pt-BR"/>
        </w:rPr>
        <w:t xml:space="preserve">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77812A7A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314775EB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1D838BEB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1A437876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5A9B7E27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3DFEB526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970F5A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D8BBBC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4B004D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FB722B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FBAD808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75DEDF13" w14:textId="77777777" w:rsidTr="00B26387">
        <w:tc>
          <w:tcPr>
            <w:tcW w:w="8494" w:type="dxa"/>
            <w:shd w:val="clear" w:color="auto" w:fill="auto"/>
            <w:vAlign w:val="center"/>
          </w:tcPr>
          <w:p w14:paraId="6F785196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7D11CABD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0220D83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113504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CFBAAA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DCDD67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CA9E70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281CE119" w14:textId="77777777" w:rsidTr="00E27A05">
        <w:tc>
          <w:tcPr>
            <w:tcW w:w="8494" w:type="dxa"/>
            <w:shd w:val="clear" w:color="auto" w:fill="auto"/>
            <w:vAlign w:val="center"/>
          </w:tcPr>
          <w:p w14:paraId="2E9BBFE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07C52BF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76F4450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40A4D8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A4C2DD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787AB7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AC9883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5C7F210F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42414B8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473B8945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20DFF45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592FF4">
        <w:rPr>
          <w:rFonts w:eastAsia="Arial" w:cs="Arial"/>
        </w:rPr>
        <w:t>[</w:t>
      </w:r>
      <w:r w:rsidRPr="00592FF4">
        <w:rPr>
          <w:rFonts w:eastAsia="Arial" w:cs="Arial"/>
          <w:b/>
          <w:i/>
        </w:rPr>
        <w:t xml:space="preserve">Indicar nombre de la persona responsable, rúbrica y </w:t>
      </w:r>
      <w:r w:rsidRPr="00592FF4">
        <w:rPr>
          <w:rFonts w:cs="Arial"/>
          <w:b/>
          <w:bCs w:val="0"/>
          <w:i/>
          <w:szCs w:val="22"/>
        </w:rPr>
        <w:t>sello de la empresa</w:t>
      </w:r>
      <w:r w:rsidRPr="00592FF4">
        <w:rPr>
          <w:rFonts w:eastAsia="Arial" w:cs="Arial"/>
        </w:rPr>
        <w:t>]:</w:t>
      </w:r>
    </w:p>
    <w:p w14:paraId="7E06E6C9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526B8" w14:textId="77777777" w:rsidR="004B1968" w:rsidRDefault="004B1968">
      <w:pPr>
        <w:spacing w:line="240" w:lineRule="auto"/>
      </w:pPr>
      <w:r>
        <w:separator/>
      </w:r>
    </w:p>
  </w:endnote>
  <w:endnote w:type="continuationSeparator" w:id="0">
    <w:p w14:paraId="383386D5" w14:textId="77777777" w:rsidR="004B1968" w:rsidRDefault="004B19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C92B8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BE572B6" w14:textId="77777777" w:rsidR="00CC268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B0312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F7110" w14:textId="77777777" w:rsidR="004B1968" w:rsidRDefault="004B1968">
      <w:pPr>
        <w:spacing w:line="240" w:lineRule="auto"/>
      </w:pPr>
      <w:r>
        <w:separator/>
      </w:r>
    </w:p>
  </w:footnote>
  <w:footnote w:type="continuationSeparator" w:id="0">
    <w:p w14:paraId="0E5D11E3" w14:textId="77777777" w:rsidR="004B1968" w:rsidRDefault="004B196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84034" w14:textId="39DE4153" w:rsidR="00CC2680" w:rsidRDefault="00F25AC1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12D4CF50" wp14:editId="7022AE5A">
          <wp:simplePos x="0" y="0"/>
          <wp:positionH relativeFrom="margin">
            <wp:posOffset>4425315</wp:posOffset>
          </wp:positionH>
          <wp:positionV relativeFrom="paragraph">
            <wp:posOffset>140970</wp:posOffset>
          </wp:positionV>
          <wp:extent cx="952500" cy="300990"/>
          <wp:effectExtent l="0" t="0" r="0" b="381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159" cy="3011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3E2C" w:rsidRPr="00873E2C">
      <w:rPr>
        <w:noProof/>
        <w:lang w:eastAsia="es-ES"/>
      </w:rPr>
      <w:drawing>
        <wp:inline distT="0" distB="0" distL="0" distR="0" wp14:anchorId="52E4DAED" wp14:editId="1CA0949D">
          <wp:extent cx="4349306" cy="60007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400353" cy="6071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519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B1968"/>
    <w:rsid w:val="004C2A08"/>
    <w:rsid w:val="005104D3"/>
    <w:rsid w:val="00521D66"/>
    <w:rsid w:val="00580213"/>
    <w:rsid w:val="00592FF4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80E4B"/>
    <w:rsid w:val="00BB02CF"/>
    <w:rsid w:val="00BF32FD"/>
    <w:rsid w:val="00C07DE5"/>
    <w:rsid w:val="00CA24E7"/>
    <w:rsid w:val="00CD567A"/>
    <w:rsid w:val="00CF4AF9"/>
    <w:rsid w:val="00D561E4"/>
    <w:rsid w:val="00DC4082"/>
    <w:rsid w:val="00E23456"/>
    <w:rsid w:val="00E2756E"/>
    <w:rsid w:val="00E37E68"/>
    <w:rsid w:val="00EC2045"/>
    <w:rsid w:val="00EE276B"/>
    <w:rsid w:val="00F17035"/>
    <w:rsid w:val="00F25AC1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2EC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24</cp:revision>
  <dcterms:created xsi:type="dcterms:W3CDTF">2017-11-29T16:51:00Z</dcterms:created>
  <dcterms:modified xsi:type="dcterms:W3CDTF">2022-07-12T07:00:00Z</dcterms:modified>
</cp:coreProperties>
</file>