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A81814" w:rsidRPr="00C96EB2" w:rsidRDefault="00A81814" w:rsidP="00A8181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bookmarkStart w:id="0" w:name="_GoBack"/>
      <w:bookmarkEnd w:id="0"/>
      <w:r>
        <w:rPr>
          <w:rFonts w:cs="Arial"/>
          <w:b/>
          <w:sz w:val="24"/>
          <w:szCs w:val="22"/>
        </w:rPr>
        <w:t>Boletín Oficial de la Provincia de Granada (nº6320 y fecha 3/12/2018)</w:t>
      </w:r>
    </w:p>
    <w:p w:rsidR="00A81814" w:rsidRPr="00A81814" w:rsidRDefault="00A81814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lastRenderedPageBreak/>
        <w:t>Y para que conste, a los efectos oportunos, firma la presente declaración en…………………….., a…. de…….. de 201</w:t>
      </w:r>
      <w:r w:rsidR="00783CEC">
        <w:rPr>
          <w:rFonts w:cs="Arial"/>
          <w:szCs w:val="22"/>
        </w:rPr>
        <w:t>7.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681" w:rsidRDefault="00B84681" w:rsidP="00CC55EF">
      <w:pPr>
        <w:spacing w:line="240" w:lineRule="auto"/>
      </w:pPr>
      <w:r>
        <w:separator/>
      </w:r>
    </w:p>
  </w:endnote>
  <w:endnote w:type="continuationSeparator" w:id="0">
    <w:p w:rsidR="00B84681" w:rsidRDefault="00B8468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814">
          <w:rPr>
            <w:noProof/>
          </w:rPr>
          <w:t>2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681" w:rsidRDefault="00B84681" w:rsidP="00CC55EF">
      <w:pPr>
        <w:spacing w:line="240" w:lineRule="auto"/>
      </w:pPr>
      <w:r>
        <w:separator/>
      </w:r>
    </w:p>
  </w:footnote>
  <w:footnote w:type="continuationSeparator" w:id="0">
    <w:p w:rsidR="00B84681" w:rsidRDefault="00B84681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2D2967"/>
    <w:rsid w:val="003A0371"/>
    <w:rsid w:val="004412B1"/>
    <w:rsid w:val="00454393"/>
    <w:rsid w:val="00750212"/>
    <w:rsid w:val="00783CEC"/>
    <w:rsid w:val="008743B5"/>
    <w:rsid w:val="008F2CD3"/>
    <w:rsid w:val="00926192"/>
    <w:rsid w:val="009F42F4"/>
    <w:rsid w:val="00A81814"/>
    <w:rsid w:val="00AA1705"/>
    <w:rsid w:val="00B84681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3</cp:revision>
  <dcterms:created xsi:type="dcterms:W3CDTF">2018-11-30T08:31:00Z</dcterms:created>
  <dcterms:modified xsi:type="dcterms:W3CDTF">2018-11-30T08:38:00Z</dcterms:modified>
</cp:coreProperties>
</file>