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6A18C9" w:rsidRDefault="006E00A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 Oficial del Principado de Asturias (nº 242 de fecha 17/12/2020</w:t>
      </w:r>
      <w:bookmarkStart w:id="0" w:name="_GoBack"/>
      <w:bookmarkEnd w:id="0"/>
      <w:r w:rsidR="006A18C9"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20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>
        <w:rPr>
          <w:rFonts w:cs="Arial"/>
          <w:szCs w:val="22"/>
        </w:rPr>
        <w:t xml:space="preserve">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31D" w:rsidRDefault="001F431D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00A6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31D" w:rsidRDefault="001F431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31D" w:rsidRDefault="001F431D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612" w:rsidRPr="004D1DCB" w:rsidRDefault="001F431D" w:rsidP="004D1DCB">
    <w:pPr>
      <w:pStyle w:val="Encabezado"/>
    </w:pPr>
    <w:r w:rsidRPr="001F431D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31D" w:rsidRDefault="001F431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13C9"/>
    <w:rsid w:val="001513D7"/>
    <w:rsid w:val="001F431D"/>
    <w:rsid w:val="0024259F"/>
    <w:rsid w:val="002D6FB8"/>
    <w:rsid w:val="00344CC5"/>
    <w:rsid w:val="00446AF2"/>
    <w:rsid w:val="004D1DCB"/>
    <w:rsid w:val="005D3612"/>
    <w:rsid w:val="00651A2F"/>
    <w:rsid w:val="006A18C9"/>
    <w:rsid w:val="006E00A6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405DE"/>
    <w:rsid w:val="00A67299"/>
    <w:rsid w:val="00AF3352"/>
    <w:rsid w:val="00BD0AAC"/>
    <w:rsid w:val="00C15327"/>
    <w:rsid w:val="00C85E2B"/>
    <w:rsid w:val="00D200C6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149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Susana Diáz-Caneja López</cp:lastModifiedBy>
  <cp:revision>22</cp:revision>
  <dcterms:created xsi:type="dcterms:W3CDTF">2016-10-26T11:27:00Z</dcterms:created>
  <dcterms:modified xsi:type="dcterms:W3CDTF">2020-12-17T11:56:00Z</dcterms:modified>
</cp:coreProperties>
</file>