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92606" w14:textId="77777777" w:rsidR="00B73B25" w:rsidRDefault="00B73B25" w:rsidP="00B73B25">
      <w:pPr>
        <w:pStyle w:val="Sinespaciado"/>
        <w:ind w:right="-1"/>
        <w:jc w:val="center"/>
        <w:rPr>
          <w:rFonts w:cstheme="minorHAnsi"/>
          <w:b/>
          <w:sz w:val="36"/>
          <w:szCs w:val="54"/>
        </w:rPr>
      </w:pPr>
      <w:r>
        <w:rPr>
          <w:rFonts w:cstheme="minorHAnsi"/>
          <w:b/>
          <w:sz w:val="36"/>
          <w:szCs w:val="54"/>
        </w:rPr>
        <w:t>EXTRACTO DE LA CONVOCATORIA DE AYUDAS</w:t>
      </w:r>
    </w:p>
    <w:p w14:paraId="6E0DFF06" w14:textId="06E0531C" w:rsidR="00B73B25" w:rsidRDefault="00B73B25" w:rsidP="00480CB2">
      <w:pPr>
        <w:pStyle w:val="Red2Red"/>
        <w:spacing w:before="120" w:after="480"/>
        <w:ind w:right="4"/>
        <w:jc w:val="center"/>
        <w:rPr>
          <w:rFonts w:ascii="Arial" w:hAnsi="Arial" w:cs="Arial"/>
          <w:b/>
          <w:sz w:val="23"/>
          <w:szCs w:val="23"/>
        </w:rPr>
      </w:pPr>
      <w:r w:rsidRPr="00CD3360">
        <w:rPr>
          <w:rFonts w:asciiTheme="minorHAnsi" w:eastAsiaTheme="minorEastAsia" w:hAnsiTheme="minorHAnsi" w:cstheme="minorHAnsi"/>
          <w:b/>
          <w:sz w:val="24"/>
        </w:rPr>
        <w:t xml:space="preserve">PROGRAMA </w:t>
      </w:r>
      <w:r w:rsidRPr="009E3408">
        <w:rPr>
          <w:rFonts w:asciiTheme="minorHAnsi" w:eastAsiaTheme="minorEastAsia" w:hAnsiTheme="minorHAnsi" w:cstheme="minorHAnsi"/>
          <w:b/>
          <w:sz w:val="24"/>
        </w:rPr>
        <w:t>XPANDE DIGITAL</w:t>
      </w:r>
    </w:p>
    <w:p w14:paraId="5CA9D480" w14:textId="3EC5ED32" w:rsidR="00181AB0" w:rsidRPr="004E1C8F" w:rsidRDefault="00181AB0" w:rsidP="00181AB0">
      <w:pPr>
        <w:jc w:val="left"/>
        <w:rPr>
          <w:rFonts w:asciiTheme="minorHAnsi" w:hAnsiTheme="minorHAnsi" w:cstheme="minorHAnsi"/>
          <w:bCs w:val="0"/>
          <w:sz w:val="22"/>
          <w:lang w:eastAsia="en-US"/>
        </w:rPr>
      </w:pPr>
      <w:r w:rsidRPr="004E1C8F">
        <w:rPr>
          <w:rFonts w:asciiTheme="minorHAnsi" w:hAnsiTheme="minorHAnsi" w:cstheme="minorHAnsi"/>
          <w:b/>
          <w:bCs w:val="0"/>
          <w:sz w:val="22"/>
          <w:lang w:eastAsia="en-US"/>
        </w:rPr>
        <w:t>BDNS</w:t>
      </w:r>
      <w:r w:rsidRPr="004E1C8F">
        <w:rPr>
          <w:rFonts w:asciiTheme="minorHAnsi" w:hAnsiTheme="minorHAnsi" w:cstheme="minorHAnsi"/>
          <w:bCs w:val="0"/>
          <w:sz w:val="22"/>
          <w:lang w:eastAsia="en-US"/>
        </w:rPr>
        <w:t xml:space="preserve">: </w:t>
      </w:r>
      <w:r w:rsidRPr="004E1C8F">
        <w:rPr>
          <w:rFonts w:asciiTheme="minorHAnsi" w:hAnsiTheme="minorHAnsi" w:cstheme="minorHAnsi"/>
          <w:bCs w:val="0"/>
          <w:sz w:val="22"/>
          <w:lang w:eastAsia="en-US"/>
        </w:rPr>
        <w:tab/>
      </w:r>
      <w:r w:rsidR="004E3E66">
        <w:rPr>
          <w:rFonts w:asciiTheme="minorHAnsi" w:hAnsiTheme="minorHAnsi" w:cstheme="minorHAnsi"/>
          <w:bCs w:val="0"/>
          <w:sz w:val="22"/>
          <w:lang w:eastAsia="en-US"/>
        </w:rPr>
        <w:t>837299</w:t>
      </w:r>
    </w:p>
    <w:p w14:paraId="7E869FE6" w14:textId="198C9277" w:rsidR="00011D6D" w:rsidRPr="00011D6D" w:rsidRDefault="00181AB0" w:rsidP="00181AB0">
      <w:pPr>
        <w:spacing w:after="160"/>
        <w:rPr>
          <w:rFonts w:ascii="Calibri" w:eastAsia="Calibri" w:hAnsi="Calibri" w:cs="Calibri"/>
          <w:bCs w:val="0"/>
          <w:i/>
          <w:color w:val="006FC0"/>
          <w:sz w:val="22"/>
          <w:szCs w:val="24"/>
          <w:lang w:eastAsia="en-US"/>
        </w:rPr>
      </w:pPr>
      <w:r w:rsidRPr="004E1C8F">
        <w:rPr>
          <w:rFonts w:asciiTheme="minorHAnsi" w:hAnsiTheme="minorHAnsi" w:cstheme="minorHAnsi"/>
          <w:bCs w:val="0"/>
          <w:sz w:val="22"/>
          <w:lang w:eastAsia="en-US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</w:t>
      </w:r>
      <w:r w:rsidR="00F32337">
        <w:rPr>
          <w:rFonts w:asciiTheme="minorHAnsi" w:hAnsiTheme="minorHAnsi" w:cstheme="minorHAnsi"/>
          <w:bCs w:val="0"/>
          <w:sz w:val="22"/>
          <w:lang w:eastAsia="en-US"/>
        </w:rPr>
        <w:tab/>
      </w:r>
      <w:r w:rsidR="00F32337">
        <w:rPr>
          <w:rFonts w:asciiTheme="minorHAnsi" w:hAnsiTheme="minorHAnsi" w:cstheme="minorHAnsi"/>
          <w:bCs w:val="0"/>
          <w:sz w:val="22"/>
          <w:lang w:eastAsia="en-US"/>
        </w:rPr>
        <w:br/>
      </w:r>
      <w:bookmarkStart w:id="0" w:name="_Hlk163030805"/>
      <w:r w:rsidR="004E3E66">
        <w:rPr>
          <w:rFonts w:ascii="Calibri" w:eastAsia="Calibri" w:hAnsi="Calibri" w:cs="Calibri"/>
          <w:bCs w:val="0"/>
          <w:i/>
          <w:color w:val="0000FF"/>
          <w:sz w:val="22"/>
          <w:szCs w:val="24"/>
          <w:u w:val="single"/>
          <w:lang w:eastAsia="en-US"/>
        </w:rPr>
        <w:fldChar w:fldCharType="begin"/>
      </w:r>
      <w:r w:rsidR="004E3E66">
        <w:rPr>
          <w:rFonts w:ascii="Calibri" w:eastAsia="Calibri" w:hAnsi="Calibri" w:cs="Calibri"/>
          <w:bCs w:val="0"/>
          <w:i/>
          <w:color w:val="0000FF"/>
          <w:sz w:val="22"/>
          <w:szCs w:val="24"/>
          <w:u w:val="single"/>
          <w:lang w:eastAsia="en-US"/>
        </w:rPr>
        <w:instrText>HYPERLINK "</w:instrText>
      </w:r>
      <w:r w:rsidR="004E3E66" w:rsidRPr="00B52F8A">
        <w:rPr>
          <w:rFonts w:ascii="Calibri" w:eastAsia="Calibri" w:hAnsi="Calibri" w:cs="Calibri"/>
          <w:bCs w:val="0"/>
          <w:i/>
          <w:color w:val="0000FF"/>
          <w:sz w:val="22"/>
          <w:szCs w:val="24"/>
          <w:u w:val="single"/>
          <w:lang w:eastAsia="en-US"/>
        </w:rPr>
        <w:instrText>https://www.infosubvenciones.es/bdnstrans/GE/es/convocatorias/</w:instrText>
      </w:r>
      <w:r w:rsidR="004E3E66">
        <w:rPr>
          <w:rFonts w:ascii="Calibri" w:eastAsia="Calibri" w:hAnsi="Calibri" w:cs="Calibri"/>
          <w:bCs w:val="0"/>
          <w:i/>
          <w:color w:val="006FC0"/>
          <w:sz w:val="22"/>
          <w:szCs w:val="24"/>
          <w:lang w:eastAsia="en-US"/>
        </w:rPr>
        <w:instrText>837299</w:instrText>
      </w:r>
      <w:r w:rsidR="004E3E66">
        <w:rPr>
          <w:rFonts w:ascii="Calibri" w:eastAsia="Calibri" w:hAnsi="Calibri" w:cs="Calibri"/>
          <w:bCs w:val="0"/>
          <w:i/>
          <w:color w:val="0000FF"/>
          <w:sz w:val="22"/>
          <w:szCs w:val="24"/>
          <w:u w:val="single"/>
          <w:lang w:eastAsia="en-US"/>
        </w:rPr>
        <w:instrText>"</w:instrText>
      </w:r>
      <w:r w:rsidR="004E3E66">
        <w:rPr>
          <w:rFonts w:ascii="Calibri" w:eastAsia="Calibri" w:hAnsi="Calibri" w:cs="Calibri"/>
          <w:bCs w:val="0"/>
          <w:i/>
          <w:color w:val="0000FF"/>
          <w:sz w:val="22"/>
          <w:szCs w:val="24"/>
          <w:u w:val="single"/>
          <w:lang w:eastAsia="en-US"/>
        </w:rPr>
        <w:fldChar w:fldCharType="separate"/>
      </w:r>
      <w:r w:rsidR="004E3E66" w:rsidRPr="00DA2783">
        <w:rPr>
          <w:rStyle w:val="Hipervnculo"/>
          <w:rFonts w:ascii="Calibri" w:eastAsia="Calibri" w:hAnsi="Calibri" w:cs="Calibri"/>
          <w:bCs w:val="0"/>
          <w:i/>
          <w:sz w:val="22"/>
          <w:szCs w:val="24"/>
          <w:lang w:eastAsia="en-US"/>
        </w:rPr>
        <w:t>https://www.infosubvenciones.es/bdnstrans/GE/es/convocatorias/</w:t>
      </w:r>
      <w:bookmarkEnd w:id="0"/>
      <w:r w:rsidR="004E3E66" w:rsidRPr="00DA2783">
        <w:rPr>
          <w:rStyle w:val="Hipervnculo"/>
          <w:rFonts w:ascii="Calibri" w:eastAsia="Calibri" w:hAnsi="Calibri" w:cs="Calibri"/>
          <w:bCs w:val="0"/>
          <w:i/>
          <w:sz w:val="22"/>
          <w:szCs w:val="24"/>
          <w:lang w:eastAsia="en-US"/>
        </w:rPr>
        <w:t>837299</w:t>
      </w:r>
      <w:r w:rsidR="004E3E66">
        <w:rPr>
          <w:rFonts w:ascii="Calibri" w:eastAsia="Calibri" w:hAnsi="Calibri" w:cs="Calibri"/>
          <w:bCs w:val="0"/>
          <w:i/>
          <w:color w:val="0000FF"/>
          <w:sz w:val="22"/>
          <w:szCs w:val="24"/>
          <w:u w:val="single"/>
          <w:lang w:eastAsia="en-US"/>
        </w:rPr>
        <w:fldChar w:fldCharType="end"/>
      </w:r>
      <w:r w:rsidR="004E3E66">
        <w:rPr>
          <w:rFonts w:ascii="Calibri" w:eastAsia="Calibri" w:hAnsi="Calibri" w:cs="Calibri"/>
          <w:bCs w:val="0"/>
          <w:i/>
          <w:color w:val="006FC0"/>
          <w:sz w:val="22"/>
          <w:szCs w:val="24"/>
          <w:lang w:eastAsia="en-US"/>
        </w:rPr>
        <w:t xml:space="preserve"> </w:t>
      </w:r>
    </w:p>
    <w:p w14:paraId="67D789AB" w14:textId="454C45B6" w:rsidR="00181AB0" w:rsidRPr="004E1C8F" w:rsidRDefault="007A0880" w:rsidP="00181AB0">
      <w:pPr>
        <w:spacing w:before="60" w:after="60"/>
        <w:ind w:right="232"/>
        <w:rPr>
          <w:rFonts w:asciiTheme="minorHAnsi" w:hAnsiTheme="minorHAnsi" w:cstheme="minorHAnsi"/>
          <w:sz w:val="22"/>
        </w:rPr>
      </w:pPr>
      <w:r w:rsidRPr="00981F41">
        <w:rPr>
          <w:rFonts w:asciiTheme="minorHAnsi" w:hAnsiTheme="minorHAnsi" w:cstheme="minorHAnsi"/>
          <w:sz w:val="22"/>
        </w:rPr>
        <w:t xml:space="preserve">La Cámara de Comercio, Industria, Servicios y Navegación de A Coruña </w:t>
      </w:r>
      <w:r w:rsidR="00181AB0" w:rsidRPr="004E1C8F">
        <w:rPr>
          <w:rFonts w:asciiTheme="minorHAnsi" w:hAnsiTheme="minorHAnsi" w:cstheme="minorHAnsi"/>
          <w:sz w:val="22"/>
        </w:rPr>
        <w:t xml:space="preserve">informa de la </w:t>
      </w:r>
      <w:r w:rsidR="00181AB0" w:rsidRPr="004E1C8F">
        <w:rPr>
          <w:rFonts w:asciiTheme="minorHAnsi" w:hAnsiTheme="minorHAnsi" w:cstheme="minorHAnsi"/>
          <w:b/>
          <w:sz w:val="22"/>
        </w:rPr>
        <w:t xml:space="preserve">Convocatoria Pública de Ayudas </w:t>
      </w:r>
      <w:r w:rsidR="00181AB0" w:rsidRPr="009E3408">
        <w:rPr>
          <w:rFonts w:asciiTheme="minorHAnsi" w:hAnsiTheme="minorHAnsi" w:cstheme="minorHAnsi"/>
          <w:b/>
          <w:sz w:val="22"/>
        </w:rPr>
        <w:t>Xpande Digital</w:t>
      </w:r>
      <w:r w:rsidR="00181AB0" w:rsidRPr="004E1C8F">
        <w:rPr>
          <w:rFonts w:asciiTheme="minorHAnsi" w:hAnsiTheme="minorHAnsi" w:cstheme="minorHAnsi"/>
          <w:b/>
          <w:sz w:val="22"/>
        </w:rPr>
        <w:t xml:space="preserve"> para el </w:t>
      </w:r>
      <w:r w:rsidR="00785308">
        <w:rPr>
          <w:rFonts w:asciiTheme="minorHAnsi" w:hAnsiTheme="minorHAnsi" w:cstheme="minorHAnsi"/>
          <w:b/>
          <w:sz w:val="22"/>
        </w:rPr>
        <w:t>desarrollo de estrategias de internacionalización digital en la anualidad 202</w:t>
      </w:r>
      <w:r w:rsidR="006A01B9">
        <w:rPr>
          <w:rFonts w:asciiTheme="minorHAnsi" w:hAnsiTheme="minorHAnsi" w:cstheme="minorHAnsi"/>
          <w:b/>
          <w:sz w:val="22"/>
        </w:rPr>
        <w:t>5</w:t>
      </w:r>
      <w:r w:rsidR="00671D86">
        <w:rPr>
          <w:rFonts w:asciiTheme="minorHAnsi" w:hAnsiTheme="minorHAnsi" w:cstheme="minorHAnsi"/>
          <w:b/>
          <w:sz w:val="22"/>
        </w:rPr>
        <w:t>, a través de la prestación de servicios de asesoramiento y de la concesión de ayudas económicas</w:t>
      </w:r>
      <w:r w:rsidR="00181AB0" w:rsidRPr="004E1C8F">
        <w:rPr>
          <w:rFonts w:asciiTheme="minorHAnsi" w:hAnsiTheme="minorHAnsi" w:cstheme="minorHAnsi"/>
          <w:b/>
          <w:sz w:val="22"/>
        </w:rPr>
        <w:t xml:space="preserve">, </w:t>
      </w:r>
      <w:r w:rsidR="00181AB0" w:rsidRPr="004E1C8F">
        <w:rPr>
          <w:rFonts w:asciiTheme="minorHAnsi" w:hAnsiTheme="minorHAnsi" w:cstheme="minorHAnsi"/>
          <w:sz w:val="22"/>
        </w:rPr>
        <w:t>cofinanciad</w:t>
      </w:r>
      <w:r w:rsidR="009072D3">
        <w:rPr>
          <w:rFonts w:asciiTheme="minorHAnsi" w:hAnsiTheme="minorHAnsi" w:cstheme="minorHAnsi"/>
          <w:sz w:val="22"/>
        </w:rPr>
        <w:t>a</w:t>
      </w:r>
      <w:r w:rsidR="00181AB0" w:rsidRPr="004E1C8F">
        <w:rPr>
          <w:rFonts w:asciiTheme="minorHAnsi" w:hAnsiTheme="minorHAnsi" w:cstheme="minorHAnsi"/>
          <w:sz w:val="22"/>
        </w:rPr>
        <w:t xml:space="preserve"> por el Fondo Europeo de Desarrollo Regional (FEDER) de la Unión Europea.</w:t>
      </w:r>
    </w:p>
    <w:p w14:paraId="0E27ED8B" w14:textId="77777777" w:rsidR="00D91547" w:rsidRPr="004E1C8F" w:rsidRDefault="00D91547" w:rsidP="004E1C8F">
      <w:pPr>
        <w:spacing w:before="240"/>
        <w:rPr>
          <w:rFonts w:asciiTheme="minorHAnsi" w:hAnsiTheme="minorHAnsi" w:cstheme="minorHAnsi"/>
          <w:b/>
          <w:i/>
          <w:sz w:val="22"/>
        </w:rPr>
      </w:pPr>
      <w:r w:rsidRPr="004E1C8F">
        <w:rPr>
          <w:rFonts w:asciiTheme="minorHAnsi" w:hAnsiTheme="minorHAnsi" w:cstheme="minorHAnsi"/>
          <w:b/>
          <w:i/>
          <w:sz w:val="22"/>
        </w:rPr>
        <w:t>Primero.– Beneficiarios.</w:t>
      </w:r>
    </w:p>
    <w:p w14:paraId="2CD097AF" w14:textId="6A9DE8F0" w:rsidR="00D91547" w:rsidRPr="004E1C8F" w:rsidRDefault="00181AB0" w:rsidP="00D2413C">
      <w:pPr>
        <w:spacing w:before="60" w:after="60"/>
        <w:ind w:right="232"/>
        <w:rPr>
          <w:rFonts w:asciiTheme="minorHAnsi" w:hAnsiTheme="minorHAnsi" w:cstheme="minorHAnsi"/>
          <w:i/>
          <w:sz w:val="22"/>
        </w:rPr>
      </w:pPr>
      <w:r w:rsidRPr="004E1C8F">
        <w:rPr>
          <w:rFonts w:asciiTheme="minorHAnsi" w:hAnsiTheme="minorHAnsi" w:cstheme="minorHAnsi"/>
          <w:sz w:val="22"/>
        </w:rPr>
        <w:t xml:space="preserve">Pymes </w:t>
      </w:r>
      <w:r w:rsidR="00D91547" w:rsidRPr="004E1C8F">
        <w:rPr>
          <w:rFonts w:asciiTheme="minorHAnsi" w:hAnsiTheme="minorHAnsi" w:cstheme="minorHAnsi"/>
          <w:sz w:val="22"/>
        </w:rPr>
        <w:t xml:space="preserve">de la demarcación territorial de la Cámara de </w:t>
      </w:r>
      <w:r w:rsidR="007A0880" w:rsidRPr="00981F41">
        <w:rPr>
          <w:rFonts w:asciiTheme="minorHAnsi" w:hAnsiTheme="minorHAnsi" w:cstheme="minorHAnsi"/>
          <w:sz w:val="22"/>
        </w:rPr>
        <w:t>Comercio de A Coruña</w:t>
      </w:r>
      <w:r w:rsidR="00D013C1" w:rsidRPr="004E1C8F">
        <w:rPr>
          <w:rFonts w:asciiTheme="minorHAnsi" w:hAnsiTheme="minorHAnsi" w:cstheme="minorHAnsi"/>
          <w:sz w:val="22"/>
        </w:rPr>
        <w:t>, que se encuentren dadas de alta en el Censo del IAE</w:t>
      </w:r>
      <w:r w:rsidR="00D91547" w:rsidRPr="004E1C8F">
        <w:rPr>
          <w:rFonts w:asciiTheme="minorHAnsi" w:hAnsiTheme="minorHAnsi" w:cstheme="minorHAnsi"/>
          <w:sz w:val="22"/>
        </w:rPr>
        <w:t>.</w:t>
      </w:r>
    </w:p>
    <w:p w14:paraId="19267AF0" w14:textId="77777777" w:rsidR="00D91547" w:rsidRPr="004E1C8F" w:rsidRDefault="00D91547" w:rsidP="004E1C8F">
      <w:pPr>
        <w:spacing w:before="240"/>
        <w:rPr>
          <w:rFonts w:asciiTheme="minorHAnsi" w:hAnsiTheme="minorHAnsi" w:cstheme="minorHAnsi"/>
          <w:b/>
          <w:i/>
          <w:sz w:val="22"/>
        </w:rPr>
      </w:pPr>
      <w:r w:rsidRPr="004E1C8F">
        <w:rPr>
          <w:rFonts w:asciiTheme="minorHAnsi" w:hAnsiTheme="minorHAnsi" w:cstheme="minorHAnsi"/>
          <w:b/>
          <w:i/>
          <w:sz w:val="22"/>
        </w:rPr>
        <w:t>Segundo.– Objeto.</w:t>
      </w:r>
    </w:p>
    <w:p w14:paraId="74470F51" w14:textId="3E1C5648" w:rsidR="00D91547" w:rsidRPr="006A01B9" w:rsidRDefault="00181AB0" w:rsidP="00D2413C">
      <w:pPr>
        <w:spacing w:before="60" w:after="60"/>
        <w:ind w:right="232"/>
        <w:rPr>
          <w:rFonts w:asciiTheme="minorHAnsi" w:hAnsiTheme="minorHAnsi" w:cstheme="minorHAnsi"/>
          <w:sz w:val="22"/>
          <w:szCs w:val="22"/>
        </w:rPr>
      </w:pPr>
      <w:r w:rsidRPr="006A01B9">
        <w:rPr>
          <w:rFonts w:asciiTheme="minorHAnsi" w:hAnsiTheme="minorHAnsi" w:cstheme="minorHAnsi"/>
          <w:sz w:val="22"/>
          <w:szCs w:val="22"/>
        </w:rPr>
        <w:t>C</w:t>
      </w:r>
      <w:r w:rsidR="000B7B00" w:rsidRPr="006A01B9">
        <w:rPr>
          <w:rFonts w:asciiTheme="minorHAnsi" w:hAnsiTheme="minorHAnsi" w:cstheme="minorHAnsi"/>
          <w:sz w:val="22"/>
          <w:szCs w:val="22"/>
        </w:rPr>
        <w:t xml:space="preserve">oncesión de ayudas </w:t>
      </w:r>
      <w:r w:rsidRPr="006A01B9">
        <w:rPr>
          <w:rFonts w:asciiTheme="minorHAnsi" w:hAnsiTheme="minorHAnsi" w:cstheme="minorHAnsi"/>
          <w:sz w:val="22"/>
          <w:szCs w:val="22"/>
        </w:rPr>
        <w:t xml:space="preserve">para </w:t>
      </w:r>
      <w:r w:rsidR="00130066" w:rsidRPr="006A01B9">
        <w:rPr>
          <w:rFonts w:asciiTheme="minorHAnsi" w:hAnsiTheme="minorHAnsi" w:cstheme="minorHAnsi"/>
          <w:sz w:val="22"/>
          <w:szCs w:val="22"/>
        </w:rPr>
        <w:t xml:space="preserve">diseñar y </w:t>
      </w:r>
      <w:r w:rsidRPr="006A01B9">
        <w:rPr>
          <w:rFonts w:asciiTheme="minorHAnsi" w:hAnsiTheme="minorHAnsi" w:cstheme="minorHAnsi"/>
          <w:sz w:val="22"/>
          <w:szCs w:val="22"/>
        </w:rPr>
        <w:t xml:space="preserve">desarrollar </w:t>
      </w:r>
      <w:r w:rsidR="00923906" w:rsidRPr="006A01B9">
        <w:rPr>
          <w:rFonts w:asciiTheme="minorHAnsi" w:hAnsiTheme="minorHAnsi" w:cstheme="minorHAnsi"/>
          <w:sz w:val="22"/>
          <w:szCs w:val="22"/>
        </w:rPr>
        <w:t xml:space="preserve">estrategias de </w:t>
      </w:r>
      <w:r w:rsidR="00643B20" w:rsidRPr="006A01B9">
        <w:rPr>
          <w:rFonts w:asciiTheme="minorHAnsi" w:hAnsiTheme="minorHAnsi" w:cstheme="minorHAnsi"/>
          <w:sz w:val="22"/>
          <w:szCs w:val="22"/>
        </w:rPr>
        <w:t>internacionalización digital</w:t>
      </w:r>
      <w:r w:rsidRPr="006A01B9">
        <w:rPr>
          <w:rFonts w:asciiTheme="minorHAnsi" w:hAnsiTheme="minorHAnsi" w:cstheme="minorHAnsi"/>
          <w:sz w:val="22"/>
          <w:szCs w:val="22"/>
        </w:rPr>
        <w:t xml:space="preserve"> en el marco del </w:t>
      </w:r>
      <w:r w:rsidR="000B7B00" w:rsidRPr="006A01B9">
        <w:rPr>
          <w:rFonts w:asciiTheme="minorHAnsi" w:hAnsiTheme="minorHAnsi" w:cstheme="minorHAnsi"/>
          <w:sz w:val="22"/>
          <w:szCs w:val="22"/>
        </w:rPr>
        <w:t>Programa Xpande Digital</w:t>
      </w:r>
      <w:r w:rsidRPr="006A01B9">
        <w:rPr>
          <w:rFonts w:asciiTheme="minorHAnsi" w:hAnsiTheme="minorHAnsi" w:cstheme="minorHAnsi"/>
          <w:sz w:val="22"/>
          <w:szCs w:val="22"/>
        </w:rPr>
        <w:t xml:space="preserve">, subvencionados en un </w:t>
      </w:r>
      <w:r w:rsidR="007A0880" w:rsidRPr="00981F41">
        <w:rPr>
          <w:rFonts w:asciiTheme="minorHAnsi" w:hAnsiTheme="minorHAnsi" w:cstheme="minorHAnsi"/>
          <w:sz w:val="22"/>
        </w:rPr>
        <w:t xml:space="preserve">60% </w:t>
      </w:r>
      <w:r w:rsidR="00235765" w:rsidRPr="006A01B9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a través del Programa </w:t>
      </w:r>
      <w:proofErr w:type="spellStart"/>
      <w:r w:rsidR="00235765" w:rsidRPr="006A01B9">
        <w:rPr>
          <w:rStyle w:val="nfasis"/>
          <w:rFonts w:ascii="Calibri" w:hAnsi="Calibri" w:cs="Arial"/>
          <w:bCs w:val="0"/>
          <w:i w:val="0"/>
          <w:sz w:val="22"/>
          <w:szCs w:val="22"/>
        </w:rPr>
        <w:t>Plurirregional</w:t>
      </w:r>
      <w:proofErr w:type="spellEnd"/>
      <w:r w:rsidR="00235765" w:rsidRPr="006A01B9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de España FEDER 2021-2027 (POPE).</w:t>
      </w:r>
    </w:p>
    <w:p w14:paraId="216D6F34" w14:textId="77777777" w:rsidR="00D91547" w:rsidRPr="004E1C8F" w:rsidRDefault="00D91547" w:rsidP="004E1C8F">
      <w:pPr>
        <w:spacing w:before="240"/>
        <w:rPr>
          <w:rFonts w:asciiTheme="minorHAnsi" w:hAnsiTheme="minorHAnsi" w:cstheme="minorHAnsi"/>
          <w:b/>
          <w:i/>
          <w:sz w:val="22"/>
        </w:rPr>
      </w:pPr>
      <w:r w:rsidRPr="004E1C8F">
        <w:rPr>
          <w:rFonts w:asciiTheme="minorHAnsi" w:hAnsiTheme="minorHAnsi" w:cstheme="minorHAnsi"/>
          <w:b/>
          <w:i/>
          <w:sz w:val="22"/>
        </w:rPr>
        <w:t xml:space="preserve">Tercero.– Convocatoria. </w:t>
      </w:r>
    </w:p>
    <w:p w14:paraId="113B9310" w14:textId="77777777" w:rsidR="007A0880" w:rsidRPr="004E1C8F" w:rsidRDefault="007A0880" w:rsidP="007A0880">
      <w:pPr>
        <w:spacing w:before="60" w:after="60"/>
        <w:ind w:right="232"/>
        <w:rPr>
          <w:rFonts w:asciiTheme="minorHAnsi" w:hAnsiTheme="minorHAnsi" w:cstheme="minorHAnsi"/>
          <w:sz w:val="22"/>
        </w:rPr>
      </w:pPr>
      <w:r w:rsidRPr="00981F41">
        <w:rPr>
          <w:rFonts w:asciiTheme="minorHAnsi" w:hAnsiTheme="minorHAnsi" w:cstheme="minorHAnsi"/>
          <w:sz w:val="22"/>
        </w:rPr>
        <w:t>El texto completo de esta convocatoria está a disposición de las empresas en la sede electrónica de la Cámara de A Coruña Además, puede consultarse</w:t>
      </w:r>
      <w:r w:rsidRPr="004E1C8F">
        <w:rPr>
          <w:rFonts w:asciiTheme="minorHAnsi" w:hAnsiTheme="minorHAnsi" w:cstheme="minorHAnsi"/>
          <w:sz w:val="22"/>
        </w:rPr>
        <w:t xml:space="preserve"> a través de la web </w:t>
      </w:r>
      <w:hyperlink r:id="rId11" w:history="1">
        <w:r w:rsidRPr="001315AA">
          <w:rPr>
            <w:rStyle w:val="Hipervnculo"/>
            <w:rFonts w:ascii="Calibri" w:hAnsi="Calibri" w:cs="Arial"/>
            <w:sz w:val="22"/>
            <w:szCs w:val="22"/>
          </w:rPr>
          <w:t>https://www.camaracoruna.com/pag/programas-europeos/</w:t>
        </w:r>
      </w:hyperlink>
    </w:p>
    <w:p w14:paraId="58E8E042" w14:textId="38A5022A" w:rsidR="00D013C1" w:rsidRDefault="00D013C1" w:rsidP="00D013C1">
      <w:pPr>
        <w:spacing w:before="60" w:after="60"/>
        <w:ind w:right="232"/>
        <w:rPr>
          <w:rFonts w:asciiTheme="minorHAnsi" w:hAnsiTheme="minorHAnsi" w:cstheme="minorHAnsi"/>
          <w:sz w:val="22"/>
        </w:rPr>
      </w:pPr>
      <w:r w:rsidRPr="004E1C8F">
        <w:rPr>
          <w:rFonts w:asciiTheme="minorHAnsi" w:hAnsiTheme="minorHAnsi" w:cstheme="minorHAnsi"/>
          <w:sz w:val="22"/>
        </w:rPr>
        <w:t>En dicha dirección podrá descargarse, junto con la convocatoria, la documentación necesaria para realizar la solicitud.</w:t>
      </w:r>
    </w:p>
    <w:p w14:paraId="2D50CDB7" w14:textId="6F1C37DD" w:rsidR="006B5136" w:rsidRDefault="006B5136">
      <w:pPr>
        <w:spacing w:line="240" w:lineRule="auto"/>
        <w:jc w:val="lef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br w:type="page"/>
      </w:r>
    </w:p>
    <w:p w14:paraId="2E30728C" w14:textId="075CFC36" w:rsidR="00D91547" w:rsidRPr="004E1C8F" w:rsidRDefault="006E74C0" w:rsidP="004E1C8F">
      <w:pPr>
        <w:spacing w:before="240"/>
        <w:rPr>
          <w:rFonts w:asciiTheme="minorHAnsi" w:hAnsiTheme="minorHAnsi" w:cstheme="minorHAnsi"/>
          <w:b/>
          <w:i/>
          <w:sz w:val="22"/>
        </w:rPr>
      </w:pPr>
      <w:r w:rsidRPr="004E1C8F">
        <w:rPr>
          <w:rFonts w:asciiTheme="minorHAnsi" w:hAnsiTheme="minorHAnsi" w:cstheme="minorHAnsi"/>
          <w:b/>
          <w:i/>
          <w:sz w:val="22"/>
        </w:rPr>
        <w:lastRenderedPageBreak/>
        <w:t>Cuarto. –</w:t>
      </w:r>
      <w:r w:rsidR="00D91547" w:rsidRPr="004E1C8F">
        <w:rPr>
          <w:rFonts w:asciiTheme="minorHAnsi" w:hAnsiTheme="minorHAnsi" w:cstheme="minorHAnsi"/>
          <w:b/>
          <w:i/>
          <w:sz w:val="22"/>
        </w:rPr>
        <w:t xml:space="preserve"> Cuantía.</w:t>
      </w:r>
    </w:p>
    <w:p w14:paraId="102CDC79" w14:textId="5C2D3850" w:rsidR="00046A70" w:rsidRDefault="00181AB0" w:rsidP="00181AB0">
      <w:pPr>
        <w:spacing w:before="60" w:after="60"/>
        <w:ind w:right="232"/>
        <w:rPr>
          <w:rFonts w:asciiTheme="minorHAnsi" w:hAnsiTheme="minorHAnsi" w:cstheme="minorHAnsi"/>
          <w:sz w:val="22"/>
        </w:rPr>
      </w:pPr>
      <w:r w:rsidRPr="004E1C8F">
        <w:rPr>
          <w:rFonts w:asciiTheme="minorHAnsi" w:hAnsiTheme="minorHAnsi" w:cstheme="minorHAnsi"/>
          <w:sz w:val="22"/>
        </w:rPr>
        <w:t xml:space="preserve">La cuantía de las </w:t>
      </w:r>
      <w:r w:rsidRPr="0034108F">
        <w:rPr>
          <w:rFonts w:asciiTheme="minorHAnsi" w:hAnsiTheme="minorHAnsi" w:cstheme="minorHAnsi"/>
          <w:b/>
          <w:bCs w:val="0"/>
          <w:sz w:val="22"/>
        </w:rPr>
        <w:t>ayudas económicas</w:t>
      </w:r>
      <w:r w:rsidRPr="004E1C8F">
        <w:rPr>
          <w:rFonts w:asciiTheme="minorHAnsi" w:hAnsiTheme="minorHAnsi" w:cstheme="minorHAnsi"/>
          <w:sz w:val="22"/>
        </w:rPr>
        <w:t xml:space="preserve"> a otorgar con cargo a esta convocatoria es de </w:t>
      </w:r>
      <w:r w:rsidR="007A0880" w:rsidRPr="00712A48">
        <w:rPr>
          <w:rFonts w:ascii="Calibri" w:hAnsi="Calibri" w:cs="Arial"/>
          <w:b/>
          <w:sz w:val="22"/>
          <w:szCs w:val="22"/>
        </w:rPr>
        <w:t>38.520</w:t>
      </w:r>
      <w:r w:rsidR="007A0880" w:rsidRPr="00712A48">
        <w:rPr>
          <w:rFonts w:ascii="Calibri" w:hAnsi="Calibri" w:cs="Arial"/>
          <w:b/>
          <w:sz w:val="22"/>
        </w:rPr>
        <w:t xml:space="preserve"> </w:t>
      </w:r>
      <w:r w:rsidRPr="004E1C8F">
        <w:rPr>
          <w:rFonts w:asciiTheme="minorHAnsi" w:hAnsiTheme="minorHAnsi" w:cstheme="minorHAnsi"/>
          <w:sz w:val="22"/>
        </w:rPr>
        <w:t>€</w:t>
      </w:r>
      <w:r w:rsidR="00046A70">
        <w:rPr>
          <w:rFonts w:asciiTheme="minorHAnsi" w:hAnsiTheme="minorHAnsi" w:cstheme="minorHAnsi"/>
          <w:sz w:val="22"/>
        </w:rPr>
        <w:t>.</w:t>
      </w:r>
    </w:p>
    <w:p w14:paraId="67C85AF6" w14:textId="77777777" w:rsidR="007A0880" w:rsidRPr="00981F41" w:rsidRDefault="007A0880" w:rsidP="007A0880">
      <w:pPr>
        <w:spacing w:before="60" w:after="60"/>
        <w:ind w:right="232"/>
        <w:rPr>
          <w:rFonts w:asciiTheme="minorHAnsi" w:hAnsiTheme="minorHAnsi" w:cstheme="minorHAnsi"/>
          <w:b/>
          <w:sz w:val="22"/>
        </w:rPr>
      </w:pPr>
      <w:r w:rsidRPr="00981F41">
        <w:rPr>
          <w:rFonts w:asciiTheme="minorHAnsi" w:hAnsiTheme="minorHAnsi" w:cstheme="minorHAnsi"/>
          <w:sz w:val="22"/>
        </w:rPr>
        <w:t xml:space="preserve">La </w:t>
      </w:r>
      <w:r w:rsidRPr="00981F41">
        <w:rPr>
          <w:rFonts w:asciiTheme="minorHAnsi" w:hAnsiTheme="minorHAnsi" w:cstheme="minorHAnsi"/>
          <w:b/>
          <w:sz w:val="22"/>
        </w:rPr>
        <w:t>cuantía máxima de ayuda por empresa será de</w:t>
      </w:r>
      <w:r w:rsidRPr="00981F41">
        <w:rPr>
          <w:rFonts w:asciiTheme="minorHAnsi" w:hAnsiTheme="minorHAnsi" w:cstheme="minorHAnsi"/>
          <w:sz w:val="22"/>
        </w:rPr>
        <w:t xml:space="preserve"> </w:t>
      </w:r>
      <w:r w:rsidRPr="00981F41">
        <w:rPr>
          <w:rFonts w:asciiTheme="minorHAnsi" w:hAnsiTheme="minorHAnsi" w:cstheme="minorHAnsi"/>
          <w:b/>
          <w:sz w:val="22"/>
        </w:rPr>
        <w:t>3.210,0 €</w:t>
      </w:r>
      <w:r w:rsidRPr="00981F41">
        <w:rPr>
          <w:rFonts w:asciiTheme="minorHAnsi" w:hAnsiTheme="minorHAnsi" w:cstheme="minorHAnsi"/>
          <w:bCs w:val="0"/>
          <w:sz w:val="22"/>
        </w:rPr>
        <w:t>, sobre un</w:t>
      </w:r>
      <w:r w:rsidRPr="00981F41">
        <w:rPr>
          <w:rFonts w:asciiTheme="minorHAnsi" w:hAnsiTheme="minorHAnsi" w:cstheme="minorHAnsi"/>
          <w:sz w:val="22"/>
        </w:rPr>
        <w:t xml:space="preserve"> presupuesto máximo elegible de 5.350 € (</w:t>
      </w:r>
      <w:r w:rsidRPr="00981F41">
        <w:rPr>
          <w:rFonts w:asciiTheme="minorHAnsi" w:hAnsiTheme="minorHAnsi" w:cstheme="minorHAnsi"/>
          <w:i/>
          <w:iCs/>
          <w:sz w:val="22"/>
        </w:rPr>
        <w:t>5.000 € de coste directo + 7% de costes indirectos asociados</w:t>
      </w:r>
      <w:r w:rsidRPr="00981F41">
        <w:rPr>
          <w:rFonts w:asciiTheme="minorHAnsi" w:hAnsiTheme="minorHAnsi" w:cstheme="minorHAnsi"/>
          <w:sz w:val="22"/>
        </w:rPr>
        <w:t>), que será pre financiado en su totalidad por la empresa beneficiaria y cofinanciado por FEDER al 60%</w:t>
      </w:r>
      <w:r w:rsidRPr="00981F41">
        <w:rPr>
          <w:rFonts w:asciiTheme="minorHAnsi" w:hAnsiTheme="minorHAnsi" w:cstheme="minorHAnsi"/>
          <w:b/>
          <w:sz w:val="22"/>
        </w:rPr>
        <w:t>.</w:t>
      </w:r>
    </w:p>
    <w:p w14:paraId="02150A5B" w14:textId="18C9A583" w:rsidR="00181AB0" w:rsidRPr="004E1C8F" w:rsidRDefault="00181AB0" w:rsidP="00181AB0">
      <w:pPr>
        <w:spacing w:before="60" w:after="60"/>
        <w:ind w:right="232"/>
        <w:rPr>
          <w:rFonts w:asciiTheme="minorHAnsi" w:hAnsiTheme="minorHAnsi" w:cstheme="minorHAnsi"/>
          <w:sz w:val="22"/>
        </w:rPr>
      </w:pPr>
      <w:r w:rsidRPr="004E1C8F">
        <w:rPr>
          <w:rFonts w:asciiTheme="minorHAnsi" w:hAnsiTheme="minorHAnsi" w:cstheme="minorHAnsi"/>
          <w:sz w:val="22"/>
        </w:rPr>
        <w:t xml:space="preserve">Estas ayudas forman parte de </w:t>
      </w:r>
      <w:r w:rsidRPr="009E3408">
        <w:rPr>
          <w:rFonts w:asciiTheme="minorHAnsi" w:hAnsiTheme="minorHAnsi" w:cstheme="minorHAnsi"/>
          <w:sz w:val="22"/>
        </w:rPr>
        <w:t>Programa Xpande Digital,</w:t>
      </w:r>
      <w:r w:rsidRPr="004E1C8F">
        <w:rPr>
          <w:rFonts w:asciiTheme="minorHAnsi" w:hAnsiTheme="minorHAnsi" w:cstheme="minorHAnsi"/>
          <w:sz w:val="22"/>
        </w:rPr>
        <w:t xml:space="preserve"> cuyo presupuesto máximo de ejecución es de </w:t>
      </w:r>
      <w:r w:rsidR="007A0880">
        <w:rPr>
          <w:rFonts w:ascii="Calibri" w:hAnsi="Calibri"/>
          <w:b/>
          <w:bCs w:val="0"/>
          <w:sz w:val="22"/>
          <w:szCs w:val="22"/>
        </w:rPr>
        <w:t>92.094,60</w:t>
      </w:r>
      <w:r w:rsidR="007A0880" w:rsidRPr="00FF34CA">
        <w:rPr>
          <w:rFonts w:ascii="Calibri" w:hAnsi="Calibri"/>
          <w:b/>
          <w:bCs w:val="0"/>
          <w:sz w:val="22"/>
          <w:szCs w:val="22"/>
        </w:rPr>
        <w:t xml:space="preserve"> €</w:t>
      </w:r>
      <w:r w:rsidRPr="004E1C8F">
        <w:rPr>
          <w:rFonts w:asciiTheme="minorHAnsi" w:hAnsiTheme="minorHAnsi" w:cstheme="minorHAnsi"/>
          <w:sz w:val="22"/>
        </w:rPr>
        <w:t xml:space="preserve">, en el marco del "Programa Plurirregional de España </w:t>
      </w:r>
      <w:r w:rsidR="00BB74A7" w:rsidRPr="004E1C8F">
        <w:rPr>
          <w:rFonts w:asciiTheme="minorHAnsi" w:hAnsiTheme="minorHAnsi" w:cstheme="minorHAnsi"/>
          <w:sz w:val="22"/>
        </w:rPr>
        <w:t>20</w:t>
      </w:r>
      <w:r w:rsidR="00BB74A7">
        <w:rPr>
          <w:rFonts w:asciiTheme="minorHAnsi" w:hAnsiTheme="minorHAnsi" w:cstheme="minorHAnsi"/>
          <w:sz w:val="22"/>
        </w:rPr>
        <w:t>21</w:t>
      </w:r>
      <w:r w:rsidRPr="004E1C8F">
        <w:rPr>
          <w:rFonts w:asciiTheme="minorHAnsi" w:hAnsiTheme="minorHAnsi" w:cstheme="minorHAnsi"/>
          <w:sz w:val="22"/>
        </w:rPr>
        <w:t>-</w:t>
      </w:r>
      <w:r w:rsidR="00BB74A7" w:rsidRPr="004E1C8F">
        <w:rPr>
          <w:rFonts w:asciiTheme="minorHAnsi" w:hAnsiTheme="minorHAnsi" w:cstheme="minorHAnsi"/>
          <w:sz w:val="22"/>
        </w:rPr>
        <w:t>202</w:t>
      </w:r>
      <w:r w:rsidR="00BB74A7">
        <w:rPr>
          <w:rFonts w:asciiTheme="minorHAnsi" w:hAnsiTheme="minorHAnsi" w:cstheme="minorHAnsi"/>
          <w:sz w:val="22"/>
        </w:rPr>
        <w:t>7</w:t>
      </w:r>
      <w:r w:rsidRPr="004E1C8F">
        <w:rPr>
          <w:rFonts w:asciiTheme="minorHAnsi" w:hAnsiTheme="minorHAnsi" w:cstheme="minorHAnsi"/>
          <w:sz w:val="22"/>
        </w:rPr>
        <w:t>”</w:t>
      </w:r>
      <w:r w:rsidR="00ED3E29">
        <w:rPr>
          <w:rFonts w:asciiTheme="minorHAnsi" w:hAnsiTheme="minorHAnsi" w:cstheme="minorHAnsi"/>
          <w:sz w:val="22"/>
        </w:rPr>
        <w:t>,</w:t>
      </w:r>
      <w:r w:rsidRPr="004E1C8F">
        <w:rPr>
          <w:rFonts w:asciiTheme="minorHAnsi" w:hAnsiTheme="minorHAnsi" w:cstheme="minorHAnsi"/>
          <w:sz w:val="22"/>
        </w:rPr>
        <w:t xml:space="preserve"> y que incluye los servicios gratuitos de asesoramiento y seguimiento. </w:t>
      </w:r>
    </w:p>
    <w:p w14:paraId="7F5A3A8D" w14:textId="77777777" w:rsidR="00D91547" w:rsidRPr="004E1C8F" w:rsidRDefault="00D91547" w:rsidP="004E1C8F">
      <w:pPr>
        <w:spacing w:before="240"/>
        <w:rPr>
          <w:rFonts w:asciiTheme="minorHAnsi" w:hAnsiTheme="minorHAnsi" w:cstheme="minorHAnsi"/>
          <w:sz w:val="22"/>
        </w:rPr>
      </w:pPr>
      <w:r w:rsidRPr="004E1C8F">
        <w:rPr>
          <w:rFonts w:asciiTheme="minorHAnsi" w:hAnsiTheme="minorHAnsi" w:cstheme="minorHAnsi"/>
          <w:b/>
          <w:i/>
          <w:sz w:val="22"/>
        </w:rPr>
        <w:t>Quinto.</w:t>
      </w:r>
      <w:r w:rsidR="000B403E" w:rsidRPr="004E1C8F">
        <w:rPr>
          <w:rFonts w:asciiTheme="minorHAnsi" w:hAnsiTheme="minorHAnsi" w:cstheme="minorHAnsi"/>
          <w:b/>
          <w:i/>
          <w:sz w:val="22"/>
        </w:rPr>
        <w:t>-</w:t>
      </w:r>
      <w:r w:rsidRPr="004E1C8F">
        <w:rPr>
          <w:rFonts w:asciiTheme="minorHAnsi" w:hAnsiTheme="minorHAnsi" w:cstheme="minorHAnsi"/>
          <w:b/>
          <w:i/>
          <w:sz w:val="22"/>
        </w:rPr>
        <w:t xml:space="preserve"> Plazo de presentación de solicitudes</w:t>
      </w:r>
      <w:r w:rsidRPr="004E1C8F">
        <w:rPr>
          <w:rFonts w:asciiTheme="minorHAnsi" w:hAnsiTheme="minorHAnsi" w:cstheme="minorHAnsi"/>
          <w:sz w:val="22"/>
        </w:rPr>
        <w:t>.</w:t>
      </w:r>
    </w:p>
    <w:p w14:paraId="73998E8E" w14:textId="7D56CF92" w:rsidR="002D1809" w:rsidRPr="004E1C8F" w:rsidRDefault="002D1809" w:rsidP="002D1809">
      <w:pPr>
        <w:spacing w:before="60" w:after="60"/>
        <w:ind w:right="232"/>
        <w:rPr>
          <w:rFonts w:asciiTheme="minorHAnsi" w:hAnsiTheme="minorHAnsi" w:cstheme="minorHAnsi"/>
          <w:sz w:val="22"/>
        </w:rPr>
      </w:pPr>
      <w:r w:rsidRPr="004E1C8F">
        <w:rPr>
          <w:rFonts w:asciiTheme="minorHAnsi" w:hAnsiTheme="minorHAnsi" w:cstheme="minorHAnsi"/>
          <w:sz w:val="22"/>
        </w:rPr>
        <w:t xml:space="preserve">El plazo para la presentación de solicitudes se abre a las 09:00h, una vez transcurridos 5 días hábiles desde el día siguiente a la publicación de este anuncio, y finalizará </w:t>
      </w:r>
      <w:r w:rsidR="007A0880" w:rsidRPr="008847E8">
        <w:rPr>
          <w:rFonts w:asciiTheme="minorHAnsi" w:hAnsiTheme="minorHAnsi" w:cs="Arial"/>
          <w:sz w:val="22"/>
          <w:szCs w:val="22"/>
        </w:rPr>
        <w:t xml:space="preserve">el día </w:t>
      </w:r>
      <w:r w:rsidR="007A0880" w:rsidRPr="006862E6">
        <w:rPr>
          <w:rFonts w:asciiTheme="minorHAnsi" w:hAnsiTheme="minorHAnsi" w:cs="Arial"/>
          <w:sz w:val="22"/>
          <w:szCs w:val="22"/>
        </w:rPr>
        <w:t>31 de agosto de 2025</w:t>
      </w:r>
      <w:r w:rsidR="007A0880">
        <w:rPr>
          <w:rFonts w:asciiTheme="minorHAnsi" w:hAnsiTheme="minorHAnsi" w:cs="Arial"/>
          <w:sz w:val="22"/>
          <w:szCs w:val="22"/>
        </w:rPr>
        <w:t xml:space="preserve"> </w:t>
      </w:r>
      <w:r w:rsidRPr="004E1C8F">
        <w:rPr>
          <w:rFonts w:asciiTheme="minorHAnsi" w:hAnsiTheme="minorHAnsi" w:cstheme="minorHAnsi"/>
          <w:sz w:val="22"/>
        </w:rPr>
        <w:t xml:space="preserve">a las 14:00h, si bien el plazo podrá acortarse en caso de </w:t>
      </w:r>
      <w:r w:rsidR="002A36D3">
        <w:rPr>
          <w:rFonts w:asciiTheme="minorHAnsi" w:hAnsiTheme="minorHAnsi" w:cstheme="minorHAnsi"/>
          <w:sz w:val="22"/>
        </w:rPr>
        <w:t>agotarse</w:t>
      </w:r>
      <w:r w:rsidRPr="004E1C8F">
        <w:rPr>
          <w:rFonts w:asciiTheme="minorHAnsi" w:hAnsiTheme="minorHAnsi" w:cstheme="minorHAnsi"/>
          <w:sz w:val="22"/>
        </w:rPr>
        <w:t xml:space="preserve"> el presupuesto.</w:t>
      </w:r>
    </w:p>
    <w:p w14:paraId="65A00A89" w14:textId="77777777" w:rsidR="00181AB0" w:rsidRPr="004E1C8F" w:rsidRDefault="00181AB0" w:rsidP="00BF141A">
      <w:pPr>
        <w:spacing w:before="60"/>
        <w:rPr>
          <w:rFonts w:asciiTheme="minorHAnsi" w:hAnsiTheme="minorHAnsi" w:cstheme="minorHAnsi"/>
          <w:sz w:val="22"/>
        </w:rPr>
      </w:pPr>
    </w:p>
    <w:sectPr w:rsidR="00181AB0" w:rsidRPr="004E1C8F" w:rsidSect="00EA50E7">
      <w:headerReference w:type="default" r:id="rId12"/>
      <w:footerReference w:type="even" r:id="rId13"/>
      <w:footerReference w:type="default" r:id="rId14"/>
      <w:pgSz w:w="11907" w:h="16840" w:code="9"/>
      <w:pgMar w:top="1746" w:right="1287" w:bottom="1418" w:left="1260" w:header="0" w:footer="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0D94E" w14:textId="77777777" w:rsidR="00EA50E7" w:rsidRDefault="00EA50E7">
      <w:r>
        <w:separator/>
      </w:r>
    </w:p>
  </w:endnote>
  <w:endnote w:type="continuationSeparator" w:id="0">
    <w:p w14:paraId="35558702" w14:textId="77777777" w:rsidR="00EA50E7" w:rsidRDefault="00EA5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D10F8" w14:textId="77777777" w:rsidR="00D91547" w:rsidRDefault="00D9154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65C29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5850EF0E" w14:textId="77777777" w:rsidR="00D91547" w:rsidRDefault="00D9154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855F7" w14:textId="3CFF7205" w:rsidR="003B5BBB" w:rsidRDefault="003B5BBB" w:rsidP="003B5BBB">
    <w:pPr>
      <w:spacing w:before="100" w:beforeAutospacing="1" w:after="100" w:afterAutospacing="1" w:line="240" w:lineRule="auto"/>
      <w:jc w:val="left"/>
      <w:rPr>
        <w:rFonts w:ascii="Times New Roman" w:hAnsi="Times New Roman"/>
        <w:bCs w:val="0"/>
        <w:sz w:val="24"/>
        <w:szCs w:val="24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6EFE7198" wp14:editId="3258BB8C">
          <wp:simplePos x="0" y="0"/>
          <wp:positionH relativeFrom="column">
            <wp:posOffset>5353050</wp:posOffset>
          </wp:positionH>
          <wp:positionV relativeFrom="paragraph">
            <wp:posOffset>-108585</wp:posOffset>
          </wp:positionV>
          <wp:extent cx="933450" cy="241935"/>
          <wp:effectExtent l="0" t="0" r="0" b="5715"/>
          <wp:wrapNone/>
          <wp:docPr id="1683332122" name="Picture 1808199080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ins w:id="1" w:author="Mar Díaz" w:date="2024-03-12T14:30:00Z">
      <w:r w:rsidR="00602D06">
        <w:rPr>
          <w:noProof/>
        </w:rPr>
        <w:drawing>
          <wp:anchor distT="0" distB="0" distL="114300" distR="114300" simplePos="0" relativeHeight="251663360" behindDoc="0" locked="0" layoutInCell="1" allowOverlap="1" wp14:anchorId="2EC5FBCA" wp14:editId="7C594347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162183" cy="251460"/>
            <wp:effectExtent l="0" t="0" r="0" b="0"/>
            <wp:wrapNone/>
            <wp:docPr id="1937711268" name="Imagen 1" descr="Un dibujo de una cara feliz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711268" name="Imagen 1" descr="Un dibujo de una cara feliz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183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ins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77"/>
      <w:gridCol w:w="3077"/>
      <w:gridCol w:w="3006"/>
    </w:tblGrid>
    <w:tr w:rsidR="003B5BBB" w:rsidRPr="005A2CDA" w14:paraId="309CD8B1" w14:textId="77777777" w:rsidTr="00EC28BA">
      <w:tc>
        <w:tcPr>
          <w:tcW w:w="3416" w:type="dxa"/>
        </w:tcPr>
        <w:p w14:paraId="2EE6BA3A" w14:textId="5FD15A1D" w:rsidR="003B5BBB" w:rsidRPr="005A2CDA" w:rsidRDefault="003B5BBB" w:rsidP="003B5BBB">
          <w:pPr>
            <w:spacing w:before="100" w:beforeAutospacing="1" w:after="100" w:afterAutospacing="1" w:line="240" w:lineRule="auto"/>
            <w:jc w:val="lef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</w:t>
          </w:r>
          <w:r w:rsidR="006A01B9">
            <w:rPr>
              <w:rFonts w:asciiTheme="minorHAnsi" w:hAnsiTheme="minorHAnsi" w:cstheme="minorHAnsi"/>
            </w:rPr>
            <w:t>5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3149" w:type="dxa"/>
        </w:tcPr>
        <w:p w14:paraId="64830036" w14:textId="77777777" w:rsidR="003B5BBB" w:rsidRPr="0065287B" w:rsidRDefault="003B5BBB" w:rsidP="003B5BBB">
          <w:pPr>
            <w:spacing w:before="100" w:beforeAutospacing="1" w:after="100" w:afterAutospacing="1" w:line="240" w:lineRule="auto"/>
            <w:jc w:val="center"/>
            <w:rPr>
              <w:rFonts w:asciiTheme="minorHAnsi" w:hAnsiTheme="minorHAnsi" w:cstheme="minorHAnsi"/>
            </w:rPr>
          </w:pPr>
          <w:r w:rsidRPr="0065287B">
            <w:t>#EuropaSeSiente</w:t>
          </w:r>
        </w:p>
      </w:tc>
      <w:tc>
        <w:tcPr>
          <w:tcW w:w="3149" w:type="dxa"/>
        </w:tcPr>
        <w:p w14:paraId="10ABF9DA" w14:textId="77777777" w:rsidR="003B5BBB" w:rsidRPr="0065287B" w:rsidRDefault="003B5BBB" w:rsidP="003B5BBB">
          <w:pPr>
            <w:spacing w:before="100" w:beforeAutospacing="1" w:after="100" w:afterAutospacing="1" w:line="240" w:lineRule="auto"/>
            <w:jc w:val="righ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PAGE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  <w:r w:rsidRPr="0065287B">
            <w:rPr>
              <w:rFonts w:asciiTheme="minorHAnsi" w:hAnsiTheme="minorHAnsi" w:cstheme="minorHAnsi"/>
            </w:rPr>
            <w:t xml:space="preserve"> de </w:t>
          </w: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NUMPAGES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17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</w:p>
      </w:tc>
    </w:tr>
  </w:tbl>
  <w:p w14:paraId="45BFDC8C" w14:textId="33E06A3C" w:rsidR="00D91547" w:rsidRPr="003B5BBB" w:rsidRDefault="00D91547" w:rsidP="003B5B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D3C0F" w14:textId="77777777" w:rsidR="00EA50E7" w:rsidRDefault="00EA50E7">
      <w:r>
        <w:separator/>
      </w:r>
    </w:p>
  </w:footnote>
  <w:footnote w:type="continuationSeparator" w:id="0">
    <w:p w14:paraId="01847F40" w14:textId="77777777" w:rsidR="00EA50E7" w:rsidRDefault="00EA5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80"/>
      <w:gridCol w:w="4680"/>
    </w:tblGrid>
    <w:tr w:rsidR="00D91547" w14:paraId="32127AAE" w14:textId="77777777">
      <w:tc>
        <w:tcPr>
          <w:tcW w:w="4889" w:type="dxa"/>
        </w:tcPr>
        <w:p w14:paraId="5615826A" w14:textId="77777777" w:rsidR="00D91547" w:rsidRDefault="00D91547" w:rsidP="00D91547">
          <w:pPr>
            <w:pStyle w:val="Encabezado"/>
          </w:pPr>
        </w:p>
      </w:tc>
      <w:tc>
        <w:tcPr>
          <w:tcW w:w="4890" w:type="dxa"/>
        </w:tcPr>
        <w:p w14:paraId="12390F73" w14:textId="7466561A" w:rsidR="00D91547" w:rsidRDefault="00D91547" w:rsidP="00D91547">
          <w:pPr>
            <w:pStyle w:val="Encabezado"/>
          </w:pPr>
        </w:p>
      </w:tc>
    </w:tr>
  </w:tbl>
  <w:p w14:paraId="09F93F21" w14:textId="052EA5A5" w:rsidR="00D91547" w:rsidRDefault="00D91547" w:rsidP="003B3FC1">
    <w:pPr>
      <w:pStyle w:val="Encabezado"/>
    </w:pPr>
  </w:p>
  <w:p w14:paraId="69955D4A" w14:textId="5430571A" w:rsidR="003B3FC1" w:rsidRDefault="003B3FC1" w:rsidP="003B3FC1">
    <w:pPr>
      <w:pStyle w:val="Encabezado"/>
    </w:pPr>
  </w:p>
  <w:p w14:paraId="60504361" w14:textId="01090497" w:rsidR="003B3FC1" w:rsidRDefault="00C078FA" w:rsidP="003B3FC1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7F6BB8B6" wp14:editId="76A2FAA2">
          <wp:extent cx="6174740" cy="457835"/>
          <wp:effectExtent l="0" t="0" r="0" b="0"/>
          <wp:docPr id="14324542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74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261832" w14:textId="77777777" w:rsidR="003B3FC1" w:rsidRPr="00692873" w:rsidRDefault="003B3FC1" w:rsidP="003B3FC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7797934">
    <w:abstractNumId w:val="7"/>
  </w:num>
  <w:num w:numId="2" w16cid:durableId="1758213737">
    <w:abstractNumId w:val="5"/>
  </w:num>
  <w:num w:numId="3" w16cid:durableId="142815272">
    <w:abstractNumId w:val="3"/>
  </w:num>
  <w:num w:numId="4" w16cid:durableId="271323275">
    <w:abstractNumId w:val="6"/>
  </w:num>
  <w:num w:numId="5" w16cid:durableId="1665545064">
    <w:abstractNumId w:val="8"/>
  </w:num>
  <w:num w:numId="6" w16cid:durableId="441657611">
    <w:abstractNumId w:val="0"/>
  </w:num>
  <w:num w:numId="7" w16cid:durableId="1685404532">
    <w:abstractNumId w:val="1"/>
  </w:num>
  <w:num w:numId="8" w16cid:durableId="1127889308">
    <w:abstractNumId w:val="4"/>
  </w:num>
  <w:num w:numId="9" w16cid:durableId="1790466331">
    <w:abstractNumId w:val="10"/>
  </w:num>
  <w:num w:numId="10" w16cid:durableId="95486105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20869354">
    <w:abstractNumId w:val="9"/>
  </w:num>
  <w:num w:numId="12" w16cid:durableId="938484737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r Díaz">
    <w15:presenceInfo w15:providerId="AD" w15:userId="S::mar.diaz@cscamaras.es::f3290d60-ace7-41da-a159-ae9244a0e35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34CD"/>
    <w:rsid w:val="00011D6D"/>
    <w:rsid w:val="00017D7B"/>
    <w:rsid w:val="00046A70"/>
    <w:rsid w:val="00061C46"/>
    <w:rsid w:val="00093FDE"/>
    <w:rsid w:val="000B403E"/>
    <w:rsid w:val="000B7B00"/>
    <w:rsid w:val="000D29B4"/>
    <w:rsid w:val="00113D58"/>
    <w:rsid w:val="00130066"/>
    <w:rsid w:val="001379AB"/>
    <w:rsid w:val="00162F98"/>
    <w:rsid w:val="00165F59"/>
    <w:rsid w:val="00175D7B"/>
    <w:rsid w:val="00181AB0"/>
    <w:rsid w:val="001D696D"/>
    <w:rsid w:val="002079F2"/>
    <w:rsid w:val="00235765"/>
    <w:rsid w:val="00251A68"/>
    <w:rsid w:val="002872B6"/>
    <w:rsid w:val="002A36D3"/>
    <w:rsid w:val="002D1809"/>
    <w:rsid w:val="00321294"/>
    <w:rsid w:val="00323902"/>
    <w:rsid w:val="003261A9"/>
    <w:rsid w:val="0034108F"/>
    <w:rsid w:val="00344261"/>
    <w:rsid w:val="0038559D"/>
    <w:rsid w:val="003A226B"/>
    <w:rsid w:val="003A3B79"/>
    <w:rsid w:val="003B3FC1"/>
    <w:rsid w:val="003B5BBB"/>
    <w:rsid w:val="003D7D7D"/>
    <w:rsid w:val="00403C79"/>
    <w:rsid w:val="00423D62"/>
    <w:rsid w:val="00430039"/>
    <w:rsid w:val="00452C0A"/>
    <w:rsid w:val="0045356E"/>
    <w:rsid w:val="00480CB2"/>
    <w:rsid w:val="00492854"/>
    <w:rsid w:val="004C0E70"/>
    <w:rsid w:val="004C6621"/>
    <w:rsid w:val="004D0D63"/>
    <w:rsid w:val="004E1C8F"/>
    <w:rsid w:val="004E3E66"/>
    <w:rsid w:val="004F3CCC"/>
    <w:rsid w:val="0050157F"/>
    <w:rsid w:val="00513F27"/>
    <w:rsid w:val="0051790F"/>
    <w:rsid w:val="00527FA8"/>
    <w:rsid w:val="005740D0"/>
    <w:rsid w:val="00581C5E"/>
    <w:rsid w:val="005B1AE3"/>
    <w:rsid w:val="005C6ACC"/>
    <w:rsid w:val="005E640C"/>
    <w:rsid w:val="00602D06"/>
    <w:rsid w:val="00643B20"/>
    <w:rsid w:val="00652E03"/>
    <w:rsid w:val="00671D86"/>
    <w:rsid w:val="006A01B9"/>
    <w:rsid w:val="006B2969"/>
    <w:rsid w:val="006B5136"/>
    <w:rsid w:val="006E0030"/>
    <w:rsid w:val="006E74C0"/>
    <w:rsid w:val="00712C4B"/>
    <w:rsid w:val="007173A0"/>
    <w:rsid w:val="0073575E"/>
    <w:rsid w:val="00760A01"/>
    <w:rsid w:val="00765C29"/>
    <w:rsid w:val="007840BD"/>
    <w:rsid w:val="00785308"/>
    <w:rsid w:val="007A0880"/>
    <w:rsid w:val="007A2D7E"/>
    <w:rsid w:val="007B3A11"/>
    <w:rsid w:val="007F3328"/>
    <w:rsid w:val="0082623D"/>
    <w:rsid w:val="00836E31"/>
    <w:rsid w:val="008676EC"/>
    <w:rsid w:val="008D3772"/>
    <w:rsid w:val="008F6B1C"/>
    <w:rsid w:val="009072D3"/>
    <w:rsid w:val="009105FA"/>
    <w:rsid w:val="00916C10"/>
    <w:rsid w:val="00923906"/>
    <w:rsid w:val="00923C9E"/>
    <w:rsid w:val="009354A2"/>
    <w:rsid w:val="0096656B"/>
    <w:rsid w:val="00974389"/>
    <w:rsid w:val="009B53CC"/>
    <w:rsid w:val="009D3925"/>
    <w:rsid w:val="009E3408"/>
    <w:rsid w:val="009F073B"/>
    <w:rsid w:val="00A15CC7"/>
    <w:rsid w:val="00A73970"/>
    <w:rsid w:val="00AB3331"/>
    <w:rsid w:val="00AD08DF"/>
    <w:rsid w:val="00B10506"/>
    <w:rsid w:val="00B1753B"/>
    <w:rsid w:val="00B35B8E"/>
    <w:rsid w:val="00B52F8A"/>
    <w:rsid w:val="00B562F6"/>
    <w:rsid w:val="00B635FE"/>
    <w:rsid w:val="00B73B25"/>
    <w:rsid w:val="00B82738"/>
    <w:rsid w:val="00BB74A7"/>
    <w:rsid w:val="00BD5A09"/>
    <w:rsid w:val="00BF141A"/>
    <w:rsid w:val="00C05294"/>
    <w:rsid w:val="00C078FA"/>
    <w:rsid w:val="00C1314F"/>
    <w:rsid w:val="00C17193"/>
    <w:rsid w:val="00C27FFE"/>
    <w:rsid w:val="00C64DBD"/>
    <w:rsid w:val="00C7558D"/>
    <w:rsid w:val="00CD2F9C"/>
    <w:rsid w:val="00CD7560"/>
    <w:rsid w:val="00CF0068"/>
    <w:rsid w:val="00D013C1"/>
    <w:rsid w:val="00D04D0C"/>
    <w:rsid w:val="00D053BD"/>
    <w:rsid w:val="00D2413C"/>
    <w:rsid w:val="00D32E10"/>
    <w:rsid w:val="00D61789"/>
    <w:rsid w:val="00D85541"/>
    <w:rsid w:val="00D91547"/>
    <w:rsid w:val="00DA42E7"/>
    <w:rsid w:val="00DC0204"/>
    <w:rsid w:val="00DD2E88"/>
    <w:rsid w:val="00DF6FDC"/>
    <w:rsid w:val="00E110CA"/>
    <w:rsid w:val="00E378AF"/>
    <w:rsid w:val="00E50A6C"/>
    <w:rsid w:val="00E525C9"/>
    <w:rsid w:val="00E7053B"/>
    <w:rsid w:val="00E76DC3"/>
    <w:rsid w:val="00EA50E7"/>
    <w:rsid w:val="00ED3E29"/>
    <w:rsid w:val="00EE1AEA"/>
    <w:rsid w:val="00EE4B50"/>
    <w:rsid w:val="00F03C08"/>
    <w:rsid w:val="00F1481B"/>
    <w:rsid w:val="00F24F68"/>
    <w:rsid w:val="00F254DF"/>
    <w:rsid w:val="00F30B46"/>
    <w:rsid w:val="00F32337"/>
    <w:rsid w:val="00F8283F"/>
    <w:rsid w:val="00FA5BC8"/>
    <w:rsid w:val="00FB6879"/>
    <w:rsid w:val="00FC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9055E3"/>
  <w15:docId w15:val="{5F67F8E4-043D-4147-8F0E-35FFC3646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Cuadrculamedia21">
    <w:name w:val="Cuadrícula media 21"/>
    <w:link w:val="Cuadrculamedia2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Cuadrculamedia2Car">
    <w:name w:val="Cuadrícula media 2 Car"/>
    <w:link w:val="Cuadrculamedia21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customStyle="1" w:styleId="PiedepginaCar">
    <w:name w:val="Pie de página Car"/>
    <w:link w:val="Piedepgina"/>
    <w:locked/>
    <w:rsid w:val="00635D51"/>
    <w:rPr>
      <w:rFonts w:ascii="Arial" w:hAnsi="Arial"/>
      <w:sz w:val="22"/>
      <w:lang w:eastAsia="es-ES_tradnl"/>
    </w:rPr>
  </w:style>
  <w:style w:type="paragraph" w:styleId="Sinespaciado">
    <w:name w:val="No Spacing"/>
    <w:link w:val="SinespaciadoCar"/>
    <w:uiPriority w:val="1"/>
    <w:qFormat/>
    <w:rsid w:val="00EE1AEA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EE1AEA"/>
    <w:rPr>
      <w:rFonts w:ascii="Calibri" w:hAnsi="Calibri"/>
      <w:sz w:val="22"/>
      <w:szCs w:val="22"/>
      <w:lang w:eastAsia="en-US"/>
    </w:rPr>
  </w:style>
  <w:style w:type="character" w:customStyle="1" w:styleId="normaltextrun">
    <w:name w:val="normaltextrun"/>
    <w:basedOn w:val="Fuentedeprrafopredeter"/>
    <w:rsid w:val="00D013C1"/>
  </w:style>
  <w:style w:type="character" w:styleId="Refdecomentario">
    <w:name w:val="annotation reference"/>
    <w:basedOn w:val="Fuentedeprrafopredeter"/>
    <w:semiHidden/>
    <w:unhideWhenUsed/>
    <w:rsid w:val="00323902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323902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323902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323902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23902"/>
    <w:rPr>
      <w:rFonts w:ascii="Arial" w:hAnsi="Arial"/>
      <w:b/>
      <w:bCs/>
    </w:rPr>
  </w:style>
  <w:style w:type="paragraph" w:customStyle="1" w:styleId="Red2Red">
    <w:name w:val="Red2Red"/>
    <w:basedOn w:val="Normal"/>
    <w:link w:val="Red2RedCar"/>
    <w:qFormat/>
    <w:rsid w:val="00B73B25"/>
    <w:pPr>
      <w:spacing w:after="200" w:line="276" w:lineRule="auto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B73B25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B3FC1"/>
    <w:rPr>
      <w:lang w:eastAsia="es-ES_tradnl"/>
    </w:rPr>
  </w:style>
  <w:style w:type="paragraph" w:styleId="Revisin">
    <w:name w:val="Revision"/>
    <w:hidden/>
    <w:uiPriority w:val="99"/>
    <w:semiHidden/>
    <w:rsid w:val="00321294"/>
    <w:rPr>
      <w:rFonts w:ascii="Arial" w:hAnsi="Arial"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F323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amaracoruna.com/pag/programas-europeos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3" ma:contentTypeDescription="Crear nuevo documento." ma:contentTypeScope="" ma:versionID="e979adc9a5ec1406d322330700bedd91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1e955ee13886e0a0e0a263ff243d7f61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5D8F0A-9022-4F62-940A-3E8D545CAD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2E8DE7-C03C-43D7-853A-DD985C6952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DC4F7AF-DE3F-4832-9173-C660E89EAA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FD26B4B-8A7B-430B-B2E6-CA37E8A086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384</Words>
  <Characters>2290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Anexo 1: Convenio de Participación Empresa Beneficiaria-Cámara</vt:lpstr>
      <vt:lpstr>Anexo 1: Convenio de Participación Empresa Beneficiaria-Cámara</vt:lpstr>
    </vt:vector>
  </TitlesOfParts>
  <Company>ENRED Consultores S.L.</Company>
  <LinksUpToDate>false</LinksUpToDate>
  <CharactersWithSpaces>2669</CharactersWithSpaces>
  <SharedDoc>false</SharedDoc>
  <HLinks>
    <vt:vector size="24" baseType="variant">
      <vt:variant>
        <vt:i4>4522078</vt:i4>
      </vt:variant>
      <vt:variant>
        <vt:i4>9</vt:i4>
      </vt:variant>
      <vt:variant>
        <vt:i4>0</vt:i4>
      </vt:variant>
      <vt:variant>
        <vt:i4>5</vt:i4>
      </vt:variant>
      <vt:variant>
        <vt:lpwstr>http://www.xxxx.com/</vt:lpwstr>
      </vt:variant>
      <vt:variant>
        <vt:lpwstr/>
      </vt:variant>
      <vt:variant>
        <vt:i4>6094865</vt:i4>
      </vt:variant>
      <vt:variant>
        <vt:i4>6</vt:i4>
      </vt:variant>
      <vt:variant>
        <vt:i4>0</vt:i4>
      </vt:variant>
      <vt:variant>
        <vt:i4>5</vt:i4>
      </vt:variant>
      <vt:variant>
        <vt:lpwstr>http://www.xxxxx.com/</vt:lpwstr>
      </vt:variant>
      <vt:variant>
        <vt:lpwstr/>
      </vt:variant>
      <vt:variant>
        <vt:i4>6094865</vt:i4>
      </vt:variant>
      <vt:variant>
        <vt:i4>3</vt:i4>
      </vt:variant>
      <vt:variant>
        <vt:i4>0</vt:i4>
      </vt:variant>
      <vt:variant>
        <vt:i4>5</vt:i4>
      </vt:variant>
      <vt:variant>
        <vt:lpwstr>http://www.xxxxx.com/</vt:lpwstr>
      </vt:variant>
      <vt:variant>
        <vt:lpwstr/>
      </vt:variant>
      <vt:variant>
        <vt:i4>4522078</vt:i4>
      </vt:variant>
      <vt:variant>
        <vt:i4>0</vt:i4>
      </vt:variant>
      <vt:variant>
        <vt:i4>0</vt:i4>
      </vt:variant>
      <vt:variant>
        <vt:i4>5</vt:i4>
      </vt:variant>
      <vt:variant>
        <vt:lpwstr>http://www.xxxx.com/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CCE</dc:creator>
  <cp:lastModifiedBy>Comercio Exterior PL</cp:lastModifiedBy>
  <cp:revision>4</cp:revision>
  <cp:lastPrinted>2008-07-29T09:01:00Z</cp:lastPrinted>
  <dcterms:created xsi:type="dcterms:W3CDTF">2025-06-03T09:45:00Z</dcterms:created>
  <dcterms:modified xsi:type="dcterms:W3CDTF">2025-06-03T16:08:00Z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