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DF2" w:rsidRPr="00222DF2" w:rsidRDefault="00222DF2" w:rsidP="00222DF2">
      <w:pPr>
        <w:widowControl w:val="0"/>
        <w:spacing w:before="240" w:after="240" w:line="240" w:lineRule="auto"/>
        <w:jc w:val="both"/>
        <w:rPr>
          <w:rFonts w:eastAsia="Arial" w:cs="Arial"/>
          <w:b/>
        </w:rPr>
      </w:pPr>
      <w:r w:rsidRPr="00222DF2">
        <w:rPr>
          <w:rFonts w:eastAsia="Arial" w:cs="Arial"/>
          <w:b/>
        </w:rPr>
        <w:t>Correc</w:t>
      </w:r>
      <w:r w:rsidR="006B781B">
        <w:rPr>
          <w:rFonts w:eastAsia="Arial" w:cs="Arial"/>
          <w:b/>
        </w:rPr>
        <w:t>ción de errores del anuncio 3637</w:t>
      </w:r>
      <w:r w:rsidRPr="00222DF2">
        <w:rPr>
          <w:rFonts w:eastAsia="Arial" w:cs="Arial"/>
          <w:b/>
        </w:rPr>
        <w:t>/</w:t>
      </w:r>
      <w:r w:rsidR="006B781B">
        <w:rPr>
          <w:rFonts w:eastAsia="Arial" w:cs="Arial"/>
          <w:b/>
        </w:rPr>
        <w:t>2020</w:t>
      </w:r>
      <w:r w:rsidRPr="00222DF2">
        <w:rPr>
          <w:rFonts w:eastAsia="Arial" w:cs="Arial"/>
          <w:b/>
        </w:rPr>
        <w:t xml:space="preserve"> publicado en el BOP número </w:t>
      </w:r>
      <w:r w:rsidR="006B781B">
        <w:rPr>
          <w:rFonts w:eastAsia="Arial" w:cs="Arial"/>
          <w:b/>
        </w:rPr>
        <w:t>89</w:t>
      </w:r>
      <w:r w:rsidRPr="00222DF2">
        <w:rPr>
          <w:rFonts w:eastAsia="Arial" w:cs="Arial"/>
          <w:b/>
        </w:rPr>
        <w:t xml:space="preserve"> del </w:t>
      </w:r>
      <w:r w:rsidR="006B781B">
        <w:rPr>
          <w:rFonts w:eastAsia="Arial" w:cs="Arial"/>
          <w:b/>
        </w:rPr>
        <w:t>17</w:t>
      </w:r>
      <w:r w:rsidRPr="00222DF2">
        <w:rPr>
          <w:rFonts w:eastAsia="Arial" w:cs="Arial"/>
          <w:b/>
        </w:rPr>
        <w:t xml:space="preserve"> de </w:t>
      </w:r>
      <w:r w:rsidR="006B781B">
        <w:rPr>
          <w:rFonts w:eastAsia="Arial" w:cs="Arial"/>
          <w:b/>
        </w:rPr>
        <w:t>junio de 2020</w:t>
      </w:r>
      <w:r w:rsidR="00164419">
        <w:rPr>
          <w:rFonts w:eastAsia="Arial" w:cs="Arial"/>
          <w:b/>
        </w:rPr>
        <w:t>, relativo a</w:t>
      </w:r>
      <w:r w:rsidR="006B781B">
        <w:rPr>
          <w:rFonts w:eastAsia="Arial" w:cs="Arial"/>
          <w:b/>
        </w:rPr>
        <w:t xml:space="preserve"> la</w:t>
      </w:r>
      <w:r w:rsidR="00164419">
        <w:rPr>
          <w:rFonts w:eastAsia="Arial" w:cs="Arial"/>
          <w:b/>
        </w:rPr>
        <w:t xml:space="preserve"> </w:t>
      </w:r>
      <w:r w:rsidR="00164419" w:rsidRPr="006B781B">
        <w:rPr>
          <w:rFonts w:eastAsia="Arial" w:cs="Arial"/>
          <w:b/>
        </w:rPr>
        <w:t>“</w:t>
      </w:r>
      <w:r w:rsidR="006B781B" w:rsidRPr="006B781B">
        <w:rPr>
          <w:b/>
        </w:rPr>
        <w:t>CONVOCATORIA XPANDE DIGITAL PARA EL DESARROLLO DE PLANES DE MARKETING DIGITAL INTERNACIONAL DE LAS PYMES DE A CORUÑA, A TRAVÉS DE LA PRESTACIÓN DE SERVICIOS DE ASESORAMIENTO Y DE LA CONCESIÓN DE AYUDAS ECONÓMICAS, COMO MEDIDA PARA HACER FRENTE AL IMPACTO ECONÓMICO DE LA COVID-19</w:t>
      </w:r>
      <w:r w:rsidR="00164419" w:rsidRPr="006B781B">
        <w:rPr>
          <w:rFonts w:eastAsia="Arial" w:cs="Arial"/>
          <w:b/>
        </w:rPr>
        <w:t>”</w:t>
      </w:r>
    </w:p>
    <w:p w:rsidR="00222DF2" w:rsidRDefault="00222DF2" w:rsidP="00222DF2">
      <w:pPr>
        <w:spacing w:after="240"/>
        <w:jc w:val="both"/>
      </w:pPr>
      <w:r>
        <w:t>Habiéndose detect</w:t>
      </w:r>
      <w:r w:rsidR="00006D39">
        <w:t>ado un error</w:t>
      </w:r>
      <w:bookmarkStart w:id="0" w:name="_GoBack"/>
      <w:bookmarkEnd w:id="0"/>
      <w:r w:rsidR="00006D39">
        <w:t xml:space="preserve"> en la convocatoria</w:t>
      </w:r>
      <w:r>
        <w:t> de</w:t>
      </w:r>
      <w:r w:rsidR="006B781B">
        <w:t xml:space="preserve">l programa </w:t>
      </w:r>
      <w:proofErr w:type="spellStart"/>
      <w:r w:rsidR="006B781B">
        <w:t>Xpande</w:t>
      </w:r>
      <w:proofErr w:type="spellEnd"/>
      <w:r w:rsidR="006B781B">
        <w:t xml:space="preserve"> Digital para el asesoramiento y concesión de</w:t>
      </w:r>
      <w:r>
        <w:t xml:space="preserve"> ayudas económicas </w:t>
      </w:r>
      <w:r w:rsidR="006B781B">
        <w:t>a Pymes de A Coruña para el desarrollo de planes de marketing digital internacional</w:t>
      </w:r>
      <w:r>
        <w:t>, publicada por la Cámara de Comercio de A Coruña el</w:t>
      </w:r>
      <w:r w:rsidR="006B781B">
        <w:t xml:space="preserve"> día 17 de junio de 2020</w:t>
      </w:r>
      <w:r>
        <w:t xml:space="preserve">, se </w:t>
      </w:r>
      <w:r w:rsidR="006B781B">
        <w:t xml:space="preserve">modifica el siguiente párrafo </w:t>
      </w:r>
      <w:r w:rsidR="00283DD7">
        <w:t>del apartado 8 “PRESENTACIÓN DE SOLICITUDES”</w:t>
      </w:r>
      <w:r>
        <w:t>:</w:t>
      </w:r>
    </w:p>
    <w:p w:rsidR="00283DD7" w:rsidRPr="00DB526D" w:rsidRDefault="00283DD7" w:rsidP="00DB526D">
      <w:pPr>
        <w:pStyle w:val="Prrafodelista"/>
        <w:numPr>
          <w:ilvl w:val="0"/>
          <w:numId w:val="2"/>
        </w:numPr>
        <w:spacing w:before="60"/>
        <w:jc w:val="both"/>
        <w:rPr>
          <w:rFonts w:cstheme="minorHAnsi"/>
          <w:i/>
        </w:rPr>
      </w:pPr>
      <w:r>
        <w:t xml:space="preserve">En lugar del párrafo erróneo citado a continuación </w:t>
      </w:r>
      <w:r w:rsidR="0025176E" w:rsidRPr="00DB526D">
        <w:rPr>
          <w:i/>
        </w:rPr>
        <w:t>“</w:t>
      </w:r>
      <w:r w:rsidR="00DB526D" w:rsidRPr="00DB526D">
        <w:rPr>
          <w:i/>
        </w:rPr>
        <w:t xml:space="preserve">El plazo para la presentación de solicitudes en la referida Sede se abrirá a las 09:00, una vez transcurridos 5 días hábiles desde el día siguiente a la publicación del extracto de esta Convocatoria en el Boletín Oficial de Galicia, y finalizará el </w:t>
      </w:r>
      <w:proofErr w:type="gramStart"/>
      <w:r w:rsidR="00DB526D" w:rsidRPr="00DB526D">
        <w:rPr>
          <w:i/>
        </w:rPr>
        <w:t>día....</w:t>
      </w:r>
      <w:proofErr w:type="gramEnd"/>
      <w:r w:rsidR="00DB526D" w:rsidRPr="00DB526D">
        <w:rPr>
          <w:i/>
        </w:rPr>
        <w:t xml:space="preserve">. de............ de </w:t>
      </w:r>
      <w:proofErr w:type="gramStart"/>
      <w:r w:rsidR="00DB526D" w:rsidRPr="00DB526D">
        <w:rPr>
          <w:i/>
        </w:rPr>
        <w:t>20....</w:t>
      </w:r>
      <w:proofErr w:type="gramEnd"/>
      <w:r w:rsidR="00DB526D" w:rsidRPr="00DB526D">
        <w:rPr>
          <w:i/>
        </w:rPr>
        <w:t>. a las 14:00h, si bien el plazo podrá acortarse en caso de que se agote el presupuesto.</w:t>
      </w:r>
      <w:r w:rsidR="00DB526D" w:rsidRPr="00DB526D">
        <w:rPr>
          <w:i/>
        </w:rPr>
        <w:t>”</w:t>
      </w:r>
      <w:r w:rsidR="00DB526D">
        <w:t xml:space="preserve"> d</w:t>
      </w:r>
      <w:r>
        <w:t xml:space="preserve">eberá figurar el siguiente párrafo </w:t>
      </w:r>
      <w:r w:rsidRPr="00DB526D">
        <w:rPr>
          <w:i/>
        </w:rPr>
        <w:t>“</w:t>
      </w:r>
      <w:r w:rsidRPr="00DB526D">
        <w:rPr>
          <w:rFonts w:cstheme="minorHAnsi"/>
          <w:i/>
        </w:rPr>
        <w:t>El plazo para la presentación de solicitudes en la referida Sede se abrirá a las 09:00, una vez transcurridos 5 días hábiles desde el día siguiente a la publicación del extracto de esta Convocatoria en el Boletín Oficial de la Provincia de A Coruña (BOP Coruña), y finalizará el día 20 de diciembre de 2020 a las 14:00h o en su caso podrá ser con anterioridad a dicha fecha en el momento en que se agoten las 15 plazas disponibles.</w:t>
      </w:r>
      <w:r w:rsidRPr="00DB526D">
        <w:rPr>
          <w:rFonts w:cstheme="minorHAnsi"/>
          <w:i/>
        </w:rPr>
        <w:t>”</w:t>
      </w:r>
    </w:p>
    <w:p w:rsidR="00222DF2" w:rsidRPr="00222DF2" w:rsidRDefault="00222DF2" w:rsidP="00283DD7">
      <w:pPr>
        <w:pStyle w:val="Prrafodelista"/>
        <w:spacing w:after="240"/>
        <w:jc w:val="both"/>
      </w:pPr>
    </w:p>
    <w:p w:rsidR="00283DD7" w:rsidRDefault="00283DD7" w:rsidP="00222DF2">
      <w:pPr>
        <w:spacing w:after="240"/>
        <w:jc w:val="both"/>
      </w:pPr>
    </w:p>
    <w:p w:rsidR="00DB526D" w:rsidRDefault="00222DF2" w:rsidP="00222DF2">
      <w:pPr>
        <w:spacing w:after="240"/>
        <w:jc w:val="both"/>
      </w:pPr>
      <w:r w:rsidRPr="005B6B01">
        <w:t xml:space="preserve">A Coruña, a </w:t>
      </w:r>
      <w:r w:rsidR="00DB526D">
        <w:t>17 de junio de 2020</w:t>
      </w:r>
    </w:p>
    <w:p w:rsidR="00DB526D" w:rsidRDefault="00DB526D" w:rsidP="00222DF2">
      <w:pPr>
        <w:spacing w:after="240"/>
        <w:jc w:val="both"/>
      </w:pPr>
    </w:p>
    <w:p w:rsidR="00DB526D" w:rsidRDefault="00DB526D" w:rsidP="00222DF2">
      <w:pPr>
        <w:spacing w:after="240"/>
        <w:jc w:val="both"/>
      </w:pPr>
    </w:p>
    <w:p w:rsidR="00222DF2" w:rsidRPr="005B6B01" w:rsidRDefault="00222DF2" w:rsidP="00222DF2">
      <w:pPr>
        <w:spacing w:after="240"/>
        <w:jc w:val="both"/>
      </w:pPr>
      <w:r w:rsidRPr="005B6B01">
        <w:t xml:space="preserve">FDO: Ana Agras Gómez </w:t>
      </w:r>
    </w:p>
    <w:p w:rsidR="00222DF2" w:rsidRPr="005B6B01" w:rsidRDefault="00DB526D" w:rsidP="00222DF2">
      <w:pPr>
        <w:spacing w:after="240"/>
        <w:jc w:val="both"/>
      </w:pPr>
      <w:r>
        <w:t>Secretaria General</w:t>
      </w:r>
    </w:p>
    <w:p w:rsidR="00222DF2" w:rsidRPr="00E23CE7" w:rsidRDefault="00222DF2" w:rsidP="00222DF2">
      <w:r w:rsidRPr="005B6B01">
        <w:t xml:space="preserve">Cámara Oficial de Comercio, Industria, Servicios y Navegación </w:t>
      </w:r>
      <w:r>
        <w:t>de A Coruña</w:t>
      </w:r>
    </w:p>
    <w:p w:rsidR="00FC2564" w:rsidRPr="00222DF2" w:rsidRDefault="00FC2564" w:rsidP="00222DF2">
      <w:pPr>
        <w:widowControl w:val="0"/>
        <w:spacing w:before="240" w:after="240" w:line="240" w:lineRule="auto"/>
        <w:jc w:val="both"/>
        <w:rPr>
          <w:rFonts w:eastAsia="Arial" w:cs="Arial"/>
          <w:b/>
        </w:rPr>
      </w:pPr>
    </w:p>
    <w:sectPr w:rsidR="00FC2564" w:rsidRPr="00222DF2" w:rsidSect="00FC25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DF1411"/>
    <w:multiLevelType w:val="multilevel"/>
    <w:tmpl w:val="0E34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7E2190"/>
    <w:multiLevelType w:val="hybridMultilevel"/>
    <w:tmpl w:val="DE805C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DF2"/>
    <w:rsid w:val="00006D39"/>
    <w:rsid w:val="00152E9C"/>
    <w:rsid w:val="00164419"/>
    <w:rsid w:val="00222DF2"/>
    <w:rsid w:val="0025176E"/>
    <w:rsid w:val="00283DD7"/>
    <w:rsid w:val="006B781B"/>
    <w:rsid w:val="00877DFE"/>
    <w:rsid w:val="00943574"/>
    <w:rsid w:val="00C403BC"/>
    <w:rsid w:val="00DB526D"/>
    <w:rsid w:val="00FC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654A2"/>
  <w15:docId w15:val="{320644A1-DFBA-4BB1-A727-83D3308A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564"/>
  </w:style>
  <w:style w:type="paragraph" w:styleId="Ttulo1">
    <w:name w:val="heading 1"/>
    <w:basedOn w:val="Normal"/>
    <w:link w:val="Ttulo1Car"/>
    <w:uiPriority w:val="9"/>
    <w:qFormat/>
    <w:rsid w:val="00222D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2DF2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222DF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22D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0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278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</dc:creator>
  <cp:lastModifiedBy>pablolo</cp:lastModifiedBy>
  <cp:revision>6</cp:revision>
  <cp:lastPrinted>2019-03-28T08:43:00Z</cp:lastPrinted>
  <dcterms:created xsi:type="dcterms:W3CDTF">2020-06-17T10:04:00Z</dcterms:created>
  <dcterms:modified xsi:type="dcterms:W3CDTF">2020-06-17T10:13:00Z</dcterms:modified>
</cp:coreProperties>
</file>