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3778082" w14:textId="68B2365B" w:rsidR="005E460D" w:rsidRPr="005E460D" w:rsidRDefault="005E460D" w:rsidP="0070535E">
      <w:pPr>
        <w:pStyle w:val="Sinespaciado"/>
        <w:spacing w:before="480"/>
        <w:rPr>
          <w:color w:val="5B9BD5"/>
        </w:rPr>
      </w:pPr>
    </w:p>
    <w:p w14:paraId="42ABF6C6" w14:textId="4CB0593F" w:rsidR="00150303" w:rsidRDefault="0070535E" w:rsidP="007B47BC">
      <w:pPr>
        <w:pStyle w:val="Estilo1"/>
        <w:spacing w:after="0" w:line="360" w:lineRule="auto"/>
        <w:rPr>
          <w:rFonts w:ascii="Calibri" w:hAnsi="Calibri" w:cs="Arial"/>
          <w:bCs/>
          <w:sz w:val="22"/>
          <w:szCs w:val="22"/>
          <w:lang w:eastAsia="es-ES"/>
        </w:rPr>
        <w:sectPr w:rsidR="00150303" w:rsidSect="005E460D">
          <w:headerReference w:type="default" r:id="rId11"/>
          <w:footerReference w:type="even" r:id="rId12"/>
          <w:footerReference w:type="default" r:id="rId13"/>
          <w:headerReference w:type="first" r:id="rId14"/>
          <w:footerReference w:type="first" r:id="rId15"/>
          <w:pgSz w:w="11907" w:h="16840" w:code="9"/>
          <w:pgMar w:top="1461" w:right="926" w:bottom="1418" w:left="1260" w:header="720" w:footer="720" w:gutter="0"/>
          <w:pgNumType w:start="0"/>
          <w:cols w:space="709"/>
          <w:titlePg/>
          <w:docGrid w:linePitch="272"/>
        </w:sectPr>
      </w:pPr>
      <w:r>
        <w:rPr>
          <w:rFonts w:ascii="Calibri" w:hAnsi="Calibri"/>
          <w:b/>
          <w:noProof/>
          <w:sz w:val="28"/>
          <w:lang w:val="es-ES" w:eastAsia="es-ES"/>
        </w:rPr>
        <mc:AlternateContent>
          <mc:Choice Requires="wps">
            <w:drawing>
              <wp:anchor distT="0" distB="0" distL="114300" distR="114300" simplePos="0" relativeHeight="251652096" behindDoc="1" locked="0" layoutInCell="1" allowOverlap="1" wp14:anchorId="0C4017E2" wp14:editId="2DC573FE">
                <wp:simplePos x="0" y="0"/>
                <wp:positionH relativeFrom="column">
                  <wp:posOffset>-790575</wp:posOffset>
                </wp:positionH>
                <wp:positionV relativeFrom="paragraph">
                  <wp:posOffset>2473326</wp:posOffset>
                </wp:positionV>
                <wp:extent cx="7541260" cy="1695450"/>
                <wp:effectExtent l="0" t="0" r="2540" b="0"/>
                <wp:wrapNone/>
                <wp:docPr id="2" name="Rectángul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41260" cy="1695450"/>
                        </a:xfrm>
                        <a:prstGeom prst="rect">
                          <a:avLst/>
                        </a:prstGeom>
                        <a:solidFill>
                          <a:srgbClr val="00B0F0"/>
                        </a:solidFill>
                        <a:ln>
                          <a:noFill/>
                        </a:ln>
                      </wps:spPr>
                      <wps:txbx>
                        <w:txbxContent>
                          <w:p w14:paraId="6CB04C83" w14:textId="77777777" w:rsidR="0070535E" w:rsidRDefault="0070535E" w:rsidP="0070535E">
                            <w:pPr>
                              <w:pStyle w:val="Sinespaciado"/>
                              <w:ind w:right="-1"/>
                              <w:jc w:val="center"/>
                              <w:rPr>
                                <w:rFonts w:cs="Arial"/>
                                <w:color w:val="FFFFFF"/>
                                <w:sz w:val="28"/>
                                <w:szCs w:val="28"/>
                              </w:rPr>
                            </w:pPr>
                          </w:p>
                          <w:p w14:paraId="4B008293" w14:textId="6A08BFBB" w:rsidR="00ED4495" w:rsidRDefault="00811944" w:rsidP="0070535E">
                            <w:pPr>
                              <w:pStyle w:val="Sinespaciado"/>
                              <w:ind w:right="-1"/>
                              <w:jc w:val="center"/>
                              <w:rPr>
                                <w:rFonts w:cs="Arial"/>
                                <w:color w:val="FFFFFF"/>
                                <w:sz w:val="54"/>
                                <w:szCs w:val="54"/>
                              </w:rPr>
                            </w:pPr>
                            <w:r>
                              <w:rPr>
                                <w:rFonts w:cs="Arial"/>
                                <w:color w:val="FFFFFF"/>
                                <w:sz w:val="54"/>
                                <w:szCs w:val="54"/>
                              </w:rPr>
                              <w:t xml:space="preserve">Programa </w:t>
                            </w:r>
                            <w:r w:rsidR="0093256D">
                              <w:rPr>
                                <w:rFonts w:cs="Arial"/>
                                <w:color w:val="FFFFFF"/>
                                <w:sz w:val="54"/>
                                <w:szCs w:val="54"/>
                              </w:rPr>
                              <w:t>Xpande Digital</w:t>
                            </w:r>
                          </w:p>
                          <w:p w14:paraId="6D9E122C" w14:textId="77777777" w:rsidR="00811944" w:rsidRDefault="00811944" w:rsidP="00811944">
                            <w:pPr>
                              <w:pStyle w:val="Sinespaciado"/>
                              <w:ind w:right="-1"/>
                              <w:jc w:val="center"/>
                              <w:rPr>
                                <w:rFonts w:cs="Arial"/>
                                <w:color w:val="FFFFFF"/>
                                <w:sz w:val="36"/>
                                <w:szCs w:val="36"/>
                              </w:rPr>
                            </w:pPr>
                            <w:r>
                              <w:rPr>
                                <w:rFonts w:cs="Arial"/>
                                <w:color w:val="FFFFFF"/>
                                <w:sz w:val="36"/>
                                <w:szCs w:val="36"/>
                              </w:rPr>
                              <w:t>Modelo de Convocatoria del Programa</w:t>
                            </w:r>
                            <w:r>
                              <w:rPr>
                                <w:rFonts w:cs="Arial"/>
                                <w:color w:val="FFFFFF"/>
                                <w:sz w:val="36"/>
                                <w:szCs w:val="36"/>
                              </w:rPr>
                              <w:br/>
                              <w:t xml:space="preserve">Procedimiento </w:t>
                            </w:r>
                            <w:r w:rsidR="00A87045">
                              <w:rPr>
                                <w:rFonts w:cs="Arial"/>
                                <w:color w:val="FFFFFF"/>
                                <w:sz w:val="36"/>
                                <w:szCs w:val="36"/>
                              </w:rPr>
                              <w:t>ordinario</w:t>
                            </w:r>
                          </w:p>
                          <w:p w14:paraId="0B0EA9DD" w14:textId="77777777" w:rsidR="00811944" w:rsidRDefault="00811944" w:rsidP="0070535E">
                            <w:pPr>
                              <w:pStyle w:val="Sinespaciado"/>
                              <w:ind w:right="-1"/>
                              <w:jc w:val="center"/>
                              <w:rPr>
                                <w:rFonts w:cs="Arial"/>
                                <w:color w:val="FFFFFF"/>
                                <w:sz w:val="36"/>
                                <w:szCs w:val="36"/>
                              </w:rPr>
                            </w:pPr>
                            <w:r w:rsidRPr="00D248D3">
                              <w:rPr>
                                <w:rFonts w:cs="Arial"/>
                                <w:b/>
                                <w:color w:val="FFFFFF"/>
                                <w:sz w:val="28"/>
                                <w:szCs w:val="28"/>
                              </w:rPr>
                              <w:t>Convocatoria 2020</w:t>
                            </w:r>
                          </w:p>
                          <w:p w14:paraId="4C972B26" w14:textId="77777777" w:rsidR="005E460D" w:rsidRPr="004C6368" w:rsidRDefault="00811944" w:rsidP="005E460D">
                            <w:pPr>
                              <w:jc w:val="center"/>
                              <w:rPr>
                                <w:rFonts w:ascii="Calibri" w:hAnsi="Calibri" w:cs="Calibri"/>
                                <w:color w:val="FFFFFF"/>
                                <w:sz w:val="24"/>
                                <w:szCs w:val="24"/>
                              </w:rPr>
                            </w:pPr>
                            <w:r>
                              <w:rPr>
                                <w:rFonts w:ascii="Calibri" w:hAnsi="Calibri" w:cs="Calibri"/>
                                <w:color w:val="FFFFFF"/>
                                <w:sz w:val="24"/>
                                <w:szCs w:val="24"/>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4017E2" id="Rectángulo 2" o:spid="_x0000_s1026" style="position:absolute;left:0;text-align:left;margin-left:-62.25pt;margin-top:194.75pt;width:593.8pt;height:13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" fillcolor="#00b0f0" stroked="f">
                <v:textbox>
                  <w:txbxContent>
                    <w:p w14:paraId="6CB04C83" w14:textId="77777777" w:rsidR="0070535E" w:rsidRDefault="0070535E" w:rsidP="0070535E">
                      <w:pPr>
                        <w:pStyle w:val="Sinespaciado"/>
                        <w:ind w:right="-1"/>
                        <w:jc w:val="center"/>
                        <w:rPr>
                          <w:rFonts w:cs="Arial"/>
                          <w:color w:val="FFFFFF"/>
                          <w:sz w:val="28"/>
                          <w:szCs w:val="28"/>
                        </w:rPr>
                      </w:pPr>
                    </w:p>
                    <w:p w14:paraId="4B008293" w14:textId="6A08BFBB" w:rsidR="00ED4495" w:rsidRDefault="00811944" w:rsidP="0070535E">
                      <w:pPr>
                        <w:pStyle w:val="Sinespaciado"/>
                        <w:ind w:right="-1"/>
                        <w:jc w:val="center"/>
                        <w:rPr>
                          <w:rFonts w:cs="Arial"/>
                          <w:color w:val="FFFFFF"/>
                          <w:sz w:val="54"/>
                          <w:szCs w:val="54"/>
                        </w:rPr>
                      </w:pPr>
                      <w:r>
                        <w:rPr>
                          <w:rFonts w:cs="Arial"/>
                          <w:color w:val="FFFFFF"/>
                          <w:sz w:val="54"/>
                          <w:szCs w:val="54"/>
                        </w:rPr>
                        <w:t xml:space="preserve">Programa </w:t>
                      </w:r>
                      <w:proofErr w:type="spellStart"/>
                      <w:r w:rsidR="0093256D">
                        <w:rPr>
                          <w:rFonts w:cs="Arial"/>
                          <w:color w:val="FFFFFF"/>
                          <w:sz w:val="54"/>
                          <w:szCs w:val="54"/>
                        </w:rPr>
                        <w:t>Xpande</w:t>
                      </w:r>
                      <w:proofErr w:type="spellEnd"/>
                      <w:r w:rsidR="0093256D">
                        <w:rPr>
                          <w:rFonts w:cs="Arial"/>
                          <w:color w:val="FFFFFF"/>
                          <w:sz w:val="54"/>
                          <w:szCs w:val="54"/>
                        </w:rPr>
                        <w:t xml:space="preserve"> Digital</w:t>
                      </w:r>
                    </w:p>
                    <w:p w14:paraId="6D9E122C" w14:textId="77777777" w:rsidR="00811944" w:rsidRDefault="00811944" w:rsidP="00811944">
                      <w:pPr>
                        <w:pStyle w:val="Sinespaciado"/>
                        <w:ind w:right="-1"/>
                        <w:jc w:val="center"/>
                        <w:rPr>
                          <w:rFonts w:cs="Arial"/>
                          <w:color w:val="FFFFFF"/>
                          <w:sz w:val="36"/>
                          <w:szCs w:val="36"/>
                        </w:rPr>
                      </w:pPr>
                      <w:r>
                        <w:rPr>
                          <w:rFonts w:cs="Arial"/>
                          <w:color w:val="FFFFFF"/>
                          <w:sz w:val="36"/>
                          <w:szCs w:val="36"/>
                        </w:rPr>
                        <w:t>Modelo de Convocatoria del Programa</w:t>
                      </w:r>
                      <w:r>
                        <w:rPr>
                          <w:rFonts w:cs="Arial"/>
                          <w:color w:val="FFFFFF"/>
                          <w:sz w:val="36"/>
                          <w:szCs w:val="36"/>
                        </w:rPr>
                        <w:br/>
                        <w:t xml:space="preserve">Procedimiento </w:t>
                      </w:r>
                      <w:r w:rsidR="00A87045">
                        <w:rPr>
                          <w:rFonts w:cs="Arial"/>
                          <w:color w:val="FFFFFF"/>
                          <w:sz w:val="36"/>
                          <w:szCs w:val="36"/>
                        </w:rPr>
                        <w:t>ordinario</w:t>
                      </w:r>
                    </w:p>
                    <w:p w14:paraId="0B0EA9DD" w14:textId="77777777" w:rsidR="00811944" w:rsidRDefault="00811944" w:rsidP="0070535E">
                      <w:pPr>
                        <w:pStyle w:val="Sinespaciado"/>
                        <w:ind w:right="-1"/>
                        <w:jc w:val="center"/>
                        <w:rPr>
                          <w:rFonts w:cs="Arial"/>
                          <w:color w:val="FFFFFF"/>
                          <w:sz w:val="36"/>
                          <w:szCs w:val="36"/>
                        </w:rPr>
                      </w:pPr>
                      <w:r w:rsidRPr="00D248D3">
                        <w:rPr>
                          <w:rFonts w:cs="Arial"/>
                          <w:b/>
                          <w:color w:val="FFFFFF"/>
                          <w:sz w:val="28"/>
                          <w:szCs w:val="28"/>
                        </w:rPr>
                        <w:t>Convocatoria 2020</w:t>
                      </w:r>
                    </w:p>
                    <w:p w14:paraId="4C972B26" w14:textId="77777777" w:rsidR="005E460D" w:rsidRPr="004C6368" w:rsidRDefault="00811944" w:rsidP="005E460D">
                      <w:pPr>
                        <w:jc w:val="center"/>
                        <w:rPr>
                          <w:rFonts w:ascii="Calibri" w:hAnsi="Calibri" w:cs="Calibri"/>
                          <w:color w:val="FFFFFF"/>
                          <w:sz w:val="24"/>
                          <w:szCs w:val="24"/>
                        </w:rPr>
                      </w:pPr>
                      <w:r>
                        <w:rPr>
                          <w:rFonts w:ascii="Calibri" w:hAnsi="Calibri" w:cs="Calibri"/>
                          <w:color w:val="FFFFFF"/>
                          <w:sz w:val="24"/>
                          <w:szCs w:val="24"/>
                        </w:rPr>
                        <w:t xml:space="preserve"> </w:t>
                      </w:r>
                    </w:p>
                  </w:txbxContent>
                </v:textbox>
              </v:rect>
            </w:pict>
          </mc:Fallback>
        </mc:AlternateContent>
      </w:r>
      <w:r>
        <w:rPr>
          <w:rFonts w:ascii="Calibri" w:hAnsi="Calibri" w:cs="Arial"/>
          <w:bCs/>
          <w:noProof/>
          <w:sz w:val="22"/>
          <w:szCs w:val="22"/>
          <w:lang w:val="es-ES" w:eastAsia="es-ES"/>
        </w:rPr>
        <w:drawing>
          <wp:anchor distT="0" distB="0" distL="114300" distR="114300" simplePos="0" relativeHeight="251661312" behindDoc="1" locked="0" layoutInCell="1" allowOverlap="1" wp14:anchorId="246E74D8" wp14:editId="3CACFCDC">
            <wp:simplePos x="0" y="0"/>
            <wp:positionH relativeFrom="column">
              <wp:posOffset>1590675</wp:posOffset>
            </wp:positionH>
            <wp:positionV relativeFrom="paragraph">
              <wp:posOffset>1136650</wp:posOffset>
            </wp:positionV>
            <wp:extent cx="2781300" cy="1018184"/>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Xpande Digital soluciones COVID.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781300" cy="1018184"/>
                    </a:xfrm>
                    <a:prstGeom prst="rect">
                      <a:avLst/>
                    </a:prstGeom>
                  </pic:spPr>
                </pic:pic>
              </a:graphicData>
            </a:graphic>
            <wp14:sizeRelH relativeFrom="page">
              <wp14:pctWidth>0</wp14:pctWidth>
            </wp14:sizeRelH>
            <wp14:sizeRelV relativeFrom="page">
              <wp14:pctHeight>0</wp14:pctHeight>
            </wp14:sizeRelV>
          </wp:anchor>
        </w:drawing>
      </w:r>
    </w:p>
    <w:p w14:paraId="5A26DE73" w14:textId="78140B93" w:rsidR="007B47BC" w:rsidRPr="000023C3" w:rsidRDefault="007B47BC" w:rsidP="007B47BC">
      <w:pPr>
        <w:pStyle w:val="Estilo1"/>
        <w:spacing w:after="0" w:line="360" w:lineRule="auto"/>
        <w:rPr>
          <w:rFonts w:ascii="Calibri" w:hAnsi="Calibri" w:cs="Arial"/>
          <w:bCs/>
          <w:sz w:val="22"/>
          <w:szCs w:val="22"/>
          <w:lang w:eastAsia="es-ES"/>
        </w:rPr>
      </w:pPr>
      <w:r w:rsidRPr="000023C3">
        <w:rPr>
          <w:rFonts w:ascii="Calibri" w:hAnsi="Calibri" w:cs="Arial"/>
          <w:bCs/>
          <w:sz w:val="22"/>
          <w:szCs w:val="22"/>
          <w:lang w:eastAsia="es-ES"/>
        </w:rPr>
        <w:lastRenderedPageBreak/>
        <w:t xml:space="preserve">En </w:t>
      </w:r>
      <w:r w:rsidR="00970DC2" w:rsidRPr="000023C3">
        <w:rPr>
          <w:rFonts w:ascii="Calibri" w:hAnsi="Calibri" w:cs="Arial"/>
          <w:bCs/>
          <w:sz w:val="22"/>
          <w:szCs w:val="22"/>
          <w:lang w:eastAsia="es-ES"/>
        </w:rPr>
        <w:t xml:space="preserve">A </w:t>
      </w:r>
      <w:r w:rsidR="00970DC2" w:rsidRPr="000023C3">
        <w:rPr>
          <w:rFonts w:ascii="Calibri" w:hAnsi="Calibri" w:cs="Arial"/>
          <w:bCs/>
          <w:sz w:val="22"/>
          <w:szCs w:val="22"/>
          <w:lang w:val="es-ES" w:eastAsia="es-ES"/>
        </w:rPr>
        <w:t>Coruña</w:t>
      </w:r>
      <w:r w:rsidRPr="000023C3">
        <w:rPr>
          <w:rFonts w:ascii="Calibri" w:hAnsi="Calibri" w:cs="Arial"/>
          <w:bCs/>
          <w:sz w:val="22"/>
          <w:szCs w:val="22"/>
          <w:lang w:eastAsia="es-ES"/>
        </w:rPr>
        <w:t xml:space="preserve">, a </w:t>
      </w:r>
      <w:r w:rsidR="00970DC2" w:rsidRPr="000023C3">
        <w:rPr>
          <w:rFonts w:ascii="Calibri" w:hAnsi="Calibri" w:cs="Arial"/>
          <w:bCs/>
          <w:sz w:val="22"/>
          <w:szCs w:val="22"/>
          <w:lang w:eastAsia="es-ES"/>
        </w:rPr>
        <w:t>11</w:t>
      </w:r>
      <w:r w:rsidRPr="000023C3">
        <w:rPr>
          <w:rFonts w:ascii="Calibri" w:hAnsi="Calibri" w:cs="Arial"/>
          <w:bCs/>
          <w:sz w:val="22"/>
          <w:szCs w:val="22"/>
          <w:lang w:eastAsia="es-ES"/>
        </w:rPr>
        <w:t xml:space="preserve"> de </w:t>
      </w:r>
      <w:r w:rsidR="00970DC2" w:rsidRPr="000023C3">
        <w:rPr>
          <w:rFonts w:ascii="Calibri" w:hAnsi="Calibri" w:cs="Arial"/>
          <w:bCs/>
          <w:sz w:val="22"/>
          <w:szCs w:val="22"/>
          <w:lang w:eastAsia="es-ES"/>
        </w:rPr>
        <w:t>junio</w:t>
      </w:r>
      <w:r w:rsidRPr="000023C3">
        <w:rPr>
          <w:rFonts w:ascii="Calibri" w:hAnsi="Calibri" w:cs="Arial"/>
          <w:bCs/>
          <w:sz w:val="22"/>
          <w:szCs w:val="22"/>
          <w:lang w:eastAsia="es-ES"/>
        </w:rPr>
        <w:t xml:space="preserve"> de </w:t>
      </w:r>
      <w:r w:rsidR="00970DC2" w:rsidRPr="000023C3">
        <w:rPr>
          <w:rFonts w:ascii="Calibri" w:hAnsi="Calibri" w:cs="Arial"/>
          <w:bCs/>
          <w:sz w:val="22"/>
          <w:szCs w:val="22"/>
          <w:lang w:eastAsia="es-ES"/>
        </w:rPr>
        <w:t>2020</w:t>
      </w:r>
    </w:p>
    <w:p w14:paraId="2030B76C" w14:textId="4357E4CA" w:rsidR="00E3664A" w:rsidRPr="0093256D" w:rsidRDefault="0093256D" w:rsidP="0093256D">
      <w:pPr>
        <w:shd w:val="pct5" w:color="000000" w:fill="FFFFFF"/>
        <w:spacing w:before="120"/>
        <w:rPr>
          <w:rFonts w:ascii="Calibri" w:hAnsi="Calibri" w:cs="Arial"/>
          <w:b/>
          <w:sz w:val="26"/>
          <w:szCs w:val="26"/>
        </w:rPr>
      </w:pPr>
      <w:r w:rsidRPr="000023C3">
        <w:rPr>
          <w:rFonts w:ascii="Calibri" w:hAnsi="Calibri"/>
          <w:b/>
          <w:sz w:val="26"/>
          <w:szCs w:val="26"/>
        </w:rPr>
        <w:t xml:space="preserve">CONVOCATORIA XPANDE DIGITAL </w:t>
      </w:r>
      <w:r w:rsidR="00ED4495" w:rsidRPr="000023C3">
        <w:rPr>
          <w:rFonts w:ascii="Calibri" w:hAnsi="Calibri"/>
          <w:b/>
          <w:sz w:val="26"/>
          <w:szCs w:val="26"/>
        </w:rPr>
        <w:t xml:space="preserve">PARA EL DESARROLLO DE PLANES DE </w:t>
      </w:r>
      <w:r w:rsidRPr="000023C3">
        <w:rPr>
          <w:rFonts w:ascii="Calibri" w:hAnsi="Calibri"/>
          <w:b/>
          <w:sz w:val="26"/>
          <w:szCs w:val="26"/>
        </w:rPr>
        <w:t>MARKETING DIGITAL INTERNACIONAL</w:t>
      </w:r>
      <w:r w:rsidR="00ED4495" w:rsidRPr="000023C3">
        <w:rPr>
          <w:rFonts w:ascii="Calibri" w:hAnsi="Calibri"/>
          <w:b/>
          <w:sz w:val="26"/>
          <w:szCs w:val="26"/>
        </w:rPr>
        <w:t xml:space="preserve"> DE LAS PYMES DE </w:t>
      </w:r>
      <w:r w:rsidR="00970DC2" w:rsidRPr="000023C3">
        <w:rPr>
          <w:rFonts w:ascii="Calibri" w:hAnsi="Calibri"/>
          <w:b/>
          <w:sz w:val="26"/>
          <w:szCs w:val="26"/>
        </w:rPr>
        <w:t>A CORUÑA</w:t>
      </w:r>
      <w:r w:rsidRPr="000023C3">
        <w:rPr>
          <w:rFonts w:ascii="Calibri" w:hAnsi="Calibri"/>
          <w:b/>
          <w:sz w:val="26"/>
          <w:szCs w:val="26"/>
        </w:rPr>
        <w:t>,</w:t>
      </w:r>
      <w:r w:rsidR="00ED4495" w:rsidRPr="000023C3">
        <w:rPr>
          <w:rFonts w:ascii="Calibri" w:hAnsi="Calibri"/>
          <w:b/>
          <w:sz w:val="26"/>
          <w:szCs w:val="26"/>
        </w:rPr>
        <w:t xml:space="preserve"> A TRAVÉS DE LA PRESTACIÓN DE SERVICIOS DE ASESORAMIENTO</w:t>
      </w:r>
      <w:r w:rsidRPr="000023C3">
        <w:rPr>
          <w:rFonts w:ascii="Calibri" w:hAnsi="Calibri"/>
          <w:b/>
          <w:sz w:val="26"/>
          <w:szCs w:val="26"/>
        </w:rPr>
        <w:t xml:space="preserve"> </w:t>
      </w:r>
      <w:r w:rsidR="00ED4495" w:rsidRPr="000023C3">
        <w:rPr>
          <w:rFonts w:ascii="Calibri" w:hAnsi="Calibri"/>
          <w:b/>
          <w:sz w:val="26"/>
          <w:szCs w:val="26"/>
        </w:rPr>
        <w:t>Y DE</w:t>
      </w:r>
      <w:r w:rsidRPr="000023C3">
        <w:rPr>
          <w:rFonts w:ascii="Calibri" w:hAnsi="Calibri"/>
          <w:b/>
          <w:sz w:val="26"/>
          <w:szCs w:val="26"/>
        </w:rPr>
        <w:t xml:space="preserve"> LA CONCESIÓN DE AYUDAS ECONÓMICAS</w:t>
      </w:r>
      <w:r w:rsidR="00ED4495" w:rsidRPr="000023C3">
        <w:rPr>
          <w:rFonts w:ascii="Calibri" w:hAnsi="Calibri"/>
          <w:b/>
          <w:sz w:val="26"/>
          <w:szCs w:val="26"/>
        </w:rPr>
        <w:t xml:space="preserve">, COMO MEDIDA </w:t>
      </w:r>
      <w:r w:rsidR="00ED4495">
        <w:rPr>
          <w:rFonts w:ascii="Calibri" w:hAnsi="Calibri"/>
          <w:b/>
          <w:sz w:val="26"/>
          <w:szCs w:val="26"/>
        </w:rPr>
        <w:t>PARA HACER FRENTE AL IMPACTO ECONÓMICO DE LA COVID-19</w:t>
      </w:r>
    </w:p>
    <w:p w14:paraId="07F97551" w14:textId="77777777" w:rsidR="00225133" w:rsidRPr="00B72FF3" w:rsidRDefault="00225133" w:rsidP="00225133">
      <w:pPr>
        <w:spacing w:before="240"/>
        <w:rPr>
          <w:rFonts w:ascii="Calibri" w:hAnsi="Calibri" w:cs="Arial"/>
          <w:b/>
          <w:sz w:val="16"/>
          <w:szCs w:val="16"/>
        </w:rPr>
      </w:pPr>
    </w:p>
    <w:p w14:paraId="0816580E" w14:textId="77777777" w:rsidR="00D71B3D" w:rsidRPr="00657375" w:rsidRDefault="00225133" w:rsidP="0093256D">
      <w:pPr>
        <w:pStyle w:val="Prrafodelista"/>
        <w:numPr>
          <w:ilvl w:val="0"/>
          <w:numId w:val="2"/>
        </w:numPr>
        <w:shd w:val="clear" w:color="auto" w:fill="00B0F0"/>
        <w:spacing w:before="60" w:after="200" w:line="240" w:lineRule="auto"/>
        <w:contextualSpacing w:val="0"/>
        <w:jc w:val="both"/>
        <w:rPr>
          <w:rFonts w:cs="Arial"/>
          <w:b/>
          <w:sz w:val="24"/>
        </w:rPr>
      </w:pPr>
      <w:r>
        <w:rPr>
          <w:rFonts w:cs="Arial"/>
          <w:b/>
          <w:color w:val="FFFFFF"/>
          <w:sz w:val="24"/>
          <w:szCs w:val="24"/>
        </w:rPr>
        <w:t>CONTEXTO</w:t>
      </w:r>
    </w:p>
    <w:p w14:paraId="5C3CCA54" w14:textId="77777777" w:rsidR="00ED4495" w:rsidRPr="00B72FF3" w:rsidRDefault="00ED4495" w:rsidP="00ED4495">
      <w:pPr>
        <w:spacing w:before="240" w:after="120"/>
        <w:rPr>
          <w:rFonts w:asciiTheme="minorHAnsi" w:hAnsiTheme="minorHAnsi" w:cs="Arial"/>
          <w:sz w:val="22"/>
          <w:szCs w:val="22"/>
        </w:rPr>
      </w:pPr>
      <w:r w:rsidRPr="00B72FF3">
        <w:rPr>
          <w:rFonts w:asciiTheme="minorHAnsi" w:hAnsiTheme="minorHAnsi" w:cs="Arial"/>
          <w:sz w:val="22"/>
          <w:szCs w:val="22"/>
        </w:rPr>
        <w:t xml:space="preserve">La crisis actual derivada de la pandemia de la COVID-19 ha puesto de manifiesto la necesidad urgente de avanzar en la transformación digital de las pymes y asegurar así su capacidad para operar plenamente en un entorno digital global.  </w:t>
      </w:r>
    </w:p>
    <w:p w14:paraId="232AF007" w14:textId="1F1FE72F" w:rsidR="0093256D" w:rsidRPr="00B72FF3" w:rsidRDefault="00B72FF3" w:rsidP="00B72FF3">
      <w:pPr>
        <w:spacing w:before="240" w:after="120"/>
        <w:rPr>
          <w:rFonts w:cs="Arial"/>
        </w:rPr>
      </w:pPr>
      <w:r w:rsidRPr="00B72FF3">
        <w:rPr>
          <w:rFonts w:asciiTheme="minorHAnsi" w:hAnsiTheme="minorHAnsi" w:cstheme="minorHAnsi"/>
          <w:sz w:val="22"/>
          <w:szCs w:val="22"/>
        </w:rPr>
        <w:t>Ahora más que nunca</w:t>
      </w:r>
      <w:r w:rsidR="00ED4495" w:rsidRPr="00B72FF3">
        <w:rPr>
          <w:rFonts w:asciiTheme="minorHAnsi" w:hAnsiTheme="minorHAnsi" w:cstheme="minorHAnsi"/>
          <w:sz w:val="22"/>
          <w:szCs w:val="22"/>
        </w:rPr>
        <w:t>, resulta determinante apoyar la digitalización de las pymes como parte también de s</w:t>
      </w:r>
      <w:r w:rsidRPr="00B72FF3">
        <w:rPr>
          <w:rFonts w:asciiTheme="minorHAnsi" w:hAnsiTheme="minorHAnsi" w:cstheme="minorHAnsi"/>
          <w:sz w:val="22"/>
          <w:szCs w:val="22"/>
        </w:rPr>
        <w:t>u estrategia internacional. En este contexto y con el objeto de hacer llegar las pymes, el asesoramiento especializado en marketing digital internacional y los recursos económicos necesarios para financiar sus inversiones en este ámbito, la</w:t>
      </w:r>
      <w:r w:rsidR="0093256D" w:rsidRPr="00B72FF3">
        <w:rPr>
          <w:rFonts w:asciiTheme="minorHAnsi" w:hAnsiTheme="minorHAnsi" w:cstheme="minorHAnsi"/>
          <w:sz w:val="22"/>
          <w:szCs w:val="22"/>
        </w:rPr>
        <w:t xml:space="preserve"> Cámara Oficial de Comercio, Industria, Servicios y Navegación de España, junto con la </w:t>
      </w:r>
      <w:r w:rsidR="0093256D" w:rsidRPr="000023C3">
        <w:rPr>
          <w:rFonts w:asciiTheme="minorHAnsi" w:hAnsiTheme="minorHAnsi" w:cstheme="minorHAnsi"/>
          <w:sz w:val="22"/>
          <w:szCs w:val="22"/>
        </w:rPr>
        <w:t xml:space="preserve">Cámara de Comercio, Industria y Servicios de </w:t>
      </w:r>
      <w:r w:rsidR="00970DC2" w:rsidRPr="000023C3">
        <w:rPr>
          <w:rFonts w:asciiTheme="minorHAnsi" w:hAnsiTheme="minorHAnsi" w:cstheme="minorHAnsi"/>
          <w:sz w:val="22"/>
          <w:szCs w:val="22"/>
        </w:rPr>
        <w:t>A Coruña</w:t>
      </w:r>
      <w:r w:rsidR="0093256D" w:rsidRPr="000023C3">
        <w:rPr>
          <w:rFonts w:asciiTheme="minorHAnsi" w:hAnsiTheme="minorHAnsi" w:cstheme="minorHAnsi"/>
          <w:sz w:val="22"/>
          <w:szCs w:val="22"/>
        </w:rPr>
        <w:t>, han</w:t>
      </w:r>
      <w:r w:rsidR="0093256D" w:rsidRPr="00B72FF3">
        <w:rPr>
          <w:rFonts w:asciiTheme="minorHAnsi" w:hAnsiTheme="minorHAnsi" w:cstheme="minorHAnsi"/>
          <w:sz w:val="22"/>
          <w:szCs w:val="22"/>
        </w:rPr>
        <w:t xml:space="preserve"> puesto en marcha el </w:t>
      </w:r>
      <w:r w:rsidR="0093256D" w:rsidRPr="00B72FF3">
        <w:rPr>
          <w:rFonts w:asciiTheme="minorHAnsi" w:hAnsiTheme="minorHAnsi" w:cstheme="minorHAnsi"/>
          <w:b/>
          <w:i/>
          <w:sz w:val="22"/>
          <w:szCs w:val="22"/>
        </w:rPr>
        <w:t>Programa Xpande Digital</w:t>
      </w:r>
      <w:r w:rsidR="0093256D" w:rsidRPr="00B72FF3">
        <w:rPr>
          <w:rFonts w:asciiTheme="minorHAnsi" w:hAnsiTheme="minorHAnsi" w:cstheme="minorHAnsi"/>
          <w:sz w:val="22"/>
          <w:szCs w:val="22"/>
        </w:rPr>
        <w:t xml:space="preserve"> en el marco del Programa Operativo Plurirregional de España, </w:t>
      </w:r>
      <w:r w:rsidRPr="00B72FF3">
        <w:rPr>
          <w:rFonts w:asciiTheme="minorHAnsi" w:hAnsiTheme="minorHAnsi" w:cs="Arial"/>
          <w:sz w:val="22"/>
          <w:szCs w:val="22"/>
        </w:rPr>
        <w:t xml:space="preserve">como medida </w:t>
      </w:r>
      <w:r w:rsidRPr="00B72FF3">
        <w:rPr>
          <w:rFonts w:asciiTheme="minorHAnsi" w:hAnsiTheme="minorHAnsi" w:cs="Arial"/>
          <w:sz w:val="22"/>
          <w:szCs w:val="22"/>
        </w:rPr>
        <w:lastRenderedPageBreak/>
        <w:t>para hacer frente al impacto económico de la COVID-19 en las pymes.</w:t>
      </w:r>
    </w:p>
    <w:p w14:paraId="41470B85" w14:textId="77777777" w:rsidR="0093256D" w:rsidRPr="00D42BBA" w:rsidRDefault="0093256D" w:rsidP="0093256D">
      <w:pPr>
        <w:spacing w:before="120" w:after="120"/>
        <w:rPr>
          <w:rFonts w:ascii="Calibri" w:hAnsi="Calibri" w:cs="Arial"/>
          <w:sz w:val="22"/>
          <w:szCs w:val="22"/>
        </w:rPr>
      </w:pPr>
      <w:r w:rsidRPr="00D42BBA">
        <w:rPr>
          <w:rFonts w:ascii="Calibri" w:hAnsi="Calibri" w:cs="Arial"/>
          <w:sz w:val="22"/>
          <w:szCs w:val="22"/>
        </w:rPr>
        <w:t>Este Programa tiene como objetivo principal mejorar los procesos de inte</w:t>
      </w:r>
      <w:r w:rsidR="00B72FF3">
        <w:rPr>
          <w:rFonts w:ascii="Calibri" w:hAnsi="Calibri" w:cs="Arial"/>
          <w:sz w:val="22"/>
          <w:szCs w:val="22"/>
        </w:rPr>
        <w:t>rnacionalización de las Pymes y su capacidad para operar en entornos digitales globales</w:t>
      </w:r>
      <w:r w:rsidRPr="00D42BBA">
        <w:rPr>
          <w:rFonts w:ascii="Calibri" w:hAnsi="Calibri" w:cs="Arial"/>
          <w:sz w:val="22"/>
          <w:szCs w:val="22"/>
        </w:rPr>
        <w:t xml:space="preserve">, mediante la implementación de Planes de Acción de </w:t>
      </w:r>
      <w:r w:rsidR="00B72FF3">
        <w:rPr>
          <w:rFonts w:ascii="Calibri" w:hAnsi="Calibri" w:cs="Arial"/>
          <w:sz w:val="22"/>
          <w:szCs w:val="22"/>
        </w:rPr>
        <w:t>Marketing Digital Internacional, a</w:t>
      </w:r>
      <w:r w:rsidRPr="00D42BBA">
        <w:rPr>
          <w:rFonts w:ascii="Calibri" w:hAnsi="Calibri" w:cs="Arial"/>
          <w:sz w:val="22"/>
          <w:szCs w:val="22"/>
        </w:rPr>
        <w:t xml:space="preserve">yudando de esta forma a lograr una posición competitiva sostenible en el mercado seleccionado.  Para tal fin, </w:t>
      </w:r>
      <w:r>
        <w:rPr>
          <w:rFonts w:ascii="Calibri" w:hAnsi="Calibri" w:cs="Arial"/>
          <w:sz w:val="22"/>
          <w:szCs w:val="22"/>
        </w:rPr>
        <w:t xml:space="preserve">se </w:t>
      </w:r>
      <w:r w:rsidRPr="008953A3">
        <w:rPr>
          <w:rFonts w:ascii="Calibri" w:hAnsi="Calibri" w:cs="Arial"/>
          <w:sz w:val="22"/>
          <w:szCs w:val="22"/>
        </w:rPr>
        <w:t>ofrece a las empresas una fase de asesoramiento individualizado y una fase de ayudas para el desarrollo de sus</w:t>
      </w:r>
      <w:r>
        <w:rPr>
          <w:rFonts w:ascii="Calibri" w:hAnsi="Calibri" w:cs="Arial"/>
          <w:sz w:val="22"/>
          <w:szCs w:val="22"/>
        </w:rPr>
        <w:t xml:space="preserve"> Planes de Acción de Marketing Digital Internacional</w:t>
      </w:r>
      <w:r w:rsidRPr="00D42BBA">
        <w:rPr>
          <w:rFonts w:ascii="Calibri" w:hAnsi="Calibri" w:cs="Arial"/>
          <w:sz w:val="22"/>
          <w:szCs w:val="22"/>
        </w:rPr>
        <w:t xml:space="preserve">: </w:t>
      </w:r>
    </w:p>
    <w:p w14:paraId="5D91B206" w14:textId="77777777" w:rsidR="0093256D" w:rsidRDefault="0093256D" w:rsidP="0093256D">
      <w:pPr>
        <w:pStyle w:val="Prrafodelista"/>
        <w:numPr>
          <w:ilvl w:val="0"/>
          <w:numId w:val="26"/>
        </w:numPr>
        <w:spacing w:before="120" w:after="120" w:line="360" w:lineRule="auto"/>
        <w:ind w:left="0" w:hanging="284"/>
        <w:jc w:val="both"/>
        <w:rPr>
          <w:rFonts w:cs="Arial"/>
        </w:rPr>
      </w:pPr>
      <w:r>
        <w:rPr>
          <w:rFonts w:cs="Arial"/>
          <w:b/>
        </w:rPr>
        <w:t xml:space="preserve">Fase de </w:t>
      </w:r>
      <w:r w:rsidRPr="00D42BBA">
        <w:rPr>
          <w:rFonts w:cs="Arial"/>
          <w:b/>
        </w:rPr>
        <w:t>Asesoramiento a la PYME</w:t>
      </w:r>
      <w:r w:rsidRPr="00D42BBA">
        <w:rPr>
          <w:rFonts w:cs="Arial"/>
        </w:rPr>
        <w:t>. En esta fase la empresa recibirá un servicio de asesoramiento personalizado por parte de los técnicos especialistas de la Cámara de Comercio, en base a una metodología propia y con el apoyo de los dossiers de inteligencia de la Cámara de Comercio de España. El objetivo de este asesoramiento consiste en analizar en detalle el posicionamiento digital de la empresa</w:t>
      </w:r>
      <w:r>
        <w:rPr>
          <w:rFonts w:cs="Arial"/>
        </w:rPr>
        <w:t xml:space="preserve"> y establecer recomendaciones de mejora</w:t>
      </w:r>
      <w:r w:rsidRPr="00D42BBA">
        <w:rPr>
          <w:rFonts w:cs="Arial"/>
        </w:rPr>
        <w:t xml:space="preserve"> en el marco de su estrategia de internacionalización</w:t>
      </w:r>
      <w:r>
        <w:rPr>
          <w:rFonts w:cs="Arial"/>
        </w:rPr>
        <w:t>,</w:t>
      </w:r>
      <w:r w:rsidRPr="00D42BBA">
        <w:rPr>
          <w:rFonts w:cs="Arial"/>
        </w:rPr>
        <w:t xml:space="preserve"> y diseñar conforme </w:t>
      </w:r>
      <w:r>
        <w:rPr>
          <w:rFonts w:cs="Arial"/>
        </w:rPr>
        <w:t>a la misma</w:t>
      </w:r>
      <w:r w:rsidRPr="00D42BBA">
        <w:rPr>
          <w:rFonts w:cs="Arial"/>
        </w:rPr>
        <w:t xml:space="preserve">, un Plan de Acción en Marketing Digital específico para el mercado </w:t>
      </w:r>
      <w:r>
        <w:rPr>
          <w:rFonts w:cs="Arial"/>
        </w:rPr>
        <w:t xml:space="preserve">exterior </w:t>
      </w:r>
      <w:r w:rsidRPr="00B0029C">
        <w:rPr>
          <w:rFonts w:cs="Arial"/>
        </w:rPr>
        <w:t xml:space="preserve">seleccionado. </w:t>
      </w:r>
    </w:p>
    <w:p w14:paraId="39677FAC" w14:textId="77777777" w:rsidR="0093256D" w:rsidRPr="00AB4C22" w:rsidRDefault="0093256D" w:rsidP="0093256D">
      <w:pPr>
        <w:pStyle w:val="Prrafodelista"/>
        <w:spacing w:before="120" w:after="120"/>
        <w:ind w:left="0"/>
        <w:rPr>
          <w:rFonts w:cs="Arial"/>
        </w:rPr>
      </w:pPr>
    </w:p>
    <w:p w14:paraId="5299CE1D" w14:textId="77777777" w:rsidR="0093256D" w:rsidRDefault="0093256D" w:rsidP="0093256D">
      <w:pPr>
        <w:pStyle w:val="Prrafodelista"/>
        <w:numPr>
          <w:ilvl w:val="0"/>
          <w:numId w:val="26"/>
        </w:numPr>
        <w:spacing w:before="120" w:after="120" w:line="360" w:lineRule="auto"/>
        <w:ind w:left="0" w:hanging="284"/>
        <w:jc w:val="both"/>
        <w:rPr>
          <w:rFonts w:cs="Arial"/>
        </w:rPr>
      </w:pPr>
      <w:r w:rsidRPr="00D42BBA">
        <w:rPr>
          <w:rFonts w:cs="Arial"/>
          <w:b/>
        </w:rPr>
        <w:t xml:space="preserve">Fase </w:t>
      </w:r>
      <w:r>
        <w:rPr>
          <w:rFonts w:cs="Arial"/>
          <w:b/>
        </w:rPr>
        <w:t xml:space="preserve">de </w:t>
      </w:r>
      <w:r w:rsidRPr="00D42BBA">
        <w:rPr>
          <w:rFonts w:cs="Arial"/>
          <w:b/>
        </w:rPr>
        <w:t>Ayudas para la ejecución del Plan de Acción en Marketing Digital</w:t>
      </w:r>
      <w:r w:rsidRPr="00D42BBA">
        <w:rPr>
          <w:rFonts w:cs="Arial"/>
        </w:rPr>
        <w:t xml:space="preserve">.  En esta fase, las empresas recibirán apoyo en aquellos gastos incurridos durante la fase del desarrollo de su Plan de </w:t>
      </w:r>
      <w:r>
        <w:rPr>
          <w:rFonts w:cs="Arial"/>
        </w:rPr>
        <w:t xml:space="preserve">Acción en </w:t>
      </w:r>
      <w:r w:rsidRPr="00D42BBA">
        <w:rPr>
          <w:rFonts w:cs="Arial"/>
        </w:rPr>
        <w:t xml:space="preserve">Marketing Digital Internacional, </w:t>
      </w:r>
      <w:r w:rsidRPr="00D42BBA">
        <w:rPr>
          <w:rFonts w:cs="Arial"/>
        </w:rPr>
        <w:lastRenderedPageBreak/>
        <w:t xml:space="preserve">incluidos en la relación de gastos elegibles de la fase de ayudas del Programa Xpande Digital. Estos gastos elegibles se recogen en el Anexo III de esta convocatoria. </w:t>
      </w:r>
    </w:p>
    <w:p w14:paraId="71850633" w14:textId="77777777" w:rsidR="00B72FF3" w:rsidRPr="00B72FF3" w:rsidRDefault="00B72FF3" w:rsidP="00B72FF3">
      <w:pPr>
        <w:pStyle w:val="Prrafodelista"/>
        <w:spacing w:before="120" w:after="120" w:line="360" w:lineRule="auto"/>
        <w:ind w:left="0"/>
        <w:jc w:val="both"/>
        <w:rPr>
          <w:rFonts w:cs="Arial"/>
        </w:rPr>
      </w:pPr>
    </w:p>
    <w:p w14:paraId="174BC04D" w14:textId="77777777" w:rsidR="00811944" w:rsidRPr="0093256D" w:rsidRDefault="00225133" w:rsidP="0093256D">
      <w:pPr>
        <w:pStyle w:val="Prrafodelista"/>
        <w:numPr>
          <w:ilvl w:val="0"/>
          <w:numId w:val="2"/>
        </w:numPr>
        <w:shd w:val="clear" w:color="auto" w:fill="00B0F0"/>
        <w:spacing w:before="60" w:after="200" w:line="240" w:lineRule="auto"/>
        <w:contextualSpacing w:val="0"/>
        <w:jc w:val="both"/>
        <w:rPr>
          <w:rFonts w:cs="Arial"/>
          <w:b/>
          <w:caps/>
          <w:color w:val="FFFFFF" w:themeColor="background1"/>
          <w:sz w:val="24"/>
          <w:szCs w:val="24"/>
        </w:rPr>
      </w:pPr>
      <w:r w:rsidRPr="0093256D">
        <w:rPr>
          <w:rFonts w:cs="Arial"/>
          <w:b/>
          <w:color w:val="FFFFFF" w:themeColor="background1"/>
          <w:sz w:val="24"/>
          <w:szCs w:val="24"/>
        </w:rPr>
        <w:t>ENTIDAD</w:t>
      </w:r>
      <w:r w:rsidR="00811944" w:rsidRPr="0093256D">
        <w:rPr>
          <w:rFonts w:cs="Arial"/>
          <w:b/>
          <w:caps/>
          <w:color w:val="FFFFFF" w:themeColor="background1"/>
          <w:sz w:val="24"/>
          <w:szCs w:val="24"/>
        </w:rPr>
        <w:t xml:space="preserve"> convocante</w:t>
      </w:r>
    </w:p>
    <w:p w14:paraId="75C1AA1E" w14:textId="639D790D" w:rsidR="00F4158F" w:rsidRPr="0095522C" w:rsidRDefault="00811944" w:rsidP="00F4158F">
      <w:pPr>
        <w:pStyle w:val="Estilo1"/>
        <w:spacing w:after="0" w:line="360" w:lineRule="auto"/>
        <w:rPr>
          <w:rFonts w:asciiTheme="minorHAnsi" w:hAnsiTheme="minorHAnsi"/>
          <w:sz w:val="22"/>
          <w:szCs w:val="22"/>
          <w:lang w:val="es-ES_tradnl"/>
        </w:rPr>
      </w:pPr>
      <w:r w:rsidRPr="000023C3">
        <w:rPr>
          <w:rFonts w:asciiTheme="minorHAnsi" w:hAnsiTheme="minorHAnsi"/>
          <w:sz w:val="22"/>
          <w:szCs w:val="22"/>
          <w:lang w:val="es-ES_tradnl"/>
        </w:rPr>
        <w:t>La Cámara Oficial de Comercio, Industria, Servicios y Navegación</w:t>
      </w:r>
      <w:r w:rsidRPr="00064119">
        <w:rPr>
          <w:rFonts w:asciiTheme="minorHAnsi" w:hAnsiTheme="minorHAnsi"/>
          <w:sz w:val="22"/>
          <w:szCs w:val="22"/>
          <w:lang w:val="es-ES_tradnl"/>
        </w:rPr>
        <w:t xml:space="preserve"> de </w:t>
      </w:r>
      <w:r w:rsidR="00970DC2">
        <w:rPr>
          <w:rFonts w:asciiTheme="minorHAnsi" w:hAnsiTheme="minorHAnsi"/>
          <w:sz w:val="22"/>
          <w:szCs w:val="22"/>
          <w:lang w:val="es-ES_tradnl"/>
        </w:rPr>
        <w:t>A Coruña</w:t>
      </w:r>
      <w:r>
        <w:rPr>
          <w:rFonts w:asciiTheme="minorHAnsi" w:hAnsiTheme="minorHAnsi"/>
          <w:sz w:val="22"/>
          <w:szCs w:val="22"/>
          <w:lang w:val="es-ES_tradnl"/>
        </w:rPr>
        <w:t xml:space="preserve"> (en lo sucesivo, la </w:t>
      </w:r>
      <w:r w:rsidRPr="000023C3">
        <w:rPr>
          <w:rFonts w:asciiTheme="minorHAnsi" w:hAnsiTheme="minorHAnsi"/>
          <w:sz w:val="22"/>
          <w:szCs w:val="22"/>
          <w:lang w:val="es-ES_tradnl"/>
        </w:rPr>
        <w:t xml:space="preserve">“Cámara de Comercio de </w:t>
      </w:r>
      <w:r w:rsidR="00970DC2" w:rsidRPr="000023C3">
        <w:rPr>
          <w:rFonts w:asciiTheme="minorHAnsi" w:hAnsiTheme="minorHAnsi"/>
          <w:sz w:val="22"/>
          <w:szCs w:val="22"/>
          <w:lang w:val="es-ES_tradnl"/>
        </w:rPr>
        <w:t>A Coruña</w:t>
      </w:r>
      <w:r w:rsidRPr="000023C3">
        <w:rPr>
          <w:rFonts w:asciiTheme="minorHAnsi" w:hAnsiTheme="minorHAnsi"/>
          <w:sz w:val="22"/>
          <w:szCs w:val="22"/>
          <w:lang w:val="es-ES_tradnl"/>
        </w:rPr>
        <w:t>” o la “Cámara”), Corporación de derecho público con personalidad jurídica y plena capacidad de obrar para el cumplimiento de sus fines, regida por la Ley 4/2014, de 1 de abril, Básica de las Cámaras Oficiales de Comercio, Industria, Servicios y Navegación España y por</w:t>
      </w:r>
      <w:r w:rsidR="00F4158F" w:rsidRPr="000023C3">
        <w:rPr>
          <w:rFonts w:asciiTheme="minorHAnsi" w:hAnsiTheme="minorHAnsi"/>
          <w:sz w:val="22"/>
          <w:szCs w:val="22"/>
          <w:lang w:val="es-ES_tradnl"/>
        </w:rPr>
        <w:t xml:space="preserve"> la</w:t>
      </w:r>
      <w:r w:rsidRPr="000023C3">
        <w:rPr>
          <w:rFonts w:asciiTheme="minorHAnsi" w:hAnsiTheme="minorHAnsi"/>
          <w:sz w:val="22"/>
          <w:szCs w:val="22"/>
          <w:lang w:val="es-ES_tradnl"/>
        </w:rPr>
        <w:t xml:space="preserve"> </w:t>
      </w:r>
      <w:r w:rsidR="00F4158F" w:rsidRPr="000023C3">
        <w:t>Ley 5/2004, de 8 de julio, de Cámaras Oficiales de Comercio, Industria y Navegación de Galicia.</w:t>
      </w:r>
    </w:p>
    <w:p w14:paraId="501D017E" w14:textId="4C806C25" w:rsidR="00811944" w:rsidRDefault="00811944" w:rsidP="00811944">
      <w:pPr>
        <w:pStyle w:val="Estilo1"/>
        <w:spacing w:after="0" w:line="360" w:lineRule="auto"/>
        <w:rPr>
          <w:rFonts w:asciiTheme="minorHAnsi" w:hAnsiTheme="minorHAnsi"/>
          <w:sz w:val="22"/>
          <w:szCs w:val="22"/>
          <w:lang w:val="es-ES_tradnl"/>
        </w:rPr>
      </w:pPr>
    </w:p>
    <w:p w14:paraId="3E5CC943" w14:textId="77777777" w:rsidR="00811944" w:rsidRPr="00225133" w:rsidRDefault="00811944" w:rsidP="0093256D">
      <w:pPr>
        <w:pStyle w:val="Prrafodelista"/>
        <w:numPr>
          <w:ilvl w:val="0"/>
          <w:numId w:val="2"/>
        </w:numPr>
        <w:shd w:val="clear" w:color="auto" w:fill="00B0F0"/>
        <w:spacing w:before="60" w:after="200" w:line="240" w:lineRule="auto"/>
        <w:contextualSpacing w:val="0"/>
        <w:jc w:val="both"/>
        <w:rPr>
          <w:rFonts w:cs="Arial"/>
          <w:b/>
          <w:caps/>
          <w:sz w:val="24"/>
          <w:szCs w:val="24"/>
        </w:rPr>
      </w:pPr>
      <w:r w:rsidRPr="00225133">
        <w:rPr>
          <w:rFonts w:cs="Arial"/>
          <w:b/>
          <w:caps/>
          <w:color w:val="FFFFFF"/>
          <w:sz w:val="24"/>
          <w:szCs w:val="24"/>
        </w:rPr>
        <w:t>Régime</w:t>
      </w:r>
      <w:r w:rsidR="00225133" w:rsidRPr="00225133">
        <w:rPr>
          <w:rFonts w:cs="Arial"/>
          <w:b/>
          <w:caps/>
          <w:color w:val="FFFFFF"/>
          <w:sz w:val="24"/>
          <w:szCs w:val="24"/>
        </w:rPr>
        <w:t>n jurídico</w:t>
      </w:r>
    </w:p>
    <w:p w14:paraId="08A1F1CD" w14:textId="77777777" w:rsidR="00811944" w:rsidRPr="0095522C" w:rsidRDefault="00811944" w:rsidP="00811944">
      <w:pPr>
        <w:spacing w:before="120"/>
        <w:rPr>
          <w:rFonts w:asciiTheme="minorHAnsi" w:hAnsiTheme="minorHAnsi" w:cs="Arial"/>
          <w:sz w:val="22"/>
          <w:szCs w:val="22"/>
        </w:rPr>
      </w:pPr>
      <w:r w:rsidRPr="0095522C">
        <w:rPr>
          <w:rFonts w:asciiTheme="minorHAnsi" w:hAnsiTheme="minorHAnsi" w:cs="Arial"/>
          <w:sz w:val="22"/>
          <w:szCs w:val="22"/>
        </w:rPr>
        <w:t xml:space="preserve">La concesión de las ayudas se regirá por lo dispuesto en la presente convocatoria de conformidad con los principios de publicidad, transparencia, concurrencia, objetividad, igualdad y no discriminación. </w:t>
      </w:r>
    </w:p>
    <w:p w14:paraId="47C5EC83" w14:textId="77777777" w:rsidR="00811944" w:rsidRDefault="00811944" w:rsidP="00811944">
      <w:pPr>
        <w:spacing w:before="120"/>
        <w:rPr>
          <w:rFonts w:asciiTheme="minorHAnsi" w:hAnsiTheme="minorHAnsi" w:cs="Arial"/>
          <w:sz w:val="22"/>
          <w:szCs w:val="22"/>
        </w:rPr>
      </w:pPr>
      <w:r w:rsidRPr="0095522C">
        <w:rPr>
          <w:rFonts w:asciiTheme="minorHAnsi" w:hAnsiTheme="minorHAnsi" w:cs="Arial"/>
          <w:sz w:val="22"/>
          <w:szCs w:val="22"/>
        </w:rPr>
        <w:t>Asimismo, son de aplicación al Programa, en la medida en que las actuacione</w:t>
      </w:r>
      <w:r>
        <w:rPr>
          <w:rFonts w:asciiTheme="minorHAnsi" w:hAnsiTheme="minorHAnsi" w:cs="Arial"/>
          <w:sz w:val="22"/>
          <w:szCs w:val="22"/>
        </w:rPr>
        <w:t xml:space="preserve">s son cofinanciadas con fondos FEDER de </w:t>
      </w:r>
      <w:r w:rsidRPr="0095522C">
        <w:rPr>
          <w:rFonts w:asciiTheme="minorHAnsi" w:hAnsiTheme="minorHAnsi" w:cs="Arial"/>
          <w:sz w:val="22"/>
          <w:szCs w:val="22"/>
        </w:rPr>
        <w:t>la Unión Europea, el Reglamento (UE) 1303/2013 del Parlamento Europeo y del Consejo, de 17 de diciembre de 2013, por el que se establecen disposiciones comunes relativas al Fondo Europeo de Desarrollo Regional, al Fondo Social Europeo, al Fondo de Cohesión, al Fondo Europeo Agrícola de Desarrollo Rural y al Fondo Europeo Marítimo y de la Pesca, y por el que se establecen disposiciones generales relativas al Fondo Europeo de Desarrollo Regional, al Fondo Social Europeo, al Fondo de Cohesión y al Fondo Europeo Marítimo y de la Pesca, y se deroga el Reglamento (CE) n ° 1083/2006 del Consejo; y el Reglamento (UE) n ° 1301/2013 del Parlamento Europeo y del Conse</w:t>
      </w:r>
      <w:r>
        <w:rPr>
          <w:rFonts w:asciiTheme="minorHAnsi" w:hAnsiTheme="minorHAnsi" w:cs="Arial"/>
          <w:sz w:val="22"/>
          <w:szCs w:val="22"/>
        </w:rPr>
        <w:t>jo, de 17 de diciembre de 2013</w:t>
      </w:r>
      <w:r w:rsidRPr="0095522C">
        <w:rPr>
          <w:rFonts w:asciiTheme="minorHAnsi" w:hAnsiTheme="minorHAnsi" w:cs="Arial"/>
          <w:sz w:val="22"/>
          <w:szCs w:val="22"/>
        </w:rPr>
        <w:t xml:space="preserve"> sobre el Fondo Europeo de Desarrollo Regional y sobre disposiciones específicas relativas al objetivo de inversión en crecimiento y empleo y por el que se deroga el Reglamento (CE) n ° 1080/2006</w:t>
      </w:r>
      <w:r>
        <w:rPr>
          <w:rFonts w:asciiTheme="minorHAnsi" w:hAnsiTheme="minorHAnsi" w:cs="Arial"/>
          <w:sz w:val="22"/>
          <w:szCs w:val="22"/>
        </w:rPr>
        <w:t xml:space="preserve"> </w:t>
      </w:r>
      <w:r w:rsidRPr="0095522C">
        <w:rPr>
          <w:rFonts w:asciiTheme="minorHAnsi" w:hAnsiTheme="minorHAnsi" w:cs="Arial"/>
          <w:sz w:val="22"/>
          <w:szCs w:val="22"/>
        </w:rPr>
        <w:t>, así como las normas comunitarias aplicables en cada caso y las normas nacionales de desarrollo o transposición de aquéllas.</w:t>
      </w:r>
    </w:p>
    <w:p w14:paraId="0F0F296C" w14:textId="77777777" w:rsidR="00225133" w:rsidRPr="00811944" w:rsidRDefault="00225133" w:rsidP="00811944">
      <w:pPr>
        <w:spacing w:before="120"/>
        <w:rPr>
          <w:rFonts w:asciiTheme="minorHAnsi" w:hAnsiTheme="minorHAnsi" w:cs="Arial"/>
          <w:sz w:val="22"/>
          <w:szCs w:val="22"/>
        </w:rPr>
      </w:pPr>
    </w:p>
    <w:p w14:paraId="53B4C0D1" w14:textId="77777777" w:rsidR="00D71B3D" w:rsidRPr="00225133" w:rsidRDefault="00225133" w:rsidP="0093256D">
      <w:pPr>
        <w:pStyle w:val="Prrafodelista"/>
        <w:numPr>
          <w:ilvl w:val="0"/>
          <w:numId w:val="2"/>
        </w:numPr>
        <w:shd w:val="clear" w:color="auto" w:fill="00B0F0"/>
        <w:spacing w:before="60" w:after="200" w:line="240" w:lineRule="auto"/>
        <w:contextualSpacing w:val="0"/>
        <w:jc w:val="both"/>
        <w:rPr>
          <w:rFonts w:cs="Arial"/>
          <w:b/>
          <w:caps/>
          <w:sz w:val="24"/>
        </w:rPr>
      </w:pPr>
      <w:r w:rsidRPr="00225133">
        <w:rPr>
          <w:rFonts w:cs="Arial"/>
          <w:b/>
          <w:caps/>
          <w:color w:val="FFFFFF"/>
          <w:sz w:val="24"/>
          <w:szCs w:val="24"/>
        </w:rPr>
        <w:t>Objeto</w:t>
      </w:r>
    </w:p>
    <w:p w14:paraId="5855EEB0" w14:textId="32B46CEE" w:rsidR="002C122A" w:rsidRDefault="00D71B3D" w:rsidP="00D71B3D">
      <w:pPr>
        <w:spacing w:before="60"/>
        <w:rPr>
          <w:rFonts w:ascii="Calibri" w:hAnsi="Calibri" w:cs="Arial"/>
          <w:sz w:val="22"/>
        </w:rPr>
      </w:pPr>
      <w:r w:rsidRPr="00657375">
        <w:rPr>
          <w:rFonts w:ascii="Calibri" w:hAnsi="Calibri" w:cs="Arial"/>
          <w:sz w:val="22"/>
        </w:rPr>
        <w:t xml:space="preserve">La presente convocatoria tiene por objeto promover la participación de </w:t>
      </w:r>
      <w:r w:rsidR="002C122A">
        <w:rPr>
          <w:rFonts w:ascii="Calibri" w:hAnsi="Calibri" w:cs="Arial"/>
          <w:sz w:val="22"/>
        </w:rPr>
        <w:t>las empresas (micro, pequeñas y medianas) y las personas inscritas en el Régimen Especial de Trabajadores Autónomos</w:t>
      </w:r>
      <w:r w:rsidRPr="00657375">
        <w:rPr>
          <w:rFonts w:ascii="Calibri" w:hAnsi="Calibri" w:cs="Arial"/>
          <w:sz w:val="22"/>
        </w:rPr>
        <w:t xml:space="preserve"> </w:t>
      </w:r>
      <w:r w:rsidR="00D66EC2" w:rsidRPr="00657375">
        <w:rPr>
          <w:rFonts w:ascii="Calibri" w:hAnsi="Calibri" w:cs="Arial"/>
          <w:sz w:val="22"/>
        </w:rPr>
        <w:t xml:space="preserve">de </w:t>
      </w:r>
      <w:r w:rsidRPr="00657375">
        <w:rPr>
          <w:rFonts w:ascii="Calibri" w:hAnsi="Calibri" w:cs="Arial"/>
          <w:sz w:val="22"/>
        </w:rPr>
        <w:t xml:space="preserve">la </w:t>
      </w:r>
      <w:r w:rsidR="00BD7238" w:rsidRPr="00657375">
        <w:rPr>
          <w:rFonts w:ascii="Calibri" w:hAnsi="Calibri" w:cs="Arial"/>
          <w:sz w:val="22"/>
        </w:rPr>
        <w:t>demarcación cameral de la Cámara de Comercio de</w:t>
      </w:r>
      <w:r w:rsidRPr="00657375">
        <w:rPr>
          <w:rFonts w:ascii="Calibri" w:hAnsi="Calibri" w:cs="Arial"/>
          <w:sz w:val="22"/>
        </w:rPr>
        <w:t xml:space="preserve"> </w:t>
      </w:r>
      <w:r w:rsidR="00F4158F">
        <w:rPr>
          <w:rFonts w:ascii="Calibri" w:hAnsi="Calibri" w:cs="Arial"/>
          <w:sz w:val="22"/>
        </w:rPr>
        <w:t>A Coruña</w:t>
      </w:r>
      <w:r w:rsidRPr="00657375">
        <w:rPr>
          <w:rFonts w:ascii="Calibri" w:hAnsi="Calibri" w:cs="Arial"/>
          <w:sz w:val="22"/>
        </w:rPr>
        <w:t xml:space="preserve"> en el Programa </w:t>
      </w:r>
      <w:r w:rsidR="0093256D">
        <w:rPr>
          <w:rFonts w:ascii="Calibri" w:hAnsi="Calibri" w:cs="Arial"/>
          <w:sz w:val="22"/>
        </w:rPr>
        <w:t>XPANDE DIGITAL</w:t>
      </w:r>
      <w:r w:rsidRPr="00657375">
        <w:rPr>
          <w:rFonts w:ascii="Calibri" w:hAnsi="Calibri" w:cs="Arial"/>
          <w:sz w:val="22"/>
        </w:rPr>
        <w:t xml:space="preserve">, mediante la puesta a su disposición de los servicios de apoyo que se </w:t>
      </w:r>
      <w:r w:rsidRPr="00D93F0A">
        <w:rPr>
          <w:rFonts w:ascii="Calibri" w:hAnsi="Calibri" w:cs="Arial"/>
          <w:sz w:val="22"/>
        </w:rPr>
        <w:t xml:space="preserve">detallan en el </w:t>
      </w:r>
      <w:r w:rsidR="007B47BC" w:rsidRPr="00D93F0A">
        <w:rPr>
          <w:rFonts w:ascii="Calibri" w:hAnsi="Calibri" w:cs="Arial"/>
          <w:sz w:val="22"/>
        </w:rPr>
        <w:t xml:space="preserve">apartado </w:t>
      </w:r>
      <w:r w:rsidR="0093256D" w:rsidRPr="00D93F0A">
        <w:rPr>
          <w:rFonts w:ascii="Calibri" w:hAnsi="Calibri" w:cs="Arial"/>
          <w:sz w:val="22"/>
        </w:rPr>
        <w:t>6</w:t>
      </w:r>
      <w:r w:rsidR="007B47BC" w:rsidRPr="00D93F0A">
        <w:rPr>
          <w:rFonts w:ascii="Calibri" w:hAnsi="Calibri" w:cs="Arial"/>
          <w:sz w:val="22"/>
        </w:rPr>
        <w:t xml:space="preserve"> “</w:t>
      </w:r>
      <w:r w:rsidR="00B92E74" w:rsidRPr="00D93F0A">
        <w:rPr>
          <w:rFonts w:ascii="Calibri" w:hAnsi="Calibri" w:cs="Arial"/>
          <w:sz w:val="22"/>
        </w:rPr>
        <w:t>Presupuesto y cuantía de las ayudas</w:t>
      </w:r>
      <w:r w:rsidR="007B47BC" w:rsidRPr="00D93F0A">
        <w:rPr>
          <w:rFonts w:ascii="Calibri" w:hAnsi="Calibri" w:cs="Arial"/>
          <w:sz w:val="22"/>
        </w:rPr>
        <w:t>” de esta convocatoria.</w:t>
      </w:r>
    </w:p>
    <w:p w14:paraId="73B2AAD4" w14:textId="77777777" w:rsidR="0093256D" w:rsidRPr="00657375" w:rsidRDefault="0093256D" w:rsidP="00D71B3D">
      <w:pPr>
        <w:spacing w:before="60"/>
        <w:rPr>
          <w:rFonts w:ascii="Calibri" w:hAnsi="Calibri" w:cs="Arial"/>
          <w:sz w:val="22"/>
        </w:rPr>
      </w:pPr>
    </w:p>
    <w:p w14:paraId="28507F81" w14:textId="77777777" w:rsidR="00D71B3D" w:rsidRPr="00225133" w:rsidRDefault="00225133" w:rsidP="0093256D">
      <w:pPr>
        <w:pStyle w:val="Prrafodelista"/>
        <w:numPr>
          <w:ilvl w:val="0"/>
          <w:numId w:val="2"/>
        </w:numPr>
        <w:shd w:val="clear" w:color="auto" w:fill="00B0F0"/>
        <w:spacing w:before="60" w:after="200" w:line="240" w:lineRule="auto"/>
        <w:contextualSpacing w:val="0"/>
        <w:jc w:val="both"/>
        <w:rPr>
          <w:rFonts w:cs="Arial"/>
          <w:b/>
          <w:caps/>
          <w:color w:val="FFFFFF"/>
          <w:sz w:val="24"/>
          <w:szCs w:val="24"/>
        </w:rPr>
      </w:pPr>
      <w:r w:rsidRPr="00225133">
        <w:rPr>
          <w:rFonts w:cs="Arial"/>
          <w:b/>
          <w:caps/>
          <w:color w:val="FFFFFF"/>
          <w:sz w:val="24"/>
          <w:szCs w:val="24"/>
        </w:rPr>
        <w:t>Requisitos de los beneficiarios</w:t>
      </w:r>
    </w:p>
    <w:p w14:paraId="33382E56" w14:textId="77777777" w:rsidR="0093256D" w:rsidRPr="00D42BBA" w:rsidRDefault="0093256D" w:rsidP="0093256D">
      <w:pPr>
        <w:pStyle w:val="Prrafodelista"/>
        <w:widowControl w:val="0"/>
        <w:adjustRightInd w:val="0"/>
        <w:spacing w:before="120" w:line="360" w:lineRule="auto"/>
        <w:ind w:left="0"/>
        <w:textAlignment w:val="baseline"/>
        <w:rPr>
          <w:rFonts w:cs="Arial"/>
          <w:b/>
        </w:rPr>
      </w:pPr>
      <w:r w:rsidRPr="00D42BBA">
        <w:rPr>
          <w:rFonts w:cs="Arial"/>
        </w:rPr>
        <w:t>Los requisitos para ser beneficiarios del programa de ayudas son:</w:t>
      </w:r>
    </w:p>
    <w:p w14:paraId="0D56751C" w14:textId="77777777" w:rsidR="0093256D" w:rsidRPr="000E12DC" w:rsidRDefault="0093256D" w:rsidP="0093256D">
      <w:pPr>
        <w:numPr>
          <w:ilvl w:val="0"/>
          <w:numId w:val="3"/>
        </w:numPr>
        <w:spacing w:before="120"/>
        <w:rPr>
          <w:rFonts w:ascii="Calibri" w:hAnsi="Calibri" w:cs="Arial"/>
          <w:sz w:val="22"/>
          <w:szCs w:val="22"/>
        </w:rPr>
      </w:pPr>
      <w:r w:rsidRPr="000E12DC">
        <w:rPr>
          <w:rFonts w:ascii="Calibri" w:hAnsi="Calibri" w:cs="Arial"/>
          <w:sz w:val="22"/>
          <w:szCs w:val="22"/>
        </w:rPr>
        <w:t xml:space="preserve">Ser una pyme, según la definición recogida en el anexo 1 del Reglamento (UE) nº 651/2014 de la Comisión, de 17 de junio de 2014 </w:t>
      </w:r>
      <w:r w:rsidRPr="000E12DC">
        <w:rPr>
          <w:rFonts w:ascii="Calibri" w:hAnsi="Calibri" w:cs="Arial"/>
          <w:szCs w:val="24"/>
          <w:lang w:val="es-ES_tradnl" w:eastAsia="es-ES_tradnl"/>
        </w:rPr>
        <w:t>(</w:t>
      </w:r>
      <w:hyperlink r:id="rId17" w:history="1">
        <w:r w:rsidRPr="000E12DC">
          <w:rPr>
            <w:rStyle w:val="Hipervnculo"/>
            <w:rFonts w:ascii="Calibri" w:hAnsi="Calibri" w:cs="Arial"/>
            <w:i/>
            <w:szCs w:val="24"/>
            <w:lang w:val="es-ES_tradnl" w:eastAsia="es-ES_tradnl"/>
          </w:rPr>
          <w:t>www.boe.es/doue/2014/187/L00001-00078.pdf</w:t>
        </w:r>
      </w:hyperlink>
      <w:r w:rsidRPr="000E12DC">
        <w:rPr>
          <w:rFonts w:ascii="Calibri" w:hAnsi="Calibri" w:cs="Arial"/>
          <w:szCs w:val="24"/>
          <w:lang w:val="es-ES_tradnl" w:eastAsia="es-ES_tradnl"/>
        </w:rPr>
        <w:t xml:space="preserve"> )</w:t>
      </w:r>
      <w:r w:rsidRPr="000E12DC">
        <w:rPr>
          <w:rFonts w:ascii="Calibri" w:hAnsi="Calibri" w:cs="Arial"/>
          <w:sz w:val="22"/>
          <w:szCs w:val="22"/>
        </w:rPr>
        <w:t xml:space="preserve"> o autónomo. </w:t>
      </w:r>
    </w:p>
    <w:p w14:paraId="48D75ACF" w14:textId="77777777" w:rsidR="0093256D" w:rsidRPr="00496BF4" w:rsidRDefault="0093256D" w:rsidP="0093256D">
      <w:pPr>
        <w:numPr>
          <w:ilvl w:val="0"/>
          <w:numId w:val="3"/>
        </w:numPr>
        <w:spacing w:before="120"/>
        <w:rPr>
          <w:rFonts w:ascii="Calibri" w:hAnsi="Calibri" w:cs="Arial"/>
          <w:color w:val="000000"/>
          <w:sz w:val="22"/>
          <w:szCs w:val="22"/>
        </w:rPr>
      </w:pPr>
      <w:r w:rsidRPr="00496BF4">
        <w:rPr>
          <w:rFonts w:ascii="Calibri" w:hAnsi="Calibri" w:cs="Arial"/>
          <w:color w:val="000000"/>
          <w:sz w:val="22"/>
          <w:szCs w:val="22"/>
        </w:rPr>
        <w:t xml:space="preserve">Estar dada de alta en el Censo IAE.  </w:t>
      </w:r>
    </w:p>
    <w:p w14:paraId="08C3946A" w14:textId="77777777" w:rsidR="0093256D" w:rsidRPr="00237E28" w:rsidRDefault="0093256D" w:rsidP="0093256D">
      <w:pPr>
        <w:numPr>
          <w:ilvl w:val="0"/>
          <w:numId w:val="3"/>
        </w:numPr>
        <w:spacing w:before="120"/>
        <w:rPr>
          <w:rFonts w:ascii="Calibri" w:hAnsi="Calibri" w:cs="Arial"/>
          <w:sz w:val="22"/>
          <w:szCs w:val="22"/>
        </w:rPr>
      </w:pPr>
      <w:r w:rsidRPr="00237E28">
        <w:rPr>
          <w:rFonts w:ascii="Calibri" w:hAnsi="Calibri" w:cs="Arial"/>
          <w:sz w:val="22"/>
          <w:szCs w:val="22"/>
        </w:rPr>
        <w:t xml:space="preserve">Ser una empresa industrial, comercial y/o de servicios de cualquier sección del IAE, sin perjuicio del pleno respeto a lo dispuesto por los Reglamentos o Directivas comunitarias especiales establecidos en el marco del Tratado </w:t>
      </w:r>
      <w:r>
        <w:rPr>
          <w:rFonts w:ascii="Calibri" w:hAnsi="Calibri" w:cs="Arial"/>
          <w:sz w:val="22"/>
          <w:szCs w:val="22"/>
        </w:rPr>
        <w:t xml:space="preserve">de Funcionamiento de la Unión Europea </w:t>
      </w:r>
      <w:r w:rsidRPr="00237E28">
        <w:rPr>
          <w:rFonts w:ascii="Calibri" w:hAnsi="Calibri" w:cs="Arial"/>
          <w:sz w:val="22"/>
          <w:szCs w:val="22"/>
        </w:rPr>
        <w:t>Quedan exceptuadas aquellas empresas que operen en los sectores de la pesca, la acuicultura, el carbón y la producción primaria de los productos agrícolas que figuran en la lista del Anexo I del Tratado</w:t>
      </w:r>
      <w:r>
        <w:rPr>
          <w:rFonts w:ascii="Calibri" w:hAnsi="Calibri" w:cs="Arial"/>
          <w:sz w:val="22"/>
          <w:szCs w:val="22"/>
        </w:rPr>
        <w:t xml:space="preserve"> Funcionamiento de la Unión Europea</w:t>
      </w:r>
      <w:r w:rsidRPr="00237E28">
        <w:rPr>
          <w:rFonts w:ascii="Calibri" w:hAnsi="Calibri" w:cs="Arial"/>
          <w:sz w:val="22"/>
          <w:szCs w:val="22"/>
        </w:rPr>
        <w:t xml:space="preserve"> En el caso de empresas que operen en el sector primario, podrán ser beneficiarias las empresas que desarrollen producto transformado siempre y cuando estén dadas de alta en el IAE con actividad comercializadora y la ayuda se dirija específicamente a dicha labor comercializadora</w:t>
      </w:r>
    </w:p>
    <w:p w14:paraId="5221587C" w14:textId="77777777" w:rsidR="0093256D" w:rsidRPr="00D42BBA" w:rsidRDefault="0093256D" w:rsidP="0093256D">
      <w:pPr>
        <w:numPr>
          <w:ilvl w:val="0"/>
          <w:numId w:val="3"/>
        </w:numPr>
        <w:spacing w:before="120"/>
        <w:rPr>
          <w:rFonts w:ascii="Calibri" w:hAnsi="Calibri" w:cs="Arial"/>
          <w:sz w:val="22"/>
          <w:szCs w:val="22"/>
        </w:rPr>
      </w:pPr>
      <w:r w:rsidRPr="00D42BBA">
        <w:rPr>
          <w:rFonts w:ascii="Calibri" w:hAnsi="Calibri"/>
          <w:sz w:val="22"/>
          <w:szCs w:val="22"/>
        </w:rPr>
        <w:t>No encontrarse incursa en ninguna de las prohibiciones a que hace referencia el artículo 13 de la Ley 38/2003, de 17 de noviembre, General de Subvenciones, o normativa aplicable en la materia propia de la Comunidad Autónoma correspondiente.</w:t>
      </w:r>
    </w:p>
    <w:p w14:paraId="644C6CCE" w14:textId="547B7C4F" w:rsidR="0093256D" w:rsidRPr="00DC180C" w:rsidRDefault="0093256D" w:rsidP="0093256D">
      <w:pPr>
        <w:numPr>
          <w:ilvl w:val="0"/>
          <w:numId w:val="3"/>
        </w:numPr>
        <w:spacing w:before="120"/>
        <w:rPr>
          <w:rFonts w:ascii="Calibri" w:hAnsi="Calibri" w:cs="Arial"/>
          <w:sz w:val="22"/>
          <w:szCs w:val="22"/>
        </w:rPr>
      </w:pPr>
      <w:r w:rsidRPr="00D42BBA">
        <w:rPr>
          <w:rFonts w:ascii="Calibri" w:hAnsi="Calibri" w:cs="Arial"/>
          <w:snapToGrid w:val="0"/>
          <w:sz w:val="22"/>
          <w:szCs w:val="22"/>
        </w:rPr>
        <w:t xml:space="preserve">Tener su domicilio social y/o centro productivo en alguno de los municipios de la demarcación </w:t>
      </w:r>
      <w:r w:rsidRPr="00DC180C">
        <w:rPr>
          <w:rFonts w:ascii="Calibri" w:hAnsi="Calibri" w:cs="Arial"/>
          <w:snapToGrid w:val="0"/>
          <w:sz w:val="22"/>
          <w:szCs w:val="22"/>
        </w:rPr>
        <w:t xml:space="preserve">de la </w:t>
      </w:r>
      <w:r w:rsidRPr="00DC180C">
        <w:rPr>
          <w:rFonts w:ascii="Calibri" w:hAnsi="Calibri" w:cs="Arial"/>
          <w:sz w:val="22"/>
          <w:szCs w:val="22"/>
        </w:rPr>
        <w:t xml:space="preserve">Cámara de Comercio de </w:t>
      </w:r>
      <w:r w:rsidR="00301D3B" w:rsidRPr="00DC180C">
        <w:rPr>
          <w:rFonts w:ascii="Calibri" w:hAnsi="Calibri" w:cs="Arial"/>
          <w:sz w:val="22"/>
          <w:szCs w:val="22"/>
        </w:rPr>
        <w:t>A Coruña</w:t>
      </w:r>
      <w:r w:rsidRPr="00DC180C">
        <w:rPr>
          <w:rFonts w:ascii="Calibri" w:hAnsi="Calibri" w:cs="Arial"/>
          <w:sz w:val="22"/>
          <w:szCs w:val="22"/>
        </w:rPr>
        <w:t>.</w:t>
      </w:r>
      <w:r w:rsidRPr="00DC180C">
        <w:rPr>
          <w:rFonts w:ascii="Calibri" w:hAnsi="Calibri" w:cs="Arial"/>
          <w:sz w:val="22"/>
          <w:szCs w:val="22"/>
          <w:shd w:val="clear" w:color="auto" w:fill="FFC000"/>
        </w:rPr>
        <w:t xml:space="preserve"> </w:t>
      </w:r>
    </w:p>
    <w:p w14:paraId="62F6F9EB" w14:textId="77777777" w:rsidR="0093256D" w:rsidRPr="00D42BBA" w:rsidRDefault="0093256D" w:rsidP="0093256D">
      <w:pPr>
        <w:spacing w:before="120"/>
        <w:ind w:left="360"/>
        <w:rPr>
          <w:rFonts w:ascii="Calibri" w:hAnsi="Calibri" w:cs="Arial"/>
          <w:sz w:val="22"/>
          <w:szCs w:val="22"/>
        </w:rPr>
      </w:pPr>
      <w:r w:rsidRPr="00D42BBA">
        <w:rPr>
          <w:rFonts w:ascii="Calibri" w:hAnsi="Calibri" w:cs="Arial"/>
          <w:sz w:val="22"/>
          <w:szCs w:val="22"/>
        </w:rPr>
        <w:t xml:space="preserve">En el caso de que una empresa posea varias sedes, </w:t>
      </w:r>
      <w:r w:rsidRPr="00D42BBA">
        <w:rPr>
          <w:rFonts w:ascii="Calibri" w:hAnsi="Calibri" w:cs="Arial"/>
          <w:snapToGrid w:val="0"/>
          <w:sz w:val="22"/>
          <w:szCs w:val="22"/>
        </w:rPr>
        <w:t>centros productivos, delegaciones, sucursales, etc. el centro destinatario y directamente beneficiario del Programa</w:t>
      </w:r>
      <w:r w:rsidRPr="00D42BBA">
        <w:rPr>
          <w:rFonts w:ascii="Calibri" w:hAnsi="Calibri" w:cs="Arial"/>
          <w:sz w:val="22"/>
          <w:szCs w:val="22"/>
        </w:rPr>
        <w:t xml:space="preserve"> ha de estar ubicado en alguno de los municipios anteriormente citado.</w:t>
      </w:r>
    </w:p>
    <w:p w14:paraId="37DE9978" w14:textId="77777777" w:rsidR="0093256D" w:rsidRPr="00D42BBA" w:rsidRDefault="0093256D" w:rsidP="0093256D">
      <w:pPr>
        <w:numPr>
          <w:ilvl w:val="0"/>
          <w:numId w:val="3"/>
        </w:numPr>
        <w:spacing w:before="120"/>
        <w:rPr>
          <w:rFonts w:ascii="Calibri" w:hAnsi="Calibri" w:cs="Arial"/>
          <w:sz w:val="22"/>
          <w:szCs w:val="22"/>
        </w:rPr>
      </w:pPr>
      <w:r w:rsidRPr="00D42BBA">
        <w:rPr>
          <w:rFonts w:ascii="Calibri" w:hAnsi="Calibri" w:cs="Arial"/>
          <w:sz w:val="22"/>
          <w:szCs w:val="22"/>
        </w:rPr>
        <w:t>Estar al corriente de las obligaciones tributarias y frente a la Seguridad Social.</w:t>
      </w:r>
    </w:p>
    <w:p w14:paraId="71B2560D" w14:textId="77777777" w:rsidR="0093256D" w:rsidRDefault="0093256D" w:rsidP="0093256D">
      <w:pPr>
        <w:widowControl/>
        <w:numPr>
          <w:ilvl w:val="0"/>
          <w:numId w:val="3"/>
        </w:numPr>
        <w:adjustRightInd/>
        <w:textAlignment w:val="auto"/>
        <w:rPr>
          <w:rFonts w:ascii="Calibri" w:hAnsi="Calibri" w:cs="Arial"/>
          <w:sz w:val="22"/>
          <w:szCs w:val="22"/>
        </w:rPr>
      </w:pPr>
      <w:r w:rsidRPr="00D42BBA">
        <w:rPr>
          <w:rFonts w:ascii="Calibri" w:hAnsi="Calibri" w:cs="Arial"/>
          <w:sz w:val="22"/>
          <w:szCs w:val="22"/>
        </w:rPr>
        <w:t xml:space="preserve">Cumplir la norma de </w:t>
      </w:r>
      <w:r w:rsidRPr="00D42BBA">
        <w:rPr>
          <w:rFonts w:ascii="Calibri" w:hAnsi="Calibri" w:cs="Arial"/>
          <w:i/>
          <w:sz w:val="22"/>
          <w:szCs w:val="22"/>
        </w:rPr>
        <w:t xml:space="preserve">minimis </w:t>
      </w:r>
      <w:r w:rsidRPr="00D42BBA">
        <w:rPr>
          <w:rFonts w:ascii="Calibri" w:hAnsi="Calibri" w:cs="Arial"/>
          <w:sz w:val="22"/>
          <w:szCs w:val="22"/>
        </w:rPr>
        <w:t>(Reglamento nº 1407/2013 de la Comisión, de 18 de diciembre de 2013, relativo a la aplicación de los artículos 107 y 108 del Tratado de Funcionamiento de la Unión Europea a las ayudas de minimis (no haber recibido ayudas de cualquier Administración Pública que sumadas sean superiores a 200.000 euros en los últimos tres años, 100.000 euros en el caso de empresas que operen en el sector transporte por carretera).</w:t>
      </w:r>
    </w:p>
    <w:p w14:paraId="619C192C" w14:textId="77777777" w:rsidR="0093256D" w:rsidRPr="00D42BBA" w:rsidRDefault="0093256D" w:rsidP="0093256D">
      <w:pPr>
        <w:widowControl/>
        <w:numPr>
          <w:ilvl w:val="0"/>
          <w:numId w:val="3"/>
        </w:numPr>
        <w:adjustRightInd/>
        <w:spacing w:before="40" w:after="40"/>
        <w:textAlignment w:val="auto"/>
        <w:rPr>
          <w:rFonts w:ascii="Calibri" w:hAnsi="Calibri" w:cs="Arial"/>
          <w:sz w:val="22"/>
          <w:szCs w:val="22"/>
        </w:rPr>
      </w:pPr>
      <w:r w:rsidRPr="00D42BBA">
        <w:rPr>
          <w:rFonts w:ascii="Calibri" w:hAnsi="Calibri" w:cs="Arial"/>
          <w:sz w:val="22"/>
          <w:szCs w:val="22"/>
        </w:rPr>
        <w:t>Disponer de página Web operativa.</w:t>
      </w:r>
    </w:p>
    <w:p w14:paraId="3C7E8EEB" w14:textId="77777777" w:rsidR="0093256D" w:rsidRPr="000A64A9" w:rsidRDefault="0093256D" w:rsidP="0093256D">
      <w:pPr>
        <w:widowControl/>
        <w:numPr>
          <w:ilvl w:val="0"/>
          <w:numId w:val="3"/>
        </w:numPr>
        <w:adjustRightInd/>
        <w:spacing w:before="40" w:after="40"/>
        <w:textAlignment w:val="auto"/>
        <w:rPr>
          <w:rFonts w:ascii="Calibri" w:hAnsi="Calibri" w:cs="Arial"/>
          <w:sz w:val="22"/>
          <w:szCs w:val="22"/>
        </w:rPr>
      </w:pPr>
      <w:r w:rsidRPr="000A64A9">
        <w:rPr>
          <w:rFonts w:ascii="Calibri" w:hAnsi="Calibri" w:cs="Arial"/>
          <w:sz w:val="22"/>
          <w:szCs w:val="22"/>
        </w:rPr>
        <w:t>Disponer de producto/servicio propio sobre el que se centrará el posicionamiento on-line internacional.</w:t>
      </w:r>
    </w:p>
    <w:p w14:paraId="5E3D905B" w14:textId="77777777" w:rsidR="0093256D" w:rsidRDefault="0093256D" w:rsidP="0093256D">
      <w:pPr>
        <w:widowControl/>
        <w:numPr>
          <w:ilvl w:val="0"/>
          <w:numId w:val="3"/>
        </w:numPr>
        <w:adjustRightInd/>
        <w:spacing w:before="40" w:after="40"/>
        <w:textAlignment w:val="auto"/>
        <w:rPr>
          <w:rFonts w:ascii="Calibri" w:hAnsi="Calibri" w:cs="Arial"/>
          <w:sz w:val="22"/>
          <w:szCs w:val="22"/>
        </w:rPr>
      </w:pPr>
      <w:r w:rsidRPr="000A64A9">
        <w:rPr>
          <w:rFonts w:ascii="Calibri" w:hAnsi="Calibri" w:cs="Arial"/>
          <w:sz w:val="22"/>
          <w:szCs w:val="22"/>
        </w:rPr>
        <w:t>Tener decidido un mercado exterior objetivo para posicionar de forma on-line dicho producto / servicio. Si la empresa ya hubiera participado en el Programa en alguna convocatoria anterior, el mercado seleccionado deberá ser diferente al elegido con anterioridad (se deberá tener en cuenta la relación de países</w:t>
      </w:r>
      <w:r>
        <w:rPr>
          <w:rFonts w:ascii="Calibri" w:hAnsi="Calibri" w:cs="Arial"/>
          <w:sz w:val="22"/>
          <w:szCs w:val="22"/>
        </w:rPr>
        <w:t xml:space="preserve"> excluidos que se incluye en el Anexo I)</w:t>
      </w:r>
    </w:p>
    <w:p w14:paraId="7AD7DBBB" w14:textId="77777777" w:rsidR="0093256D" w:rsidRDefault="0093256D" w:rsidP="0093256D">
      <w:pPr>
        <w:numPr>
          <w:ilvl w:val="0"/>
          <w:numId w:val="3"/>
        </w:numPr>
        <w:spacing w:before="120"/>
        <w:rPr>
          <w:rFonts w:asciiTheme="minorHAnsi" w:hAnsiTheme="minorHAnsi" w:cs="Arial"/>
          <w:sz w:val="22"/>
          <w:szCs w:val="22"/>
        </w:rPr>
      </w:pPr>
      <w:r w:rsidRPr="00243AE2">
        <w:rPr>
          <w:rFonts w:asciiTheme="minorHAnsi" w:hAnsiTheme="minorHAnsi" w:cs="Arial"/>
          <w:sz w:val="22"/>
          <w:szCs w:val="22"/>
        </w:rPr>
        <w:t>Cumplir la totalidad de los requisitos exigidos en la presente convocatoria.</w:t>
      </w:r>
    </w:p>
    <w:p w14:paraId="46158B9F" w14:textId="77777777" w:rsidR="00D93F0A" w:rsidRPr="00C72FA9" w:rsidRDefault="00D93F0A" w:rsidP="00D93F0A">
      <w:pPr>
        <w:spacing w:before="120"/>
        <w:rPr>
          <w:rFonts w:asciiTheme="minorHAnsi" w:hAnsiTheme="minorHAnsi" w:cs="Arial"/>
          <w:sz w:val="22"/>
          <w:szCs w:val="22"/>
        </w:rPr>
      </w:pPr>
      <w:r w:rsidRPr="00C72FA9">
        <w:rPr>
          <w:rFonts w:asciiTheme="minorHAnsi" w:hAnsiTheme="minorHAnsi" w:cs="Arial"/>
          <w:sz w:val="22"/>
          <w:szCs w:val="22"/>
        </w:rPr>
        <w:t>Los extremos enumerados anteriormente se acreditarán mediante la aportación de la siguiente documentación:</w:t>
      </w:r>
    </w:p>
    <w:p w14:paraId="439A21D0" w14:textId="77777777" w:rsidR="00D93F0A" w:rsidRPr="00C72FA9" w:rsidRDefault="00D93F0A" w:rsidP="00D93F0A">
      <w:pPr>
        <w:widowControl/>
        <w:numPr>
          <w:ilvl w:val="0"/>
          <w:numId w:val="29"/>
        </w:numPr>
        <w:adjustRightInd/>
        <w:spacing w:before="40" w:after="40"/>
        <w:textAlignment w:val="auto"/>
        <w:rPr>
          <w:rFonts w:asciiTheme="minorHAnsi" w:eastAsia="Calibri" w:hAnsiTheme="minorHAnsi" w:cs="Arial"/>
          <w:bCs w:val="0"/>
          <w:sz w:val="22"/>
          <w:szCs w:val="22"/>
        </w:rPr>
      </w:pPr>
      <w:r w:rsidRPr="00C72FA9">
        <w:rPr>
          <w:rFonts w:asciiTheme="minorHAnsi" w:eastAsia="Calibri" w:hAnsiTheme="minorHAnsi" w:cs="Arial"/>
          <w:bCs w:val="0"/>
          <w:sz w:val="22"/>
          <w:szCs w:val="22"/>
        </w:rPr>
        <w:t>Declaración responsable del cumplimiento de las condiciones de participación y de ayudas (según Anexo II de esta convocatoria)</w:t>
      </w:r>
    </w:p>
    <w:p w14:paraId="0B0FF43E" w14:textId="77777777" w:rsidR="00D93F0A" w:rsidRPr="00C72FA9" w:rsidRDefault="00D93F0A" w:rsidP="00D93F0A">
      <w:pPr>
        <w:widowControl/>
        <w:numPr>
          <w:ilvl w:val="0"/>
          <w:numId w:val="29"/>
        </w:numPr>
        <w:adjustRightInd/>
        <w:spacing w:before="40" w:after="40"/>
        <w:textAlignment w:val="auto"/>
      </w:pPr>
      <w:r w:rsidRPr="00C72FA9">
        <w:rPr>
          <w:rFonts w:asciiTheme="minorHAnsi" w:eastAsia="Calibri" w:hAnsiTheme="minorHAnsi" w:cs="Arial"/>
          <w:bCs w:val="0"/>
          <w:sz w:val="22"/>
          <w:szCs w:val="22"/>
        </w:rPr>
        <w:t>DNI del solicitante (en caso de persona física) o DNI del firmante de la solicitud con poderes suficientes (en caso de persona jurídica.</w:t>
      </w:r>
    </w:p>
    <w:p w14:paraId="7E19B387" w14:textId="77777777" w:rsidR="00D93F0A" w:rsidRPr="00AA30D3" w:rsidRDefault="00D93F0A" w:rsidP="00D93F0A">
      <w:pPr>
        <w:widowControl/>
        <w:numPr>
          <w:ilvl w:val="0"/>
          <w:numId w:val="29"/>
        </w:numPr>
        <w:adjustRightInd/>
        <w:spacing w:before="40" w:after="40"/>
        <w:textAlignment w:val="auto"/>
        <w:rPr>
          <w:rFonts w:asciiTheme="minorHAnsi" w:hAnsiTheme="minorHAnsi" w:cstheme="minorHAnsi"/>
        </w:rPr>
      </w:pPr>
      <w:r w:rsidRPr="00AA30D3">
        <w:rPr>
          <w:rFonts w:asciiTheme="minorHAnsi" w:hAnsiTheme="minorHAnsi" w:cstheme="minorHAnsi"/>
        </w:rPr>
        <w:t>En el caso de personas jurídicas:</w:t>
      </w:r>
    </w:p>
    <w:p w14:paraId="3B094D69" w14:textId="77777777" w:rsidR="00D93F0A" w:rsidRPr="00AA30D3" w:rsidRDefault="00D93F0A" w:rsidP="00D93F0A">
      <w:pPr>
        <w:widowControl/>
        <w:numPr>
          <w:ilvl w:val="1"/>
          <w:numId w:val="29"/>
        </w:numPr>
        <w:adjustRightInd/>
        <w:spacing w:before="40" w:after="40"/>
        <w:textAlignment w:val="auto"/>
        <w:rPr>
          <w:rFonts w:asciiTheme="minorHAnsi" w:hAnsiTheme="minorHAnsi" w:cstheme="minorHAnsi"/>
        </w:rPr>
      </w:pPr>
      <w:r w:rsidRPr="00AA30D3">
        <w:rPr>
          <w:rFonts w:asciiTheme="minorHAnsi" w:hAnsiTheme="minorHAnsi" w:cstheme="minorHAnsi"/>
        </w:rPr>
        <w:t>Poder de representación de la persona que presenta la solicitud (la persona firmante deberá tener la condición de representante legal de la empresa).</w:t>
      </w:r>
    </w:p>
    <w:p w14:paraId="6EEB8949" w14:textId="77777777" w:rsidR="00D93F0A" w:rsidRPr="00AA30D3" w:rsidRDefault="00D93F0A" w:rsidP="00D93F0A">
      <w:pPr>
        <w:widowControl/>
        <w:numPr>
          <w:ilvl w:val="1"/>
          <w:numId w:val="29"/>
        </w:numPr>
        <w:adjustRightInd/>
        <w:spacing w:before="40" w:after="40"/>
        <w:textAlignment w:val="auto"/>
        <w:rPr>
          <w:rFonts w:asciiTheme="minorHAnsi" w:hAnsiTheme="minorHAnsi" w:cstheme="minorHAnsi"/>
          <w:color w:val="FF0000"/>
        </w:rPr>
      </w:pPr>
      <w:r w:rsidRPr="00AA30D3">
        <w:rPr>
          <w:rFonts w:asciiTheme="minorHAnsi" w:hAnsiTheme="minorHAnsi" w:cstheme="minorHAnsi"/>
        </w:rPr>
        <w:t>Tarjeta de Identificación Fiscal de la empresa</w:t>
      </w:r>
      <w:r w:rsidRPr="00AA30D3">
        <w:rPr>
          <w:rFonts w:asciiTheme="minorHAnsi" w:hAnsiTheme="minorHAnsi" w:cstheme="minorHAnsi"/>
          <w:color w:val="FF0000"/>
        </w:rPr>
        <w:t>.</w:t>
      </w:r>
    </w:p>
    <w:p w14:paraId="32746D32" w14:textId="77777777" w:rsidR="00D93F0A" w:rsidRPr="00C72FA9" w:rsidRDefault="00D93F0A" w:rsidP="00D93F0A">
      <w:pPr>
        <w:pStyle w:val="Prrafodelista"/>
        <w:numPr>
          <w:ilvl w:val="0"/>
          <w:numId w:val="29"/>
        </w:numPr>
        <w:spacing w:before="40" w:after="40" w:line="360" w:lineRule="auto"/>
        <w:ind w:left="357" w:hanging="357"/>
        <w:contextualSpacing w:val="0"/>
        <w:jc w:val="both"/>
        <w:rPr>
          <w:rFonts w:asciiTheme="minorHAnsi" w:hAnsiTheme="minorHAnsi" w:cs="Arial"/>
        </w:rPr>
      </w:pPr>
      <w:r w:rsidRPr="00C72FA9">
        <w:rPr>
          <w:rFonts w:asciiTheme="minorHAnsi" w:hAnsiTheme="minorHAnsi" w:cs="Arial"/>
        </w:rPr>
        <w:t>En el caso de las obligaciones tributarias y frente a la Seguridad Social, la empresa autoriza a la Cámara de Comercio a realizar la consulta telemática de su situación con AEAT y Seguridad Social, a efectos de la Ley General de Subvenciones, conforme a n lo dispuesto en el artículo 95.1 k) de la Ley 58/2003, de 17 de diciembre, General Tributaria, y en el artículo 2.4 de la Orden de 18 de noviembre de 1999 por la que se regula el suministro de información tributaria a las Administraciones Públicas para el desarrollo de sus funciones, así como los supuestos contemplados en el artículo 113.1 (actual artículo 95.1) de la Ley 58/2003, de 17 de diciembre, General Tributaria. Esta autorización se otorga, exclusivamente, a los efectos del reconocimiento, seguimiento y control de los requisitos establecidos en programa objeto de la presente solicitud, pudiendo ser revocada, en cualquier momento, mediante escrito dirigido a la Cámara de Comercio</w:t>
      </w:r>
    </w:p>
    <w:p w14:paraId="010561DC" w14:textId="4E11135E" w:rsidR="0093256D" w:rsidRDefault="0093256D" w:rsidP="00D71B3D">
      <w:pPr>
        <w:spacing w:before="60"/>
        <w:rPr>
          <w:rFonts w:ascii="Calibri" w:hAnsi="Calibri" w:cs="Arial"/>
          <w:sz w:val="22"/>
        </w:rPr>
      </w:pPr>
    </w:p>
    <w:p w14:paraId="4687DBBC" w14:textId="77777777" w:rsidR="00D71B3D" w:rsidRPr="00225133" w:rsidRDefault="00225133" w:rsidP="0093256D">
      <w:pPr>
        <w:pStyle w:val="Prrafodelista"/>
        <w:numPr>
          <w:ilvl w:val="0"/>
          <w:numId w:val="2"/>
        </w:numPr>
        <w:shd w:val="clear" w:color="auto" w:fill="00B0F0"/>
        <w:spacing w:before="60" w:after="200" w:line="240" w:lineRule="auto"/>
        <w:contextualSpacing w:val="0"/>
        <w:jc w:val="both"/>
        <w:rPr>
          <w:rFonts w:cs="Arial"/>
          <w:b/>
          <w:caps/>
          <w:color w:val="FFFFFF"/>
          <w:sz w:val="24"/>
          <w:szCs w:val="24"/>
        </w:rPr>
      </w:pPr>
      <w:r w:rsidRPr="00225133">
        <w:rPr>
          <w:rFonts w:cs="Arial"/>
          <w:b/>
          <w:caps/>
          <w:color w:val="FFFFFF"/>
          <w:sz w:val="24"/>
          <w:szCs w:val="24"/>
        </w:rPr>
        <w:t>Presupuesto y cuantía de las ayudas</w:t>
      </w:r>
    </w:p>
    <w:p w14:paraId="65059895" w14:textId="4A311836" w:rsidR="007E30C8" w:rsidRDefault="00217C29" w:rsidP="00217C29">
      <w:pPr>
        <w:spacing w:before="120"/>
        <w:rPr>
          <w:rFonts w:ascii="Calibri" w:hAnsi="Calibri"/>
          <w:sz w:val="22"/>
          <w:szCs w:val="22"/>
        </w:rPr>
      </w:pPr>
      <w:r w:rsidRPr="00657375">
        <w:rPr>
          <w:rFonts w:ascii="Calibri" w:hAnsi="Calibri"/>
          <w:sz w:val="22"/>
          <w:szCs w:val="22"/>
        </w:rPr>
        <w:t xml:space="preserve">El presupuesto máximo de ejecución del Programa con </w:t>
      </w:r>
      <w:r w:rsidR="00454810">
        <w:rPr>
          <w:rFonts w:ascii="Calibri" w:hAnsi="Calibri"/>
          <w:sz w:val="22"/>
          <w:szCs w:val="22"/>
        </w:rPr>
        <w:t>cargo a esta convocatoria es de 115.200</w:t>
      </w:r>
      <w:r w:rsidRPr="00657375">
        <w:rPr>
          <w:rFonts w:ascii="Calibri" w:hAnsi="Calibri"/>
          <w:sz w:val="22"/>
          <w:szCs w:val="22"/>
        </w:rPr>
        <w:t xml:space="preserve"> €, en el marco del "Programa Operativo </w:t>
      </w:r>
      <w:r w:rsidR="0057613E">
        <w:rPr>
          <w:rFonts w:ascii="Calibri" w:hAnsi="Calibri"/>
          <w:sz w:val="22"/>
          <w:szCs w:val="22"/>
        </w:rPr>
        <w:t>Plurirregional de España</w:t>
      </w:r>
      <w:r w:rsidRPr="00657375">
        <w:rPr>
          <w:rFonts w:ascii="Calibri" w:hAnsi="Calibri"/>
          <w:sz w:val="22"/>
          <w:szCs w:val="22"/>
        </w:rPr>
        <w:t xml:space="preserve"> 2014-2020"</w:t>
      </w:r>
      <w:r w:rsidR="007E30C8">
        <w:rPr>
          <w:rFonts w:ascii="Calibri" w:hAnsi="Calibri"/>
          <w:sz w:val="22"/>
          <w:szCs w:val="22"/>
        </w:rPr>
        <w:t>.</w:t>
      </w:r>
    </w:p>
    <w:p w14:paraId="22BB76E7" w14:textId="77777777" w:rsidR="00217C29" w:rsidRPr="00657375" w:rsidRDefault="007E30C8" w:rsidP="00217C29">
      <w:pPr>
        <w:spacing w:before="120"/>
        <w:rPr>
          <w:rFonts w:ascii="Calibri" w:hAnsi="Calibri"/>
          <w:sz w:val="22"/>
          <w:szCs w:val="22"/>
        </w:rPr>
      </w:pPr>
      <w:r>
        <w:rPr>
          <w:rFonts w:ascii="Calibri" w:hAnsi="Calibri"/>
          <w:sz w:val="22"/>
          <w:szCs w:val="22"/>
        </w:rPr>
        <w:t>El presupuesto</w:t>
      </w:r>
      <w:r w:rsidR="00217C29" w:rsidRPr="00657375">
        <w:rPr>
          <w:rFonts w:ascii="Calibri" w:hAnsi="Calibri"/>
          <w:sz w:val="22"/>
          <w:szCs w:val="22"/>
        </w:rPr>
        <w:t xml:space="preserve"> queda dividido de la siguiente manera:</w:t>
      </w:r>
    </w:p>
    <w:p w14:paraId="0CCD4F8B" w14:textId="77777777" w:rsidR="00B34704" w:rsidRPr="00657375" w:rsidRDefault="00811944" w:rsidP="00716B38">
      <w:pPr>
        <w:tabs>
          <w:tab w:val="num" w:pos="2475"/>
        </w:tabs>
        <w:spacing w:before="120"/>
        <w:rPr>
          <w:rFonts w:ascii="Calibri" w:hAnsi="Calibri" w:cs="Arial"/>
          <w:b/>
          <w:bCs w:val="0"/>
          <w:sz w:val="22"/>
        </w:rPr>
      </w:pPr>
      <w:r>
        <w:rPr>
          <w:rFonts w:ascii="Calibri" w:hAnsi="Calibri" w:cs="Arial"/>
          <w:b/>
          <w:bCs w:val="0"/>
          <w:sz w:val="22"/>
        </w:rPr>
        <w:t>6</w:t>
      </w:r>
      <w:r w:rsidR="00B34704" w:rsidRPr="00657375">
        <w:rPr>
          <w:rFonts w:ascii="Calibri" w:hAnsi="Calibri" w:cs="Arial"/>
          <w:b/>
          <w:bCs w:val="0"/>
          <w:sz w:val="22"/>
        </w:rPr>
        <w:t xml:space="preserve">.1. </w:t>
      </w:r>
      <w:r w:rsidR="006637E2" w:rsidRPr="006637E2">
        <w:rPr>
          <w:rFonts w:ascii="Calibri" w:hAnsi="Calibri" w:cs="Arial"/>
          <w:b/>
          <w:bCs w:val="0"/>
          <w:sz w:val="22"/>
        </w:rPr>
        <w:t>SERVICIOS DE APOYO A LA INTERNACIONALIZACIÓN A TRAVÉS DE PLANES DE ACCIÓN EN MARKETING DIGITAL INTERNACIONAL</w:t>
      </w:r>
    </w:p>
    <w:p w14:paraId="3B712FE2" w14:textId="6F441B4F" w:rsidR="0093256D" w:rsidRPr="0047039C" w:rsidRDefault="0093256D" w:rsidP="0093256D">
      <w:pPr>
        <w:tabs>
          <w:tab w:val="num" w:pos="2475"/>
        </w:tabs>
        <w:spacing w:before="120"/>
        <w:rPr>
          <w:rFonts w:ascii="Calibri" w:hAnsi="Calibri" w:cs="Arial"/>
          <w:bCs w:val="0"/>
          <w:sz w:val="22"/>
        </w:rPr>
      </w:pPr>
      <w:r w:rsidRPr="0047039C">
        <w:rPr>
          <w:rFonts w:ascii="Calibri" w:hAnsi="Calibri" w:cs="Arial"/>
          <w:bCs w:val="0"/>
          <w:sz w:val="22"/>
        </w:rPr>
        <w:t xml:space="preserve">El presupuesto disponible en esta convocatoria para los servicios de apoyo a la internacionalización a través de planes de marketing digital internacional es de </w:t>
      </w:r>
      <w:r w:rsidR="009938E7" w:rsidRPr="00DC180C">
        <w:rPr>
          <w:rFonts w:ascii="Calibri" w:hAnsi="Calibri" w:cs="Arial"/>
          <w:bCs w:val="0"/>
          <w:sz w:val="22"/>
        </w:rPr>
        <w:t>55.200,00</w:t>
      </w:r>
      <w:r w:rsidRPr="00DC180C">
        <w:rPr>
          <w:rFonts w:ascii="Calibri" w:hAnsi="Calibri" w:cs="Arial"/>
          <w:bCs w:val="0"/>
          <w:sz w:val="22"/>
        </w:rPr>
        <w:t xml:space="preserve"> euros.</w:t>
      </w:r>
      <w:r w:rsidRPr="0047039C">
        <w:rPr>
          <w:rFonts w:ascii="Calibri" w:hAnsi="Calibri" w:cs="Arial"/>
          <w:bCs w:val="0"/>
          <w:sz w:val="22"/>
        </w:rPr>
        <w:t xml:space="preserve"> </w:t>
      </w:r>
    </w:p>
    <w:p w14:paraId="0046C746" w14:textId="77777777" w:rsidR="0093256D" w:rsidRPr="002271AA" w:rsidRDefault="0093256D" w:rsidP="0093256D">
      <w:pPr>
        <w:tabs>
          <w:tab w:val="num" w:pos="2475"/>
        </w:tabs>
        <w:rPr>
          <w:rFonts w:ascii="Calibri" w:hAnsi="Calibri" w:cs="Arial"/>
          <w:bCs w:val="0"/>
          <w:sz w:val="22"/>
        </w:rPr>
      </w:pPr>
      <w:r w:rsidRPr="002271AA">
        <w:rPr>
          <w:rFonts w:ascii="Calibri" w:hAnsi="Calibri" w:cs="Arial"/>
          <w:bCs w:val="0"/>
          <w:sz w:val="22"/>
        </w:rPr>
        <w:t xml:space="preserve">Estos servicios </w:t>
      </w:r>
      <w:r>
        <w:rPr>
          <w:rFonts w:ascii="Calibri" w:hAnsi="Calibri" w:cs="Arial"/>
          <w:bCs w:val="0"/>
          <w:sz w:val="22"/>
        </w:rPr>
        <w:t xml:space="preserve">son </w:t>
      </w:r>
      <w:r w:rsidRPr="00811944">
        <w:rPr>
          <w:rFonts w:ascii="Calibri" w:hAnsi="Calibri" w:cs="Arial"/>
          <w:b/>
          <w:bCs w:val="0"/>
          <w:sz w:val="22"/>
        </w:rPr>
        <w:t>gratuitos para las empresas</w:t>
      </w:r>
      <w:r>
        <w:rPr>
          <w:rFonts w:ascii="Calibri" w:hAnsi="Calibri" w:cs="Arial"/>
          <w:bCs w:val="0"/>
          <w:sz w:val="22"/>
        </w:rPr>
        <w:t xml:space="preserve"> y </w:t>
      </w:r>
      <w:r w:rsidRPr="002271AA">
        <w:rPr>
          <w:rFonts w:ascii="Calibri" w:hAnsi="Calibri" w:cs="Arial"/>
          <w:bCs w:val="0"/>
          <w:sz w:val="22"/>
        </w:rPr>
        <w:t>se realizan en el marco de las funciones de carácter público-administrativo encomendadas a las Cámaras de Comercio en la Ley Básica 4/2014, para fortalecer el tejido empresarial, y se dividen en los siguientes tipos:</w:t>
      </w:r>
    </w:p>
    <w:p w14:paraId="3657778F" w14:textId="77777777" w:rsidR="0093256D" w:rsidRPr="0047039C" w:rsidRDefault="0093256D" w:rsidP="0093256D">
      <w:pPr>
        <w:pStyle w:val="Prrafodelista"/>
        <w:numPr>
          <w:ilvl w:val="0"/>
          <w:numId w:val="27"/>
        </w:numPr>
        <w:spacing w:after="0" w:line="360" w:lineRule="auto"/>
        <w:ind w:left="425" w:hanging="425"/>
        <w:jc w:val="both"/>
        <w:rPr>
          <w:rFonts w:cs="Arial"/>
        </w:rPr>
      </w:pPr>
      <w:r w:rsidRPr="00D42BBA">
        <w:rPr>
          <w:b/>
        </w:rPr>
        <w:t>Asesoramiento a la PYME</w:t>
      </w:r>
      <w:r>
        <w:t xml:space="preserve"> </w:t>
      </w:r>
      <w:r w:rsidRPr="00D42BBA">
        <w:t xml:space="preserve">en marketing digital internacional por los técnicos especialistas camerales. </w:t>
      </w:r>
    </w:p>
    <w:p w14:paraId="54928C74" w14:textId="77777777" w:rsidR="0093256D" w:rsidRPr="0047039C" w:rsidRDefault="0093256D" w:rsidP="0093256D">
      <w:pPr>
        <w:pStyle w:val="Prrafodelista"/>
        <w:numPr>
          <w:ilvl w:val="0"/>
          <w:numId w:val="27"/>
        </w:numPr>
        <w:spacing w:after="0" w:line="360" w:lineRule="auto"/>
        <w:ind w:left="426" w:hanging="426"/>
        <w:jc w:val="both"/>
        <w:rPr>
          <w:rFonts w:cs="Arial"/>
        </w:rPr>
      </w:pPr>
      <w:r w:rsidRPr="0047039C">
        <w:rPr>
          <w:b/>
        </w:rPr>
        <w:t>Informes de participación de las PYME</w:t>
      </w:r>
    </w:p>
    <w:p w14:paraId="15232EC3" w14:textId="61EC5D92" w:rsidR="0093256D" w:rsidRDefault="0093256D" w:rsidP="0093256D">
      <w:pPr>
        <w:spacing w:before="120"/>
        <w:rPr>
          <w:rFonts w:asciiTheme="minorHAnsi" w:hAnsiTheme="minorHAnsi" w:cs="Arial"/>
          <w:sz w:val="22"/>
          <w:szCs w:val="22"/>
        </w:rPr>
      </w:pPr>
      <w:r w:rsidRPr="00D837C5">
        <w:rPr>
          <w:rFonts w:asciiTheme="minorHAnsi" w:hAnsiTheme="minorHAnsi" w:cs="Arial"/>
          <w:sz w:val="22"/>
          <w:szCs w:val="22"/>
        </w:rPr>
        <w:t xml:space="preserve">Estos servicios serán cofinanciados por el Fondo Europeo de Desarrollo Regional (FEDER) y </w:t>
      </w:r>
      <w:r w:rsidRPr="00DC180C">
        <w:rPr>
          <w:rFonts w:asciiTheme="minorHAnsi" w:hAnsiTheme="minorHAnsi" w:cs="Arial"/>
          <w:sz w:val="22"/>
          <w:szCs w:val="22"/>
        </w:rPr>
        <w:t xml:space="preserve">por </w:t>
      </w:r>
      <w:r w:rsidR="00DC180C">
        <w:rPr>
          <w:rFonts w:asciiTheme="minorHAnsi" w:hAnsiTheme="minorHAnsi" w:cs="Arial"/>
          <w:sz w:val="22"/>
          <w:szCs w:val="22"/>
        </w:rPr>
        <w:t>Cámara de Comercio de A Coruña</w:t>
      </w:r>
      <w:r w:rsidR="008A1B1F">
        <w:rPr>
          <w:rFonts w:asciiTheme="minorHAnsi" w:hAnsiTheme="minorHAnsi" w:cs="Arial"/>
          <w:sz w:val="22"/>
          <w:szCs w:val="22"/>
        </w:rPr>
        <w:t xml:space="preserve"> y la Cámara de Comercio de España</w:t>
      </w:r>
      <w:r w:rsidRPr="002D624A">
        <w:rPr>
          <w:rFonts w:asciiTheme="minorHAnsi" w:hAnsiTheme="minorHAnsi" w:cs="Arial"/>
          <w:sz w:val="22"/>
          <w:szCs w:val="22"/>
        </w:rPr>
        <w:t xml:space="preserve"> </w:t>
      </w:r>
      <w:r>
        <w:rPr>
          <w:rFonts w:asciiTheme="minorHAnsi" w:hAnsiTheme="minorHAnsi" w:cs="Arial"/>
          <w:sz w:val="22"/>
          <w:szCs w:val="22"/>
        </w:rPr>
        <w:t>(a título informativo, se indica que el coste máximo financiable será de 2.700 €, en el caso del Asesoramiento, y de 600 € en el caso de los Informes de Participación).</w:t>
      </w:r>
    </w:p>
    <w:p w14:paraId="01C5A28B" w14:textId="189152A6" w:rsidR="0093256D" w:rsidRPr="00207735" w:rsidRDefault="0093256D" w:rsidP="0093256D">
      <w:pPr>
        <w:spacing w:before="120"/>
        <w:rPr>
          <w:rFonts w:asciiTheme="minorHAnsi" w:hAnsiTheme="minorHAnsi" w:cs="Arial"/>
          <w:sz w:val="22"/>
          <w:szCs w:val="22"/>
        </w:rPr>
      </w:pPr>
      <w:r>
        <w:rPr>
          <w:rFonts w:asciiTheme="minorHAnsi" w:hAnsiTheme="minorHAnsi" w:cs="Arial"/>
          <w:sz w:val="22"/>
          <w:szCs w:val="22"/>
        </w:rPr>
        <w:t>El coste de estos servicios</w:t>
      </w:r>
      <w:r w:rsidRPr="00D94168">
        <w:rPr>
          <w:rFonts w:asciiTheme="minorHAnsi" w:hAnsiTheme="minorHAnsi" w:cs="Arial"/>
          <w:sz w:val="22"/>
          <w:szCs w:val="22"/>
        </w:rPr>
        <w:t xml:space="preserve"> será </w:t>
      </w:r>
      <w:r>
        <w:rPr>
          <w:rFonts w:asciiTheme="minorHAnsi" w:hAnsiTheme="minorHAnsi" w:cs="Arial"/>
          <w:sz w:val="22"/>
          <w:szCs w:val="22"/>
        </w:rPr>
        <w:t>prefinanciado</w:t>
      </w:r>
      <w:r w:rsidR="008A1B1F">
        <w:rPr>
          <w:rFonts w:asciiTheme="minorHAnsi" w:hAnsiTheme="minorHAnsi" w:cs="Arial"/>
          <w:sz w:val="22"/>
          <w:szCs w:val="22"/>
        </w:rPr>
        <w:t>s</w:t>
      </w:r>
      <w:r w:rsidRPr="00D94168">
        <w:rPr>
          <w:rFonts w:asciiTheme="minorHAnsi" w:hAnsiTheme="minorHAnsi" w:cs="Arial"/>
          <w:sz w:val="22"/>
          <w:szCs w:val="22"/>
        </w:rPr>
        <w:t xml:space="preserve"> en su totalidad por la Cámara de Comercio</w:t>
      </w:r>
      <w:r w:rsidR="008A1B1F">
        <w:rPr>
          <w:rFonts w:asciiTheme="minorHAnsi" w:hAnsiTheme="minorHAnsi" w:cs="Arial"/>
          <w:sz w:val="22"/>
          <w:szCs w:val="22"/>
        </w:rPr>
        <w:t xml:space="preserve"> y la Cámara de Comercio de España,</w:t>
      </w:r>
      <w:r w:rsidRPr="00D94168">
        <w:rPr>
          <w:rFonts w:asciiTheme="minorHAnsi" w:hAnsiTheme="minorHAnsi" w:cs="Arial"/>
          <w:sz w:val="22"/>
          <w:szCs w:val="22"/>
        </w:rPr>
        <w:t xml:space="preserve"> </w:t>
      </w:r>
      <w:r w:rsidRPr="00FF28FA">
        <w:rPr>
          <w:rFonts w:asciiTheme="minorHAnsi" w:hAnsiTheme="minorHAnsi" w:cs="Arial"/>
          <w:sz w:val="22"/>
          <w:szCs w:val="22"/>
          <w:u w:val="single"/>
        </w:rPr>
        <w:t>no suponiendo desembolso alguno por parte de la PYME beneficiaria</w:t>
      </w:r>
      <w:r w:rsidRPr="00D94168">
        <w:rPr>
          <w:rFonts w:asciiTheme="minorHAnsi" w:hAnsiTheme="minorHAnsi" w:cs="Arial"/>
          <w:sz w:val="22"/>
          <w:szCs w:val="22"/>
        </w:rPr>
        <w:t>.</w:t>
      </w:r>
    </w:p>
    <w:p w14:paraId="15F96EB6" w14:textId="77777777" w:rsidR="0060575F" w:rsidRDefault="0060575F" w:rsidP="00BC5878">
      <w:pPr>
        <w:tabs>
          <w:tab w:val="num" w:pos="2475"/>
        </w:tabs>
        <w:spacing w:before="120"/>
        <w:rPr>
          <w:rFonts w:ascii="Calibri" w:hAnsi="Calibri" w:cs="Arial"/>
          <w:bCs w:val="0"/>
          <w:sz w:val="22"/>
          <w:lang w:val="es-ES_tradnl"/>
        </w:rPr>
      </w:pPr>
    </w:p>
    <w:p w14:paraId="1D190926" w14:textId="42005734" w:rsidR="00BC5878" w:rsidRPr="00657375" w:rsidRDefault="00207735" w:rsidP="00BC5878">
      <w:pPr>
        <w:tabs>
          <w:tab w:val="num" w:pos="2475"/>
        </w:tabs>
        <w:spacing w:before="120"/>
        <w:rPr>
          <w:rFonts w:ascii="Calibri" w:hAnsi="Calibri" w:cs="Arial"/>
          <w:b/>
          <w:bCs w:val="0"/>
          <w:sz w:val="22"/>
        </w:rPr>
      </w:pPr>
      <w:r>
        <w:rPr>
          <w:rFonts w:ascii="Calibri" w:hAnsi="Calibri" w:cs="Arial"/>
          <w:b/>
          <w:bCs w:val="0"/>
          <w:sz w:val="22"/>
        </w:rPr>
        <w:t>6</w:t>
      </w:r>
      <w:r w:rsidR="00BC5878" w:rsidRPr="00657375">
        <w:rPr>
          <w:rFonts w:ascii="Calibri" w:hAnsi="Calibri" w:cs="Arial"/>
          <w:b/>
          <w:bCs w:val="0"/>
          <w:sz w:val="22"/>
        </w:rPr>
        <w:t xml:space="preserve">.2. </w:t>
      </w:r>
      <w:r w:rsidR="006637E2" w:rsidRPr="006637E2">
        <w:rPr>
          <w:rFonts w:ascii="Calibri" w:hAnsi="Calibri" w:cs="Arial"/>
          <w:b/>
          <w:bCs w:val="0"/>
          <w:sz w:val="22"/>
        </w:rPr>
        <w:t>AYUDAS ECONÓMICAS PARA LA EJECUCIÓN DE PLANES DE ACCIÓN EN MARKETING DIGITAL INTERNACIONA</w:t>
      </w:r>
      <w:r w:rsidR="002C3672">
        <w:rPr>
          <w:rFonts w:ascii="Calibri" w:hAnsi="Calibri" w:cs="Arial"/>
          <w:b/>
          <w:bCs w:val="0"/>
          <w:sz w:val="22"/>
        </w:rPr>
        <w:t>L</w:t>
      </w:r>
    </w:p>
    <w:p w14:paraId="6480B6CB" w14:textId="7BEE79E0" w:rsidR="006637E2" w:rsidRPr="00DC180C" w:rsidRDefault="006637E2" w:rsidP="006637E2">
      <w:pPr>
        <w:spacing w:before="60"/>
        <w:rPr>
          <w:rFonts w:ascii="Calibri" w:hAnsi="Calibri" w:cs="Arial"/>
          <w:i/>
          <w:color w:val="FF0000"/>
          <w:lang w:val="es-ES_tradnl"/>
        </w:rPr>
      </w:pPr>
      <w:r w:rsidRPr="00D42BBA">
        <w:rPr>
          <w:rFonts w:ascii="Calibri" w:hAnsi="Calibri" w:cs="Arial"/>
          <w:bCs w:val="0"/>
          <w:sz w:val="22"/>
          <w:szCs w:val="22"/>
        </w:rPr>
        <w:t xml:space="preserve">El presupuesto disponible en esta convocatoria para las </w:t>
      </w:r>
      <w:r>
        <w:rPr>
          <w:rFonts w:ascii="Calibri" w:hAnsi="Calibri" w:cs="Arial"/>
          <w:bCs w:val="0"/>
          <w:sz w:val="22"/>
          <w:szCs w:val="22"/>
        </w:rPr>
        <w:t>ayudas económicas</w:t>
      </w:r>
      <w:r w:rsidRPr="00D42BBA">
        <w:rPr>
          <w:rFonts w:ascii="Calibri" w:hAnsi="Calibri" w:cs="Arial"/>
          <w:bCs w:val="0"/>
          <w:sz w:val="22"/>
          <w:szCs w:val="22"/>
        </w:rPr>
        <w:t xml:space="preserve"> en marketing digital </w:t>
      </w:r>
      <w:r w:rsidRPr="00DC180C">
        <w:rPr>
          <w:rFonts w:ascii="Calibri" w:hAnsi="Calibri" w:cs="Arial"/>
          <w:bCs w:val="0"/>
          <w:sz w:val="22"/>
          <w:szCs w:val="22"/>
        </w:rPr>
        <w:t xml:space="preserve">internacional es de </w:t>
      </w:r>
      <w:r w:rsidR="009938E7" w:rsidRPr="00DC180C">
        <w:rPr>
          <w:rFonts w:ascii="Calibri" w:hAnsi="Calibri" w:cs="Arial"/>
          <w:bCs w:val="0"/>
          <w:sz w:val="22"/>
          <w:szCs w:val="22"/>
        </w:rPr>
        <w:t>60.000,00</w:t>
      </w:r>
      <w:r w:rsidR="009938E7" w:rsidRPr="00DC180C">
        <w:rPr>
          <w:rFonts w:ascii="Calibri" w:hAnsi="Calibri" w:cs="Arial"/>
          <w:b/>
          <w:bCs w:val="0"/>
          <w:sz w:val="22"/>
          <w:szCs w:val="22"/>
        </w:rPr>
        <w:t xml:space="preserve"> </w:t>
      </w:r>
      <w:r w:rsidRPr="00DC180C">
        <w:rPr>
          <w:rFonts w:ascii="Calibri" w:hAnsi="Calibri" w:cs="Arial"/>
          <w:b/>
          <w:bCs w:val="0"/>
          <w:sz w:val="22"/>
          <w:szCs w:val="22"/>
        </w:rPr>
        <w:t xml:space="preserve">euros </w:t>
      </w:r>
    </w:p>
    <w:p w14:paraId="38F1683B" w14:textId="5B413402" w:rsidR="0060575F" w:rsidRPr="00DC180C" w:rsidRDefault="0060575F" w:rsidP="0060575F">
      <w:pPr>
        <w:spacing w:before="120"/>
        <w:rPr>
          <w:rFonts w:asciiTheme="minorHAnsi" w:hAnsiTheme="minorHAnsi"/>
          <w:b/>
          <w:sz w:val="22"/>
          <w:szCs w:val="22"/>
        </w:rPr>
      </w:pPr>
      <w:r w:rsidRPr="00DC180C">
        <w:rPr>
          <w:rFonts w:asciiTheme="minorHAnsi" w:hAnsiTheme="minorHAnsi"/>
          <w:sz w:val="22"/>
          <w:szCs w:val="22"/>
        </w:rPr>
        <w:t xml:space="preserve">El porcentaje máximo de ayuda la a percibir por cada empresa será del </w:t>
      </w:r>
      <w:r w:rsidR="009938E7" w:rsidRPr="00DC180C">
        <w:rPr>
          <w:rFonts w:asciiTheme="minorHAnsi" w:hAnsiTheme="minorHAnsi"/>
          <w:sz w:val="22"/>
          <w:szCs w:val="22"/>
        </w:rPr>
        <w:t>70%,</w:t>
      </w:r>
      <w:r w:rsidRPr="00DC180C">
        <w:rPr>
          <w:rFonts w:asciiTheme="minorHAnsi" w:hAnsiTheme="minorHAnsi"/>
          <w:sz w:val="22"/>
          <w:szCs w:val="22"/>
        </w:rPr>
        <w:t xml:space="preserve"> de la inversión realizada sobre un coste máximo elegible de </w:t>
      </w:r>
      <w:r w:rsidR="006637E2" w:rsidRPr="00DC180C">
        <w:rPr>
          <w:rFonts w:asciiTheme="minorHAnsi" w:hAnsiTheme="minorHAnsi"/>
          <w:sz w:val="22"/>
          <w:szCs w:val="22"/>
        </w:rPr>
        <w:t>4</w:t>
      </w:r>
      <w:r w:rsidRPr="00DC180C">
        <w:rPr>
          <w:rFonts w:asciiTheme="minorHAnsi" w:hAnsiTheme="minorHAnsi"/>
          <w:sz w:val="22"/>
          <w:szCs w:val="22"/>
        </w:rPr>
        <w:t>.000 €,</w:t>
      </w:r>
      <w:r w:rsidRPr="00DC180C">
        <w:rPr>
          <w:rFonts w:asciiTheme="minorHAnsi" w:hAnsiTheme="minorHAnsi"/>
          <w:b/>
          <w:sz w:val="22"/>
          <w:szCs w:val="22"/>
        </w:rPr>
        <w:t xml:space="preserve"> por lo que la cuantía máxima de la ayuda será de </w:t>
      </w:r>
      <w:r w:rsidR="00AD5A33" w:rsidRPr="00DC180C">
        <w:rPr>
          <w:rFonts w:asciiTheme="minorHAnsi" w:hAnsiTheme="minorHAnsi"/>
          <w:b/>
          <w:sz w:val="22"/>
          <w:szCs w:val="22"/>
        </w:rPr>
        <w:t>2.800,00</w:t>
      </w:r>
      <w:r w:rsidRPr="00DC180C">
        <w:rPr>
          <w:rFonts w:asciiTheme="minorHAnsi" w:hAnsiTheme="minorHAnsi"/>
          <w:b/>
          <w:sz w:val="22"/>
          <w:szCs w:val="22"/>
        </w:rPr>
        <w:t xml:space="preserve"> euros </w:t>
      </w:r>
    </w:p>
    <w:p w14:paraId="70470B57" w14:textId="4E74D996" w:rsidR="0060575F" w:rsidRPr="00DC180C" w:rsidRDefault="0060575F" w:rsidP="0060575F">
      <w:pPr>
        <w:spacing w:before="120"/>
        <w:rPr>
          <w:rFonts w:asciiTheme="minorHAnsi" w:hAnsiTheme="minorHAnsi" w:cs="Arial"/>
          <w:sz w:val="22"/>
          <w:szCs w:val="22"/>
        </w:rPr>
      </w:pPr>
      <w:r w:rsidRPr="00DC180C">
        <w:rPr>
          <w:rFonts w:asciiTheme="minorHAnsi" w:hAnsiTheme="minorHAnsi"/>
          <w:sz w:val="22"/>
          <w:szCs w:val="22"/>
        </w:rPr>
        <w:t>El referido</w:t>
      </w:r>
      <w:r w:rsidR="006637E2" w:rsidRPr="00DC180C">
        <w:rPr>
          <w:rFonts w:asciiTheme="minorHAnsi" w:hAnsiTheme="minorHAnsi"/>
          <w:sz w:val="22"/>
          <w:szCs w:val="22"/>
        </w:rPr>
        <w:t xml:space="preserve"> coste elegible</w:t>
      </w:r>
      <w:r w:rsidR="006637E2">
        <w:rPr>
          <w:rFonts w:asciiTheme="minorHAnsi" w:hAnsiTheme="minorHAnsi"/>
          <w:sz w:val="22"/>
          <w:szCs w:val="22"/>
        </w:rPr>
        <w:t xml:space="preserve"> asociado a la ejecución de los planes de acción e marketing digital </w:t>
      </w:r>
      <w:r w:rsidRPr="00D94168">
        <w:rPr>
          <w:rFonts w:asciiTheme="minorHAnsi" w:hAnsiTheme="minorHAnsi" w:cs="Arial"/>
          <w:sz w:val="22"/>
          <w:szCs w:val="22"/>
        </w:rPr>
        <w:t>será variable</w:t>
      </w:r>
      <w:r>
        <w:rPr>
          <w:rFonts w:asciiTheme="minorHAnsi" w:hAnsiTheme="minorHAnsi" w:cs="Arial"/>
          <w:sz w:val="22"/>
          <w:szCs w:val="22"/>
        </w:rPr>
        <w:t xml:space="preserve"> en cada caso, fijándose</w:t>
      </w:r>
      <w:r w:rsidRPr="00D94168">
        <w:rPr>
          <w:rFonts w:asciiTheme="minorHAnsi" w:hAnsiTheme="minorHAnsi" w:cs="Arial"/>
          <w:sz w:val="22"/>
          <w:szCs w:val="22"/>
        </w:rPr>
        <w:t xml:space="preserve"> </w:t>
      </w:r>
      <w:r w:rsidRPr="00D94168">
        <w:rPr>
          <w:rFonts w:asciiTheme="minorHAnsi" w:hAnsiTheme="minorHAnsi" w:cs="Arial"/>
          <w:b/>
          <w:sz w:val="22"/>
          <w:szCs w:val="22"/>
        </w:rPr>
        <w:t>un máximo</w:t>
      </w:r>
      <w:r w:rsidRPr="00D94168">
        <w:rPr>
          <w:rFonts w:asciiTheme="minorHAnsi" w:hAnsiTheme="minorHAnsi" w:cs="Arial"/>
          <w:sz w:val="22"/>
          <w:szCs w:val="22"/>
        </w:rPr>
        <w:t xml:space="preserve"> de </w:t>
      </w:r>
      <w:r w:rsidR="006637E2">
        <w:rPr>
          <w:rFonts w:asciiTheme="minorHAnsi" w:hAnsiTheme="minorHAnsi"/>
          <w:sz w:val="22"/>
          <w:szCs w:val="22"/>
          <w:lang w:val="es-ES_tradnl"/>
        </w:rPr>
        <w:t>4</w:t>
      </w:r>
      <w:r>
        <w:rPr>
          <w:rFonts w:asciiTheme="minorHAnsi" w:hAnsiTheme="minorHAnsi"/>
          <w:sz w:val="22"/>
          <w:szCs w:val="22"/>
          <w:lang w:val="es-ES_tradnl"/>
        </w:rPr>
        <w:t xml:space="preserve">.000 € </w:t>
      </w:r>
      <w:r w:rsidR="006637E2">
        <w:rPr>
          <w:rFonts w:asciiTheme="minorHAnsi" w:hAnsiTheme="minorHAnsi"/>
          <w:sz w:val="22"/>
          <w:szCs w:val="22"/>
          <w:lang w:val="es-ES_tradnl"/>
        </w:rPr>
        <w:t xml:space="preserve">por empresa, </w:t>
      </w:r>
      <w:r>
        <w:rPr>
          <w:rFonts w:asciiTheme="minorHAnsi" w:hAnsiTheme="minorHAnsi"/>
          <w:sz w:val="22"/>
          <w:szCs w:val="22"/>
          <w:lang w:val="es-ES_tradnl"/>
        </w:rPr>
        <w:t xml:space="preserve">que serán </w:t>
      </w:r>
      <w:r w:rsidRPr="00D94168">
        <w:rPr>
          <w:rFonts w:asciiTheme="minorHAnsi" w:hAnsiTheme="minorHAnsi" w:cs="Arial"/>
          <w:sz w:val="22"/>
          <w:szCs w:val="22"/>
        </w:rPr>
        <w:t>pre</w:t>
      </w:r>
      <w:r>
        <w:rPr>
          <w:rFonts w:asciiTheme="minorHAnsi" w:hAnsiTheme="minorHAnsi" w:cs="Arial"/>
          <w:sz w:val="22"/>
          <w:szCs w:val="22"/>
        </w:rPr>
        <w:t xml:space="preserve"> </w:t>
      </w:r>
      <w:r w:rsidRPr="00D94168">
        <w:rPr>
          <w:rFonts w:asciiTheme="minorHAnsi" w:hAnsiTheme="minorHAnsi" w:cs="Arial"/>
          <w:sz w:val="22"/>
          <w:szCs w:val="22"/>
        </w:rPr>
        <w:t xml:space="preserve">financiados en su totalidad por la empresa destinataria, quien </w:t>
      </w:r>
      <w:r w:rsidRPr="00DC180C">
        <w:rPr>
          <w:rFonts w:asciiTheme="minorHAnsi" w:hAnsiTheme="minorHAnsi" w:cs="Arial"/>
          <w:sz w:val="22"/>
          <w:szCs w:val="22"/>
        </w:rPr>
        <w:t xml:space="preserve">recuperará el </w:t>
      </w:r>
      <w:r w:rsidR="00AD5A33" w:rsidRPr="00DC180C">
        <w:rPr>
          <w:rFonts w:asciiTheme="minorHAnsi" w:hAnsiTheme="minorHAnsi"/>
          <w:sz w:val="22"/>
          <w:szCs w:val="22"/>
        </w:rPr>
        <w:t xml:space="preserve">70% </w:t>
      </w:r>
      <w:r w:rsidRPr="00DC180C">
        <w:rPr>
          <w:rFonts w:asciiTheme="minorHAnsi" w:hAnsiTheme="minorHAnsi" w:cs="Arial"/>
          <w:sz w:val="22"/>
          <w:szCs w:val="22"/>
        </w:rPr>
        <w:t>d</w:t>
      </w:r>
      <w:r w:rsidR="006637E2" w:rsidRPr="00DC180C">
        <w:rPr>
          <w:rFonts w:asciiTheme="minorHAnsi" w:hAnsiTheme="minorHAnsi" w:cs="Arial"/>
          <w:sz w:val="22"/>
          <w:szCs w:val="22"/>
        </w:rPr>
        <w:t xml:space="preserve">el coste elegible asociado a los gastos elegibles, </w:t>
      </w:r>
      <w:r w:rsidRPr="00DC180C">
        <w:rPr>
          <w:rFonts w:asciiTheme="minorHAnsi" w:hAnsiTheme="minorHAnsi" w:cs="Arial"/>
          <w:sz w:val="22"/>
          <w:szCs w:val="22"/>
        </w:rPr>
        <w:t>siempre y cuando se justifique la inversión realizada en los términos y plazos acordados.</w:t>
      </w:r>
    </w:p>
    <w:p w14:paraId="708AEDD5" w14:textId="06D698CE" w:rsidR="0060575F" w:rsidRPr="00DC180C" w:rsidRDefault="0060575F" w:rsidP="0060575F">
      <w:pPr>
        <w:spacing w:before="120"/>
        <w:rPr>
          <w:rFonts w:asciiTheme="minorHAnsi" w:hAnsiTheme="minorHAnsi"/>
          <w:sz w:val="22"/>
          <w:szCs w:val="22"/>
        </w:rPr>
      </w:pPr>
      <w:r w:rsidRPr="00DC180C">
        <w:rPr>
          <w:rFonts w:asciiTheme="minorHAnsi" w:hAnsiTheme="minorHAnsi" w:cs="Arial"/>
          <w:sz w:val="22"/>
          <w:szCs w:val="22"/>
        </w:rPr>
        <w:t xml:space="preserve">La financiación del importe elegible para el desarrollo de la implantación es aportada en un </w:t>
      </w:r>
      <w:r w:rsidR="00AD5A33" w:rsidRPr="00DC180C">
        <w:rPr>
          <w:rFonts w:asciiTheme="minorHAnsi" w:hAnsiTheme="minorHAnsi"/>
          <w:sz w:val="22"/>
          <w:szCs w:val="22"/>
        </w:rPr>
        <w:t xml:space="preserve">70% </w:t>
      </w:r>
      <w:r w:rsidRPr="00DC180C">
        <w:rPr>
          <w:rFonts w:asciiTheme="minorHAnsi" w:hAnsiTheme="minorHAnsi" w:cs="Arial"/>
          <w:sz w:val="22"/>
          <w:szCs w:val="22"/>
        </w:rPr>
        <w:t xml:space="preserve">por el Fondo Europeo de Desarrollo Regional (FEDER) de la Unión Europea en el </w:t>
      </w:r>
      <w:r w:rsidRPr="00DC180C">
        <w:rPr>
          <w:rFonts w:asciiTheme="minorHAnsi" w:hAnsiTheme="minorHAnsi"/>
          <w:sz w:val="22"/>
          <w:szCs w:val="22"/>
        </w:rPr>
        <w:t xml:space="preserve">Programa Operativo Plurirregional de España FEDER 2014-2020 (POPE) </w:t>
      </w:r>
      <w:r w:rsidRPr="00DC180C">
        <w:rPr>
          <w:rFonts w:asciiTheme="minorHAnsi" w:hAnsiTheme="minorHAnsi" w:cs="Arial"/>
          <w:sz w:val="22"/>
          <w:szCs w:val="22"/>
        </w:rPr>
        <w:t xml:space="preserve">y en un </w:t>
      </w:r>
      <w:r w:rsidR="00AD5A33" w:rsidRPr="00DC180C">
        <w:rPr>
          <w:rFonts w:asciiTheme="minorHAnsi" w:hAnsiTheme="minorHAnsi"/>
          <w:sz w:val="22"/>
          <w:szCs w:val="22"/>
        </w:rPr>
        <w:t xml:space="preserve">70% </w:t>
      </w:r>
      <w:r w:rsidRPr="00DC180C">
        <w:rPr>
          <w:rFonts w:asciiTheme="minorHAnsi" w:hAnsiTheme="minorHAnsi" w:cs="Arial"/>
          <w:sz w:val="22"/>
          <w:szCs w:val="22"/>
        </w:rPr>
        <w:t>por la empresa beneficiaria.</w:t>
      </w:r>
    </w:p>
    <w:p w14:paraId="5CD47F60" w14:textId="09598A10" w:rsidR="007345D0" w:rsidRPr="007345D0" w:rsidRDefault="0060575F" w:rsidP="009C15B2">
      <w:pPr>
        <w:spacing w:before="120"/>
        <w:rPr>
          <w:rFonts w:asciiTheme="minorHAnsi" w:hAnsiTheme="minorHAnsi" w:cs="Arial"/>
          <w:sz w:val="22"/>
          <w:szCs w:val="22"/>
        </w:rPr>
      </w:pPr>
      <w:r w:rsidRPr="00DC180C">
        <w:rPr>
          <w:rFonts w:asciiTheme="minorHAnsi" w:hAnsiTheme="minorHAnsi" w:cs="Arial"/>
          <w:sz w:val="22"/>
          <w:szCs w:val="22"/>
        </w:rPr>
        <w:t xml:space="preserve">En el marco del Programa no se excluye que las PYME pueda abordar </w:t>
      </w:r>
      <w:r w:rsidR="006637E2" w:rsidRPr="00DC180C">
        <w:rPr>
          <w:rFonts w:asciiTheme="minorHAnsi" w:hAnsiTheme="minorHAnsi" w:cs="Arial"/>
          <w:sz w:val="22"/>
          <w:szCs w:val="22"/>
        </w:rPr>
        <w:t>gastos</w:t>
      </w:r>
      <w:r w:rsidRPr="00DC180C">
        <w:rPr>
          <w:rFonts w:asciiTheme="minorHAnsi" w:hAnsiTheme="minorHAnsi" w:cs="Arial"/>
          <w:sz w:val="22"/>
          <w:szCs w:val="22"/>
        </w:rPr>
        <w:t xml:space="preserve"> de mayor cuantía, si bien la intensidad de la ayuda no excederá del   </w:t>
      </w:r>
      <w:r w:rsidR="00AD5A33" w:rsidRPr="00DC180C">
        <w:rPr>
          <w:rFonts w:asciiTheme="minorHAnsi" w:hAnsiTheme="minorHAnsi"/>
          <w:sz w:val="22"/>
          <w:szCs w:val="22"/>
        </w:rPr>
        <w:t xml:space="preserve">70% </w:t>
      </w:r>
      <w:r w:rsidR="006637E2" w:rsidRPr="00DC180C">
        <w:rPr>
          <w:rFonts w:asciiTheme="minorHAnsi" w:hAnsiTheme="minorHAnsi" w:cs="Arial"/>
          <w:sz w:val="22"/>
          <w:szCs w:val="22"/>
        </w:rPr>
        <w:t xml:space="preserve">del </w:t>
      </w:r>
      <w:r w:rsidRPr="00DC180C">
        <w:rPr>
          <w:rFonts w:asciiTheme="minorHAnsi" w:hAnsiTheme="minorHAnsi" w:cs="Arial"/>
          <w:sz w:val="22"/>
          <w:szCs w:val="22"/>
        </w:rPr>
        <w:t>máximo de</w:t>
      </w:r>
      <w:r w:rsidRPr="00226761">
        <w:rPr>
          <w:rFonts w:asciiTheme="minorHAnsi" w:hAnsiTheme="minorHAnsi" w:cs="Arial"/>
          <w:sz w:val="22"/>
          <w:szCs w:val="22"/>
        </w:rPr>
        <w:t xml:space="preserve"> </w:t>
      </w:r>
      <w:r w:rsidR="006637E2">
        <w:rPr>
          <w:rFonts w:asciiTheme="minorHAnsi" w:hAnsiTheme="minorHAnsi" w:cs="Arial"/>
          <w:sz w:val="22"/>
          <w:szCs w:val="22"/>
        </w:rPr>
        <w:t>4</w:t>
      </w:r>
      <w:r w:rsidRPr="00226761">
        <w:rPr>
          <w:rFonts w:asciiTheme="minorHAnsi" w:hAnsiTheme="minorHAnsi" w:cs="Arial"/>
          <w:sz w:val="22"/>
          <w:szCs w:val="22"/>
        </w:rPr>
        <w:t>.000 € por empresa</w:t>
      </w:r>
      <w:r w:rsidR="00B92E74">
        <w:rPr>
          <w:rFonts w:asciiTheme="minorHAnsi" w:hAnsiTheme="minorHAnsi" w:cs="Arial"/>
          <w:sz w:val="22"/>
          <w:szCs w:val="22"/>
        </w:rPr>
        <w:t>.</w:t>
      </w:r>
    </w:p>
    <w:p w14:paraId="62EE41B5" w14:textId="77777777" w:rsidR="0060575F" w:rsidRPr="00225133" w:rsidRDefault="0060575F" w:rsidP="00185346">
      <w:pPr>
        <w:pStyle w:val="Prrafodelista"/>
        <w:numPr>
          <w:ilvl w:val="0"/>
          <w:numId w:val="2"/>
        </w:numPr>
        <w:shd w:val="clear" w:color="auto" w:fill="00B0F0"/>
        <w:spacing w:before="60" w:after="200" w:line="240" w:lineRule="auto"/>
        <w:contextualSpacing w:val="0"/>
        <w:jc w:val="both"/>
        <w:rPr>
          <w:rFonts w:cs="Arial"/>
          <w:b/>
          <w:caps/>
          <w:color w:val="FFFFFF"/>
          <w:sz w:val="24"/>
          <w:szCs w:val="24"/>
        </w:rPr>
      </w:pPr>
      <w:r w:rsidRPr="00225133">
        <w:rPr>
          <w:rFonts w:cs="Arial"/>
          <w:b/>
          <w:caps/>
          <w:color w:val="FFFFFF"/>
          <w:sz w:val="24"/>
          <w:szCs w:val="24"/>
        </w:rPr>
        <w:t xml:space="preserve">Gastos Subvencionables </w:t>
      </w:r>
    </w:p>
    <w:p w14:paraId="695BA068" w14:textId="77777777" w:rsidR="00185346" w:rsidRPr="0041676F" w:rsidRDefault="009C15B2" w:rsidP="00185346">
      <w:pPr>
        <w:pStyle w:val="Prrafodelista"/>
        <w:spacing w:after="0" w:line="360" w:lineRule="auto"/>
        <w:ind w:left="0"/>
        <w:jc w:val="both"/>
        <w:rPr>
          <w:rFonts w:cs="Arial"/>
          <w:bCs/>
        </w:rPr>
      </w:pPr>
      <w:r w:rsidRPr="00657375">
        <w:rPr>
          <w:rFonts w:cs="Arial"/>
        </w:rPr>
        <w:t xml:space="preserve">Desde el programa se subvencionarán los gastos </w:t>
      </w:r>
      <w:r w:rsidR="00185346" w:rsidRPr="0041676F">
        <w:rPr>
          <w:rFonts w:cs="Arial"/>
        </w:rPr>
        <w:t xml:space="preserve">vinculados a la ejecución de las acciones de marketing digital internacional incluidas en </w:t>
      </w:r>
      <w:r w:rsidR="00185346">
        <w:rPr>
          <w:rFonts w:cs="Arial"/>
        </w:rPr>
        <w:t xml:space="preserve">la relación de gastos elegibles del programa (Anexo IV de esta convocatoria </w:t>
      </w:r>
      <w:r w:rsidR="00185346" w:rsidRPr="00D93F0A">
        <w:rPr>
          <w:rFonts w:cs="Arial"/>
        </w:rPr>
        <w:t>“</w:t>
      </w:r>
      <w:r w:rsidR="00AC40A7" w:rsidRPr="00D93F0A">
        <w:rPr>
          <w:rFonts w:cs="Arial"/>
          <w:b/>
        </w:rPr>
        <w:t>Tipología gastos elegibles y justificación</w:t>
      </w:r>
      <w:r w:rsidR="00D93F0A">
        <w:rPr>
          <w:rFonts w:cs="Arial"/>
        </w:rPr>
        <w:t xml:space="preserve"> </w:t>
      </w:r>
      <w:r w:rsidR="00D93F0A" w:rsidRPr="00D93F0A">
        <w:rPr>
          <w:rFonts w:cs="Arial"/>
          <w:b/>
        </w:rPr>
        <w:t>del</w:t>
      </w:r>
      <w:r w:rsidR="00185346" w:rsidRPr="00D93F0A">
        <w:rPr>
          <w:rFonts w:cs="Arial"/>
          <w:b/>
        </w:rPr>
        <w:t xml:space="preserve"> Programa Xpande Digital</w:t>
      </w:r>
      <w:r w:rsidR="00D93F0A" w:rsidRPr="00D93F0A">
        <w:rPr>
          <w:rFonts w:cs="Arial"/>
          <w:b/>
        </w:rPr>
        <w:t>”</w:t>
      </w:r>
    </w:p>
    <w:p w14:paraId="6E5C31E4" w14:textId="4AE13200" w:rsidR="000C227D" w:rsidRDefault="00185346" w:rsidP="00A83348">
      <w:pPr>
        <w:spacing w:before="120"/>
        <w:rPr>
          <w:rFonts w:ascii="Calibri" w:hAnsi="Calibri" w:cs="Arial"/>
          <w:sz w:val="22"/>
        </w:rPr>
      </w:pPr>
      <w:r>
        <w:rPr>
          <w:rFonts w:ascii="Calibri" w:hAnsi="Calibri" w:cs="Arial"/>
          <w:sz w:val="22"/>
        </w:rPr>
        <w:t>I</w:t>
      </w:r>
      <w:r w:rsidR="00D25268">
        <w:rPr>
          <w:rFonts w:ascii="Calibri" w:hAnsi="Calibri" w:cs="Arial"/>
          <w:sz w:val="22"/>
        </w:rPr>
        <w:t xml:space="preserve">gualmente, deberán </w:t>
      </w:r>
      <w:r w:rsidR="00141F58" w:rsidRPr="002348AE">
        <w:rPr>
          <w:rFonts w:ascii="Calibri" w:hAnsi="Calibri" w:cs="Arial"/>
          <w:sz w:val="22"/>
        </w:rPr>
        <w:t xml:space="preserve">estar </w:t>
      </w:r>
      <w:r w:rsidR="001F67D4" w:rsidRPr="002348AE">
        <w:rPr>
          <w:rFonts w:ascii="Calibri" w:hAnsi="Calibri" w:cs="Arial"/>
          <w:sz w:val="22"/>
        </w:rPr>
        <w:t xml:space="preserve">efectivamente </w:t>
      </w:r>
      <w:r w:rsidR="00141F58" w:rsidRPr="002348AE">
        <w:rPr>
          <w:rFonts w:ascii="Calibri" w:hAnsi="Calibri" w:cs="Arial"/>
          <w:sz w:val="22"/>
        </w:rPr>
        <w:t xml:space="preserve">finalizados </w:t>
      </w:r>
      <w:r w:rsidR="001F67D4" w:rsidRPr="002348AE">
        <w:rPr>
          <w:rFonts w:ascii="Calibri" w:hAnsi="Calibri" w:cs="Arial"/>
          <w:sz w:val="22"/>
        </w:rPr>
        <w:t xml:space="preserve">y pagados </w:t>
      </w:r>
      <w:r w:rsidR="00141F58" w:rsidRPr="002348AE">
        <w:rPr>
          <w:rFonts w:ascii="Calibri" w:hAnsi="Calibri" w:cs="Arial"/>
          <w:sz w:val="22"/>
        </w:rPr>
        <w:t xml:space="preserve">antes de la fecha que se indique en el convenio DECA </w:t>
      </w:r>
      <w:r w:rsidR="002348AE" w:rsidRPr="002348AE">
        <w:rPr>
          <w:rFonts w:ascii="Calibri" w:hAnsi="Calibri" w:cs="Arial"/>
          <w:sz w:val="22"/>
        </w:rPr>
        <w:t xml:space="preserve">Documento que Establece las Condiciones de la Ayuda) </w:t>
      </w:r>
      <w:r w:rsidR="00141F58" w:rsidRPr="002348AE">
        <w:rPr>
          <w:rFonts w:ascii="Calibri" w:hAnsi="Calibri" w:cs="Arial"/>
          <w:sz w:val="22"/>
        </w:rPr>
        <w:t>firmado con la Cámara de Comercio</w:t>
      </w:r>
      <w:r w:rsidR="00141F58">
        <w:rPr>
          <w:rFonts w:ascii="Calibri" w:hAnsi="Calibri" w:cs="Arial"/>
          <w:sz w:val="22"/>
        </w:rPr>
        <w:t>.</w:t>
      </w:r>
    </w:p>
    <w:p w14:paraId="3C47F4B4" w14:textId="77777777" w:rsidR="007345D0" w:rsidRPr="00EF71C6" w:rsidRDefault="007345D0" w:rsidP="00A83348">
      <w:pPr>
        <w:spacing w:before="120"/>
        <w:rPr>
          <w:rFonts w:ascii="Calibri" w:hAnsi="Calibri" w:cs="Arial"/>
          <w:sz w:val="22"/>
        </w:rPr>
      </w:pPr>
    </w:p>
    <w:p w14:paraId="61F2F721" w14:textId="77777777" w:rsidR="00D71B3D" w:rsidRPr="00EF71C6" w:rsidRDefault="00D71B3D" w:rsidP="00185346">
      <w:pPr>
        <w:pStyle w:val="Prrafodelista"/>
        <w:numPr>
          <w:ilvl w:val="0"/>
          <w:numId w:val="2"/>
        </w:numPr>
        <w:shd w:val="clear" w:color="auto" w:fill="00B0F0"/>
        <w:spacing w:before="60" w:after="200" w:line="240" w:lineRule="auto"/>
        <w:contextualSpacing w:val="0"/>
        <w:jc w:val="both"/>
        <w:rPr>
          <w:rFonts w:cs="Arial"/>
          <w:b/>
          <w:color w:val="FFFFFF"/>
          <w:sz w:val="24"/>
          <w:szCs w:val="24"/>
        </w:rPr>
      </w:pPr>
      <w:bookmarkStart w:id="0" w:name="_Toc47253849"/>
      <w:bookmarkStart w:id="1" w:name="_Toc47419911"/>
      <w:bookmarkStart w:id="2" w:name="_Toc50519185"/>
      <w:r w:rsidRPr="00EF71C6">
        <w:rPr>
          <w:rFonts w:cs="Arial"/>
          <w:b/>
          <w:color w:val="FFFFFF"/>
          <w:sz w:val="24"/>
          <w:szCs w:val="24"/>
        </w:rPr>
        <w:t>PRESENTACIÓN DE SOLICITUDES</w:t>
      </w:r>
      <w:bookmarkEnd w:id="0"/>
      <w:bookmarkEnd w:id="1"/>
      <w:bookmarkEnd w:id="2"/>
    </w:p>
    <w:p w14:paraId="40FF9E35" w14:textId="20B0DD0D" w:rsidR="00D93F0A" w:rsidRPr="00D93F0A" w:rsidRDefault="00D93F0A" w:rsidP="00D93F0A">
      <w:pPr>
        <w:spacing w:before="60"/>
        <w:rPr>
          <w:rFonts w:asciiTheme="minorHAnsi" w:hAnsiTheme="minorHAnsi" w:cs="Arial"/>
          <w:sz w:val="22"/>
          <w:szCs w:val="22"/>
        </w:rPr>
      </w:pPr>
      <w:bookmarkStart w:id="3" w:name="_Toc47253850"/>
      <w:bookmarkStart w:id="4" w:name="_Toc47419912"/>
      <w:bookmarkStart w:id="5" w:name="_Toc50519186"/>
      <w:r w:rsidRPr="00D93F0A">
        <w:rPr>
          <w:rFonts w:asciiTheme="minorHAnsi" w:hAnsiTheme="minorHAnsi" w:cs="Arial"/>
          <w:sz w:val="22"/>
          <w:szCs w:val="22"/>
        </w:rPr>
        <w:t>Los interesados, tanto personas jurídicas como personas físicas (empresarios individuales o autónomos), sólo podrán presentar su solicitud y documentación que se acompañe a la misma, a través del formulario hab</w:t>
      </w:r>
      <w:r w:rsidR="0020029D">
        <w:rPr>
          <w:rFonts w:asciiTheme="minorHAnsi" w:hAnsiTheme="minorHAnsi" w:cs="Arial"/>
          <w:sz w:val="22"/>
          <w:szCs w:val="22"/>
        </w:rPr>
        <w:t xml:space="preserve">ilitado a tal efecto en la Sede </w:t>
      </w:r>
      <w:r w:rsidRPr="00D93F0A">
        <w:rPr>
          <w:rFonts w:asciiTheme="minorHAnsi" w:hAnsiTheme="minorHAnsi" w:cs="Arial"/>
          <w:sz w:val="22"/>
          <w:szCs w:val="22"/>
        </w:rPr>
        <w:t xml:space="preserve">electrónica </w:t>
      </w:r>
      <w:hyperlink r:id="rId18" w:history="1">
        <w:r w:rsidR="0020029D" w:rsidRPr="00DC180C">
          <w:rPr>
            <w:rStyle w:val="Hipervnculo"/>
          </w:rPr>
          <w:t>https://sede.camara.es/sede/coruna</w:t>
        </w:r>
      </w:hyperlink>
      <w:r w:rsidR="0020029D" w:rsidRPr="00DC180C">
        <w:rPr>
          <w:rFonts w:asciiTheme="minorHAnsi" w:hAnsiTheme="minorHAnsi" w:cs="Arial"/>
          <w:sz w:val="22"/>
          <w:szCs w:val="22"/>
        </w:rPr>
        <w:t xml:space="preserve"> </w:t>
      </w:r>
      <w:r w:rsidRPr="00DC180C">
        <w:rPr>
          <w:rFonts w:asciiTheme="minorHAnsi" w:hAnsiTheme="minorHAnsi" w:cs="Arial"/>
          <w:sz w:val="22"/>
          <w:szCs w:val="22"/>
        </w:rPr>
        <w:t>en los</w:t>
      </w:r>
      <w:r w:rsidRPr="00D93F0A">
        <w:rPr>
          <w:rFonts w:asciiTheme="minorHAnsi" w:hAnsiTheme="minorHAnsi" w:cs="Arial"/>
          <w:sz w:val="22"/>
          <w:szCs w:val="22"/>
        </w:rPr>
        <w:t xml:space="preserve"> términos previstos en la presente convocatoria</w:t>
      </w:r>
      <w:r w:rsidR="0020029D">
        <w:rPr>
          <w:rFonts w:asciiTheme="minorHAnsi" w:hAnsiTheme="minorHAnsi" w:cs="Arial"/>
          <w:sz w:val="22"/>
          <w:szCs w:val="22"/>
        </w:rPr>
        <w:t xml:space="preserve">. </w:t>
      </w:r>
    </w:p>
    <w:p w14:paraId="29651C57" w14:textId="51DB4663" w:rsidR="00D93F0A" w:rsidRDefault="00D93F0A" w:rsidP="00D93F0A">
      <w:pPr>
        <w:spacing w:before="60"/>
        <w:rPr>
          <w:rFonts w:asciiTheme="minorHAnsi" w:hAnsiTheme="minorHAnsi" w:cs="Arial"/>
          <w:sz w:val="22"/>
          <w:szCs w:val="22"/>
        </w:rPr>
      </w:pPr>
      <w:r w:rsidRPr="00D93F0A">
        <w:rPr>
          <w:rFonts w:asciiTheme="minorHAnsi" w:hAnsiTheme="minorHAnsi" w:cs="Arial"/>
          <w:sz w:val="22"/>
          <w:szCs w:val="22"/>
        </w:rPr>
        <w:t xml:space="preserve">El texto de la convocatoria y sus correspondientes Anexos están disponibles en dicha Sede electrónica y en la página web de la Cámara de </w:t>
      </w:r>
      <w:r w:rsidRPr="00DC180C">
        <w:rPr>
          <w:rFonts w:asciiTheme="minorHAnsi" w:hAnsiTheme="minorHAnsi" w:cs="Arial"/>
          <w:sz w:val="22"/>
          <w:szCs w:val="22"/>
        </w:rPr>
        <w:t xml:space="preserve">Comercio </w:t>
      </w:r>
      <w:r w:rsidR="0020029D" w:rsidRPr="00DC180C">
        <w:rPr>
          <w:rFonts w:asciiTheme="minorHAnsi" w:hAnsiTheme="minorHAnsi" w:cs="Arial"/>
          <w:sz w:val="22"/>
          <w:szCs w:val="22"/>
        </w:rPr>
        <w:t xml:space="preserve">( </w:t>
      </w:r>
      <w:hyperlink r:id="rId19" w:history="1">
        <w:r w:rsidR="0020029D" w:rsidRPr="00DC180C">
          <w:rPr>
            <w:rStyle w:val="Hipervnculo"/>
            <w:rFonts w:asciiTheme="minorHAnsi" w:hAnsiTheme="minorHAnsi" w:cs="Arial"/>
            <w:sz w:val="22"/>
            <w:szCs w:val="22"/>
          </w:rPr>
          <w:t>www.camaracoruna.com</w:t>
        </w:r>
      </w:hyperlink>
      <w:r w:rsidR="0020029D" w:rsidRPr="00DC180C">
        <w:rPr>
          <w:rFonts w:asciiTheme="minorHAnsi" w:hAnsiTheme="minorHAnsi" w:cs="Arial"/>
          <w:sz w:val="22"/>
          <w:szCs w:val="22"/>
        </w:rPr>
        <w:t xml:space="preserve"> </w:t>
      </w:r>
      <w:r w:rsidRPr="00DC180C">
        <w:rPr>
          <w:rFonts w:asciiTheme="minorHAnsi" w:hAnsiTheme="minorHAnsi" w:cs="Arial"/>
          <w:sz w:val="22"/>
          <w:szCs w:val="22"/>
        </w:rPr>
        <w:t>).</w:t>
      </w:r>
    </w:p>
    <w:p w14:paraId="16B3BF20" w14:textId="0D681D2D" w:rsidR="007345D0" w:rsidRPr="007345D0" w:rsidRDefault="007345D0" w:rsidP="007345D0">
      <w:pPr>
        <w:spacing w:before="60"/>
        <w:rPr>
          <w:rFonts w:asciiTheme="minorHAnsi" w:hAnsiTheme="minorHAnsi" w:cstheme="minorHAnsi"/>
          <w:sz w:val="22"/>
          <w:szCs w:val="22"/>
        </w:rPr>
      </w:pPr>
      <w:r w:rsidRPr="007345D0">
        <w:rPr>
          <w:rFonts w:asciiTheme="minorHAnsi" w:hAnsiTheme="minorHAnsi" w:cstheme="minorHAnsi"/>
          <w:sz w:val="22"/>
          <w:szCs w:val="22"/>
        </w:rPr>
        <w:t xml:space="preserve">El plazo para la presentación de solicitudes en la </w:t>
      </w:r>
      <w:r w:rsidR="002B0945">
        <w:rPr>
          <w:rFonts w:asciiTheme="minorHAnsi" w:hAnsiTheme="minorHAnsi" w:cstheme="minorHAnsi"/>
          <w:sz w:val="22"/>
          <w:szCs w:val="22"/>
        </w:rPr>
        <w:t>referida Sede se abrirá a las 09</w:t>
      </w:r>
      <w:r w:rsidRPr="007345D0">
        <w:rPr>
          <w:rFonts w:asciiTheme="minorHAnsi" w:hAnsiTheme="minorHAnsi" w:cstheme="minorHAnsi"/>
          <w:sz w:val="22"/>
          <w:szCs w:val="22"/>
        </w:rPr>
        <w:t xml:space="preserve">:00, una vez transcurridos 5 días hábiles desde el día siguiente a la publicación del extracto de esta Convocatoria </w:t>
      </w:r>
      <w:r w:rsidR="00071385" w:rsidRPr="00071385">
        <w:rPr>
          <w:rFonts w:asciiTheme="minorHAnsi" w:hAnsiTheme="minorHAnsi" w:cstheme="minorHAnsi"/>
          <w:sz w:val="22"/>
          <w:szCs w:val="22"/>
        </w:rPr>
        <w:t>en el Boletín Oficial de la Provincia de A Coruña (BOP Coruña)</w:t>
      </w:r>
      <w:r w:rsidRPr="00071385">
        <w:rPr>
          <w:rFonts w:asciiTheme="minorHAnsi" w:hAnsiTheme="minorHAnsi" w:cstheme="minorHAnsi"/>
          <w:sz w:val="22"/>
          <w:szCs w:val="22"/>
        </w:rPr>
        <w:t>, y finaliz</w:t>
      </w:r>
      <w:r w:rsidR="00071385" w:rsidRPr="00071385">
        <w:rPr>
          <w:rFonts w:asciiTheme="minorHAnsi" w:hAnsiTheme="minorHAnsi" w:cstheme="minorHAnsi"/>
          <w:sz w:val="22"/>
          <w:szCs w:val="22"/>
        </w:rPr>
        <w:t>ará el día 20 de diciembre de 2020 a las 14:00h o en su caso</w:t>
      </w:r>
      <w:r w:rsidR="00011615">
        <w:rPr>
          <w:rFonts w:asciiTheme="minorHAnsi" w:hAnsiTheme="minorHAnsi" w:cstheme="minorHAnsi"/>
          <w:sz w:val="22"/>
          <w:szCs w:val="22"/>
        </w:rPr>
        <w:t xml:space="preserve"> podr</w:t>
      </w:r>
      <w:r w:rsidR="00B2036B">
        <w:rPr>
          <w:rFonts w:asciiTheme="minorHAnsi" w:hAnsiTheme="minorHAnsi" w:cstheme="minorHAnsi"/>
          <w:sz w:val="22"/>
          <w:szCs w:val="22"/>
        </w:rPr>
        <w:t>á ser con anterioridad a dicha fecha</w:t>
      </w:r>
      <w:bookmarkStart w:id="6" w:name="_GoBack"/>
      <w:bookmarkEnd w:id="6"/>
      <w:r w:rsidR="00071385" w:rsidRPr="00071385">
        <w:rPr>
          <w:rFonts w:asciiTheme="minorHAnsi" w:hAnsiTheme="minorHAnsi" w:cstheme="minorHAnsi"/>
          <w:sz w:val="22"/>
          <w:szCs w:val="22"/>
        </w:rPr>
        <w:t xml:space="preserve"> en el momento en que se agoten las 15 plazas disponibles</w:t>
      </w:r>
      <w:r w:rsidRPr="00071385">
        <w:rPr>
          <w:rFonts w:asciiTheme="minorHAnsi" w:hAnsiTheme="minorHAnsi" w:cstheme="minorHAnsi"/>
          <w:sz w:val="22"/>
          <w:szCs w:val="22"/>
        </w:rPr>
        <w:t>.</w:t>
      </w:r>
    </w:p>
    <w:p w14:paraId="523E3D01" w14:textId="77777777" w:rsidR="00D93F0A" w:rsidRPr="002F25AB" w:rsidRDefault="00D93F0A" w:rsidP="00D93F0A">
      <w:pPr>
        <w:spacing w:before="60"/>
        <w:rPr>
          <w:rFonts w:asciiTheme="minorHAnsi" w:hAnsiTheme="minorHAnsi" w:cs="Arial"/>
          <w:sz w:val="22"/>
          <w:szCs w:val="22"/>
        </w:rPr>
      </w:pPr>
      <w:r w:rsidRPr="00E9300A">
        <w:rPr>
          <w:rFonts w:asciiTheme="minorHAnsi" w:hAnsiTheme="minorHAnsi" w:cs="Arial"/>
          <w:sz w:val="22"/>
          <w:szCs w:val="22"/>
        </w:rPr>
        <w:t>S</w:t>
      </w:r>
      <w:r>
        <w:rPr>
          <w:rFonts w:asciiTheme="minorHAnsi" w:hAnsiTheme="minorHAnsi" w:cs="Arial"/>
          <w:sz w:val="22"/>
          <w:szCs w:val="22"/>
        </w:rPr>
        <w:t>ó</w:t>
      </w:r>
      <w:r w:rsidRPr="00E9300A">
        <w:rPr>
          <w:rFonts w:asciiTheme="minorHAnsi" w:hAnsiTheme="minorHAnsi" w:cs="Arial"/>
          <w:sz w:val="22"/>
          <w:szCs w:val="22"/>
        </w:rPr>
        <w:t xml:space="preserve">lo se admitirá </w:t>
      </w:r>
      <w:r>
        <w:rPr>
          <w:rFonts w:asciiTheme="minorHAnsi" w:hAnsiTheme="minorHAnsi" w:cs="Arial"/>
          <w:sz w:val="22"/>
          <w:szCs w:val="22"/>
        </w:rPr>
        <w:t xml:space="preserve">a trámite </w:t>
      </w:r>
      <w:r w:rsidRPr="00E9300A">
        <w:rPr>
          <w:rFonts w:asciiTheme="minorHAnsi" w:hAnsiTheme="minorHAnsi" w:cs="Arial"/>
          <w:sz w:val="22"/>
          <w:szCs w:val="22"/>
        </w:rPr>
        <w:t>la presentación de una solicitud por empresa</w:t>
      </w:r>
      <w:r>
        <w:rPr>
          <w:rFonts w:asciiTheme="minorHAnsi" w:hAnsiTheme="minorHAnsi" w:cs="Arial"/>
          <w:sz w:val="22"/>
          <w:szCs w:val="22"/>
        </w:rPr>
        <w:t xml:space="preserve"> [o autónomo]</w:t>
      </w:r>
      <w:r w:rsidRPr="00E9300A">
        <w:rPr>
          <w:rFonts w:asciiTheme="minorHAnsi" w:hAnsiTheme="minorHAnsi" w:cs="Arial"/>
          <w:sz w:val="22"/>
          <w:szCs w:val="22"/>
        </w:rPr>
        <w:t xml:space="preserve">. </w:t>
      </w:r>
    </w:p>
    <w:p w14:paraId="38B728E7" w14:textId="77777777" w:rsidR="00D93F0A" w:rsidRDefault="00D93F0A" w:rsidP="00D93F0A">
      <w:pPr>
        <w:spacing w:before="60"/>
        <w:rPr>
          <w:rFonts w:asciiTheme="minorHAnsi" w:hAnsiTheme="minorHAnsi" w:cs="Arial"/>
          <w:sz w:val="22"/>
          <w:szCs w:val="22"/>
        </w:rPr>
      </w:pPr>
      <w:r>
        <w:rPr>
          <w:rFonts w:asciiTheme="minorHAnsi" w:hAnsiTheme="minorHAnsi" w:cs="Arial"/>
          <w:sz w:val="22"/>
          <w:szCs w:val="22"/>
        </w:rPr>
        <w:t>La solicitud de participación se firmará electrónicamente por el interesado o por la persona que acredite su representación por cualquier medio válido en derecho</w:t>
      </w:r>
    </w:p>
    <w:p w14:paraId="65A90214" w14:textId="77777777" w:rsidR="00D93F0A" w:rsidRDefault="00D93F0A" w:rsidP="00D93F0A">
      <w:pPr>
        <w:spacing w:before="60"/>
        <w:rPr>
          <w:rFonts w:asciiTheme="minorHAnsi" w:hAnsiTheme="minorHAnsi" w:cs="Arial"/>
          <w:sz w:val="22"/>
          <w:szCs w:val="22"/>
        </w:rPr>
      </w:pPr>
      <w:r>
        <w:rPr>
          <w:rFonts w:asciiTheme="minorHAnsi" w:hAnsiTheme="minorHAnsi" w:cs="Arial"/>
          <w:sz w:val="22"/>
          <w:szCs w:val="22"/>
        </w:rPr>
        <w:t>El solicitante deberá disponer de certificado electrónico reconocido. En la dirección de Internet señalada anteriormente figura el listado de autoridades de certificación cuyos certificados son admitidos por la Sede electrónica.</w:t>
      </w:r>
    </w:p>
    <w:p w14:paraId="1FC1A324" w14:textId="77777777" w:rsidR="00D93F0A" w:rsidRDefault="00D93F0A" w:rsidP="00D93F0A">
      <w:pPr>
        <w:spacing w:before="60"/>
        <w:rPr>
          <w:rFonts w:asciiTheme="minorHAnsi" w:hAnsiTheme="minorHAnsi" w:cs="Arial"/>
          <w:sz w:val="22"/>
          <w:szCs w:val="22"/>
        </w:rPr>
      </w:pPr>
      <w:r>
        <w:rPr>
          <w:rFonts w:asciiTheme="minorHAnsi" w:hAnsiTheme="minorHAnsi" w:cs="Arial"/>
          <w:sz w:val="22"/>
          <w:szCs w:val="22"/>
        </w:rPr>
        <w:t>Si un mismo interesado presentara diferentes solicitudes a esta convocatoria, se tomará en consideración únicamente la primera registrada en plazo en la Sede electrónica y no se admitirán a trámite las posteriores.</w:t>
      </w:r>
    </w:p>
    <w:p w14:paraId="629C68CE" w14:textId="77777777" w:rsidR="00D93F0A" w:rsidRDefault="00D93F0A" w:rsidP="00D93F0A">
      <w:pPr>
        <w:spacing w:before="60"/>
        <w:rPr>
          <w:rFonts w:asciiTheme="minorHAnsi" w:hAnsiTheme="minorHAnsi" w:cs="Arial"/>
          <w:sz w:val="22"/>
          <w:szCs w:val="22"/>
        </w:rPr>
      </w:pPr>
      <w:r>
        <w:rPr>
          <w:rFonts w:asciiTheme="minorHAnsi" w:hAnsiTheme="minorHAnsi" w:cs="Arial"/>
          <w:sz w:val="22"/>
          <w:szCs w:val="22"/>
        </w:rPr>
        <w:t>No se admitirá a trámite ninguna solicitud que se haya presentado por canales distintos a la Sede electrónica o con posterioridad a la fecha límite de presentación de solicitudes establecida en la presente convocatoria.</w:t>
      </w:r>
    </w:p>
    <w:p w14:paraId="256D80AD" w14:textId="77777777" w:rsidR="000C227D" w:rsidRDefault="000C227D" w:rsidP="000C227D">
      <w:pPr>
        <w:spacing w:before="60"/>
        <w:rPr>
          <w:rFonts w:asciiTheme="minorHAnsi" w:hAnsiTheme="minorHAnsi" w:cs="Arial"/>
          <w:sz w:val="22"/>
          <w:szCs w:val="22"/>
        </w:rPr>
      </w:pPr>
      <w:r w:rsidRPr="00DA0237">
        <w:rPr>
          <w:rFonts w:asciiTheme="minorHAnsi" w:hAnsiTheme="minorHAnsi" w:cs="Arial"/>
          <w:sz w:val="22"/>
          <w:szCs w:val="22"/>
        </w:rPr>
        <w:t>Sólo se considerarán  válidamente presentadas aquellas solicitudes que cumplan las siguientes condiciones mínimas : I) los campos identificados como obligatorios en el formulario de solicit</w:t>
      </w:r>
      <w:r>
        <w:rPr>
          <w:rFonts w:asciiTheme="minorHAnsi" w:hAnsiTheme="minorHAnsi" w:cs="Arial"/>
          <w:sz w:val="22"/>
          <w:szCs w:val="22"/>
        </w:rPr>
        <w:t xml:space="preserve">ud de la Sede </w:t>
      </w:r>
      <w:r w:rsidRPr="00DA0237">
        <w:rPr>
          <w:rFonts w:asciiTheme="minorHAnsi" w:hAnsiTheme="minorHAnsi" w:cs="Arial"/>
          <w:sz w:val="22"/>
          <w:szCs w:val="22"/>
        </w:rPr>
        <w:t>deben estar debidamente cumplimentados y su contenido resultar comprensible y coherente con la información solicitada, y II) los documentos obligatorios que se adjunten al formulario de solicitud de participación deben referirse a la empresa solicitante y su contenido responder claramente a la finalidad con la que se solicitan, no admitiéndose los documentos que no cumplan estas condiciones.</w:t>
      </w:r>
    </w:p>
    <w:p w14:paraId="74EE3E84" w14:textId="77777777" w:rsidR="000C227D" w:rsidRDefault="000C227D" w:rsidP="000C227D">
      <w:pPr>
        <w:spacing w:before="60"/>
        <w:rPr>
          <w:rFonts w:asciiTheme="minorHAnsi" w:hAnsiTheme="minorHAnsi" w:cs="Arial"/>
          <w:sz w:val="22"/>
          <w:szCs w:val="22"/>
        </w:rPr>
      </w:pPr>
      <w:r w:rsidRPr="00DA0237">
        <w:rPr>
          <w:rFonts w:asciiTheme="minorHAnsi" w:hAnsiTheme="minorHAnsi" w:cs="Arial"/>
          <w:sz w:val="22"/>
          <w:szCs w:val="22"/>
        </w:rPr>
        <w:t xml:space="preserve">El incumplimiento de alguna de las citadas condiciones mínimas, que no obedezca </w:t>
      </w:r>
      <w:r>
        <w:rPr>
          <w:rFonts w:asciiTheme="minorHAnsi" w:hAnsiTheme="minorHAnsi" w:cs="Arial"/>
          <w:sz w:val="22"/>
          <w:szCs w:val="22"/>
        </w:rPr>
        <w:t xml:space="preserve">a </w:t>
      </w:r>
      <w:r w:rsidRPr="00DA0237">
        <w:rPr>
          <w:rFonts w:asciiTheme="minorHAnsi" w:hAnsiTheme="minorHAnsi" w:cs="Arial"/>
          <w:sz w:val="22"/>
          <w:szCs w:val="22"/>
        </w:rPr>
        <w:t>errores materiales o aritméticos, conllevará la inadmisión a trámite de la solicitud.</w:t>
      </w:r>
    </w:p>
    <w:p w14:paraId="72E14DB4" w14:textId="77777777" w:rsidR="00053FB0" w:rsidRDefault="00053FB0" w:rsidP="00053FB0">
      <w:pPr>
        <w:spacing w:before="60"/>
        <w:rPr>
          <w:rFonts w:ascii="Calibri" w:hAnsi="Calibri" w:cs="Arial"/>
          <w:sz w:val="22"/>
          <w:szCs w:val="22"/>
        </w:rPr>
      </w:pPr>
      <w:r w:rsidRPr="00DA0237">
        <w:rPr>
          <w:rFonts w:asciiTheme="minorHAnsi" w:hAnsiTheme="minorHAnsi" w:cs="Arial"/>
          <w:sz w:val="22"/>
          <w:szCs w:val="22"/>
        </w:rPr>
        <w:t>Las solicitudes que cumplan las condiciones mínimas establecidas serán objeto de valoración, siempre que exista disponibilidad presupuestaria</w:t>
      </w:r>
      <w:r>
        <w:rPr>
          <w:rFonts w:asciiTheme="minorHAnsi" w:hAnsiTheme="minorHAnsi" w:cs="Arial"/>
          <w:sz w:val="22"/>
          <w:szCs w:val="22"/>
        </w:rPr>
        <w:t>.</w:t>
      </w:r>
    </w:p>
    <w:bookmarkEnd w:id="3"/>
    <w:bookmarkEnd w:id="4"/>
    <w:bookmarkEnd w:id="5"/>
    <w:p w14:paraId="486EE70E" w14:textId="77777777" w:rsidR="000C227D" w:rsidRPr="00D42BBA" w:rsidRDefault="000C227D" w:rsidP="000C227D">
      <w:pPr>
        <w:spacing w:before="60"/>
        <w:rPr>
          <w:rFonts w:ascii="Calibri" w:hAnsi="Calibri" w:cs="Arial"/>
          <w:sz w:val="22"/>
          <w:szCs w:val="22"/>
        </w:rPr>
      </w:pPr>
      <w:r>
        <w:rPr>
          <w:rFonts w:asciiTheme="minorHAnsi" w:hAnsiTheme="minorHAnsi" w:cs="Arial"/>
          <w:sz w:val="22"/>
          <w:szCs w:val="22"/>
        </w:rPr>
        <w:t>Si la solicitud y/o documentación aportada</w:t>
      </w:r>
      <w:r w:rsidRPr="00377A64">
        <w:rPr>
          <w:rFonts w:asciiTheme="minorHAnsi" w:hAnsiTheme="minorHAnsi" w:cs="Arial"/>
          <w:sz w:val="22"/>
          <w:szCs w:val="22"/>
        </w:rPr>
        <w:t xml:space="preserve"> contuviera errores subsana</w:t>
      </w:r>
      <w:r>
        <w:rPr>
          <w:rFonts w:asciiTheme="minorHAnsi" w:hAnsiTheme="minorHAnsi" w:cs="Arial"/>
          <w:sz w:val="22"/>
          <w:szCs w:val="22"/>
        </w:rPr>
        <w:t>bles</w:t>
      </w:r>
      <w:r w:rsidRPr="00D42BBA">
        <w:rPr>
          <w:rFonts w:ascii="Calibri" w:hAnsi="Calibri" w:cs="Arial"/>
          <w:sz w:val="22"/>
          <w:szCs w:val="22"/>
        </w:rPr>
        <w:t xml:space="preserve">, se requerirá a la entidad solicitante, para que, en el plazo de 10 días hábiles, computados desde el día siguiente al de la recepción del requerimiento, subsane la falta o acompañe los documentos preceptivos, con advertencia de que si no lo hiciese se le tendrá por desistido de la solicitud, de acuerdo con lo establecido en el artículo 68 de la Ley 39/2015, de 1 de octubre, del Procedimiento Administrativo Común de las Administraciones Públicas. </w:t>
      </w:r>
    </w:p>
    <w:p w14:paraId="61A2D6E1" w14:textId="77777777" w:rsidR="00EF71C6" w:rsidRDefault="00EF71C6" w:rsidP="00EF71C6">
      <w:pPr>
        <w:spacing w:before="60"/>
        <w:rPr>
          <w:rFonts w:asciiTheme="minorHAnsi" w:hAnsiTheme="minorHAnsi" w:cs="Arial"/>
          <w:sz w:val="22"/>
          <w:szCs w:val="22"/>
        </w:rPr>
      </w:pPr>
      <w:r>
        <w:rPr>
          <w:rFonts w:asciiTheme="minorHAnsi" w:hAnsiTheme="minorHAnsi" w:cs="Arial"/>
          <w:sz w:val="22"/>
          <w:szCs w:val="22"/>
        </w:rPr>
        <w:t xml:space="preserve">La documentación se presentará por los medios electrónicos previstos en la convocatoria. </w:t>
      </w:r>
    </w:p>
    <w:p w14:paraId="3F1A6AED" w14:textId="07BCEA6E" w:rsidR="00A87045" w:rsidRDefault="00A87045" w:rsidP="00A87045">
      <w:pPr>
        <w:spacing w:before="60"/>
        <w:rPr>
          <w:rFonts w:ascii="Calibri" w:hAnsi="Calibri" w:cs="Arial"/>
          <w:sz w:val="22"/>
          <w:szCs w:val="22"/>
        </w:rPr>
      </w:pPr>
      <w:r w:rsidRPr="0076057A">
        <w:rPr>
          <w:rFonts w:ascii="Calibri" w:hAnsi="Calibri" w:cs="Arial"/>
          <w:sz w:val="22"/>
          <w:szCs w:val="22"/>
        </w:rPr>
        <w:t xml:space="preserve">Podrán admitirse solicitudes que superen el cupo establecido al efecto de disponer de una lista de </w:t>
      </w:r>
      <w:r w:rsidRPr="00DC180C">
        <w:rPr>
          <w:rFonts w:ascii="Calibri" w:hAnsi="Calibri" w:cs="Arial"/>
          <w:sz w:val="22"/>
          <w:szCs w:val="22"/>
        </w:rPr>
        <w:t xml:space="preserve">espera (de </w:t>
      </w:r>
      <w:r w:rsidR="00711DFC" w:rsidRPr="00DC180C">
        <w:rPr>
          <w:rFonts w:ascii="Calibri" w:hAnsi="Calibri" w:cs="Arial"/>
          <w:b/>
          <w:sz w:val="22"/>
          <w:szCs w:val="22"/>
        </w:rPr>
        <w:t>10</w:t>
      </w:r>
      <w:r w:rsidRPr="00DC180C">
        <w:rPr>
          <w:rFonts w:ascii="Calibri" w:hAnsi="Calibri" w:cs="Arial"/>
          <w:sz w:val="22"/>
          <w:szCs w:val="22"/>
        </w:rPr>
        <w:t xml:space="preserve"> empresas) para el caso de que</w:t>
      </w:r>
      <w:r w:rsidRPr="0076057A">
        <w:rPr>
          <w:rFonts w:ascii="Calibri" w:hAnsi="Calibri" w:cs="Arial"/>
          <w:sz w:val="22"/>
          <w:szCs w:val="22"/>
        </w:rPr>
        <w:t xml:space="preserve"> alguna de las solicitudes admitidas desistiese del proceso o bien la ejecución final fuera inferior a la estimada y </w:t>
      </w:r>
      <w:r>
        <w:rPr>
          <w:rFonts w:ascii="Calibri" w:hAnsi="Calibri" w:cs="Arial"/>
          <w:sz w:val="22"/>
          <w:szCs w:val="22"/>
        </w:rPr>
        <w:t>quedara</w:t>
      </w:r>
      <w:r w:rsidRPr="0076057A">
        <w:rPr>
          <w:rFonts w:ascii="Calibri" w:hAnsi="Calibri" w:cs="Arial"/>
          <w:sz w:val="22"/>
          <w:szCs w:val="22"/>
        </w:rPr>
        <w:t>n remanentes disponibles.</w:t>
      </w:r>
    </w:p>
    <w:p w14:paraId="7384E33B" w14:textId="77777777" w:rsidR="00053FB0" w:rsidRDefault="00053FB0" w:rsidP="00053FB0">
      <w:pPr>
        <w:spacing w:before="60"/>
        <w:rPr>
          <w:rFonts w:asciiTheme="minorHAnsi" w:hAnsiTheme="minorHAnsi" w:cs="Arial"/>
          <w:sz w:val="22"/>
          <w:szCs w:val="22"/>
        </w:rPr>
      </w:pPr>
      <w:r>
        <w:rPr>
          <w:rFonts w:asciiTheme="minorHAnsi" w:hAnsiTheme="minorHAnsi" w:cs="Arial"/>
          <w:sz w:val="22"/>
          <w:szCs w:val="22"/>
        </w:rPr>
        <w:t xml:space="preserve">La presentación de la solicitud supone la aceptación expresa de los requisitos, condiciones y obligaciones contenidos en la presente convocatoria. </w:t>
      </w:r>
    </w:p>
    <w:p w14:paraId="4C0E462B" w14:textId="77777777" w:rsidR="00053FB0" w:rsidRPr="000C227D" w:rsidRDefault="00053FB0" w:rsidP="00053FB0">
      <w:pPr>
        <w:spacing w:before="60"/>
        <w:rPr>
          <w:rFonts w:asciiTheme="minorHAnsi" w:hAnsiTheme="minorHAnsi" w:cs="Arial"/>
          <w:sz w:val="22"/>
          <w:szCs w:val="22"/>
        </w:rPr>
      </w:pPr>
      <w:r>
        <w:rPr>
          <w:rFonts w:asciiTheme="minorHAnsi" w:hAnsiTheme="minorHAnsi" w:cs="Arial"/>
          <w:sz w:val="22"/>
          <w:szCs w:val="22"/>
        </w:rPr>
        <w:t>Los interesados se responsabilizarán de la veracidad de la información proporcionada y los documentos proporcionados.</w:t>
      </w:r>
    </w:p>
    <w:p w14:paraId="5AA6C3A6" w14:textId="77777777" w:rsidR="00EF71C6" w:rsidRDefault="00EF71C6" w:rsidP="00EF71C6">
      <w:pPr>
        <w:spacing w:before="60"/>
        <w:rPr>
          <w:rFonts w:asciiTheme="minorHAnsi" w:hAnsiTheme="minorHAnsi" w:cs="Arial"/>
          <w:sz w:val="22"/>
          <w:szCs w:val="22"/>
        </w:rPr>
      </w:pPr>
    </w:p>
    <w:p w14:paraId="4AACA3F3" w14:textId="77777777" w:rsidR="00EF71C6" w:rsidRPr="00225133" w:rsidRDefault="00EF71C6" w:rsidP="00185346">
      <w:pPr>
        <w:pStyle w:val="Prrafodelista"/>
        <w:numPr>
          <w:ilvl w:val="0"/>
          <w:numId w:val="2"/>
        </w:numPr>
        <w:shd w:val="clear" w:color="auto" w:fill="00B0F0"/>
        <w:spacing w:before="60" w:after="200" w:line="240" w:lineRule="auto"/>
        <w:contextualSpacing w:val="0"/>
        <w:jc w:val="both"/>
        <w:rPr>
          <w:rFonts w:asciiTheme="minorHAnsi" w:hAnsiTheme="minorHAnsi" w:cs="Arial"/>
          <w:caps/>
        </w:rPr>
      </w:pPr>
      <w:r w:rsidRPr="00225133">
        <w:rPr>
          <w:rFonts w:cs="Arial"/>
          <w:b/>
          <w:caps/>
          <w:color w:val="FFFFFF"/>
          <w:sz w:val="24"/>
          <w:szCs w:val="24"/>
        </w:rPr>
        <w:t xml:space="preserve">Procedimiento de concesión, criterios de selección y resolución </w:t>
      </w:r>
    </w:p>
    <w:p w14:paraId="5C1A89A7" w14:textId="77777777" w:rsidR="00A87045" w:rsidRPr="00A87045" w:rsidRDefault="00A87045" w:rsidP="00A87045">
      <w:pPr>
        <w:spacing w:before="120"/>
        <w:rPr>
          <w:rFonts w:ascii="Calibri" w:hAnsi="Calibri" w:cs="Arial"/>
          <w:sz w:val="22"/>
        </w:rPr>
      </w:pPr>
      <w:r w:rsidRPr="00A87045">
        <w:rPr>
          <w:rFonts w:ascii="Calibri" w:hAnsi="Calibri" w:cs="Arial"/>
          <w:sz w:val="22"/>
        </w:rPr>
        <w:t>La concesión de ayudas respetará los principios de publicidad, transparencia, libre concurrencia, igualdad y no discriminación y estará limitada a las disponibilidades presupuestarias.</w:t>
      </w:r>
    </w:p>
    <w:p w14:paraId="011FA67C" w14:textId="77777777" w:rsidR="00A87045" w:rsidRDefault="00A87045" w:rsidP="00A87045">
      <w:pPr>
        <w:spacing w:before="120"/>
        <w:rPr>
          <w:rFonts w:ascii="Calibri" w:hAnsi="Calibri" w:cs="Arial"/>
          <w:sz w:val="22"/>
        </w:rPr>
      </w:pPr>
      <w:r>
        <w:rPr>
          <w:rFonts w:ascii="Calibri" w:hAnsi="Calibri" w:cs="Arial"/>
          <w:sz w:val="22"/>
        </w:rPr>
        <w:t>Las solicitudes de participación y admisión de empresas al Programa serán seleccionadas por estricto orden de registro de entrada.</w:t>
      </w:r>
    </w:p>
    <w:p w14:paraId="36429C38" w14:textId="797AE362" w:rsidR="00A87045" w:rsidRPr="00DC180C" w:rsidRDefault="00B60F43" w:rsidP="00A87045">
      <w:pPr>
        <w:spacing w:before="120"/>
        <w:rPr>
          <w:rFonts w:ascii="Calibri" w:hAnsi="Calibri" w:cs="Arial"/>
          <w:sz w:val="22"/>
        </w:rPr>
      </w:pPr>
      <w:r w:rsidRPr="00DC180C">
        <w:rPr>
          <w:rFonts w:ascii="Calibri" w:hAnsi="Calibri" w:cs="Arial"/>
          <w:sz w:val="22"/>
        </w:rPr>
        <w:t>El Departamento de Comercio Exterior de la Cámara de A Coruña</w:t>
      </w:r>
      <w:r w:rsidR="00A87045" w:rsidRPr="00DC180C">
        <w:rPr>
          <w:rFonts w:ascii="Calibri" w:hAnsi="Calibri" w:cs="Arial"/>
          <w:sz w:val="22"/>
        </w:rPr>
        <w:t xml:space="preserve"> será el instructor </w:t>
      </w:r>
      <w:r w:rsidRPr="00DC180C">
        <w:rPr>
          <w:rFonts w:ascii="Calibri" w:hAnsi="Calibri" w:cs="Arial"/>
          <w:sz w:val="22"/>
        </w:rPr>
        <w:t>del procedimiento, mientras que su Secretaria General</w:t>
      </w:r>
      <w:r w:rsidR="00A87045" w:rsidRPr="00DC180C">
        <w:rPr>
          <w:rFonts w:ascii="Calibri" w:hAnsi="Calibri" w:cs="Arial"/>
          <w:sz w:val="22"/>
        </w:rPr>
        <w:t xml:space="preserve"> será el órgano competente para su resolución.</w:t>
      </w:r>
    </w:p>
    <w:p w14:paraId="421F253D" w14:textId="77777777" w:rsidR="00A87045" w:rsidRPr="00DC180C" w:rsidRDefault="00A87045" w:rsidP="00A87045">
      <w:pPr>
        <w:spacing w:before="120"/>
        <w:rPr>
          <w:rFonts w:ascii="Calibri" w:hAnsi="Calibri" w:cs="Arial"/>
          <w:sz w:val="22"/>
        </w:rPr>
      </w:pPr>
      <w:r w:rsidRPr="00DC180C">
        <w:rPr>
          <w:rFonts w:ascii="Calibri" w:hAnsi="Calibri" w:cs="Arial"/>
          <w:sz w:val="22"/>
        </w:rPr>
        <w:t>La resolución de las solicitudes será comunicada a los beneficiarios por escrito a través de la Cámara de Comercio.</w:t>
      </w:r>
    </w:p>
    <w:p w14:paraId="3FE477D7" w14:textId="22A1F370" w:rsidR="00030786" w:rsidRDefault="00A87045" w:rsidP="00A87045">
      <w:pPr>
        <w:spacing w:before="120"/>
        <w:rPr>
          <w:rFonts w:ascii="Calibri" w:hAnsi="Calibri" w:cs="Arial"/>
          <w:sz w:val="22"/>
        </w:rPr>
      </w:pPr>
      <w:r w:rsidRPr="00DC180C">
        <w:rPr>
          <w:rFonts w:ascii="Calibri" w:hAnsi="Calibri" w:cs="Arial"/>
          <w:sz w:val="22"/>
        </w:rPr>
        <w:t>El listado de admitidos, denegados y lista de espera de la convocatoria podrá</w:t>
      </w:r>
      <w:r w:rsidR="00424E28" w:rsidRPr="00DC180C">
        <w:rPr>
          <w:rFonts w:ascii="Calibri" w:hAnsi="Calibri" w:cs="Arial"/>
          <w:sz w:val="22"/>
        </w:rPr>
        <w:t xml:space="preserve"> consultarse desde el siguiente </w:t>
      </w:r>
      <w:r w:rsidRPr="00DC180C">
        <w:rPr>
          <w:rFonts w:ascii="Calibri" w:hAnsi="Calibri" w:cs="Arial"/>
          <w:sz w:val="22"/>
        </w:rPr>
        <w:t xml:space="preserve">link: </w:t>
      </w:r>
      <w:hyperlink r:id="rId20" w:history="1">
        <w:r w:rsidR="00424E28" w:rsidRPr="00DC180C">
          <w:rPr>
            <w:rStyle w:val="Hipervnculo"/>
            <w:rFonts w:ascii="Calibri" w:hAnsi="Calibri" w:cs="Arial"/>
            <w:sz w:val="22"/>
            <w:szCs w:val="22"/>
          </w:rPr>
          <w:t>http://www.camaracoruna.com/web/camara/programaseuropeos</w:t>
        </w:r>
      </w:hyperlink>
      <w:r w:rsidR="00424E28">
        <w:rPr>
          <w:rFonts w:ascii="Calibri" w:hAnsi="Calibri" w:cs="Arial"/>
          <w:sz w:val="22"/>
          <w:szCs w:val="22"/>
        </w:rPr>
        <w:t xml:space="preserve"> </w:t>
      </w:r>
    </w:p>
    <w:p w14:paraId="3AD65569" w14:textId="77777777" w:rsidR="00A87045" w:rsidRPr="00030786" w:rsidRDefault="00A87045" w:rsidP="00A87045">
      <w:pPr>
        <w:spacing w:before="120"/>
        <w:rPr>
          <w:rFonts w:ascii="Calibri" w:hAnsi="Calibri" w:cs="Arial"/>
          <w:sz w:val="22"/>
        </w:rPr>
      </w:pPr>
      <w:r w:rsidRPr="002348AE">
        <w:rPr>
          <w:rFonts w:ascii="Calibri" w:hAnsi="Calibri" w:cs="Arial"/>
          <w:sz w:val="22"/>
          <w:szCs w:val="22"/>
        </w:rPr>
        <w:t>El plazo máximo para resolver y notificar la resolución del procedimiento no podrá exceder de 6 meses a partir de la publicación de la convocatoria.</w:t>
      </w:r>
    </w:p>
    <w:p w14:paraId="4B9782F9" w14:textId="77777777" w:rsidR="00A87045" w:rsidRPr="00657375" w:rsidRDefault="00A87045" w:rsidP="00A87045">
      <w:pPr>
        <w:spacing w:before="120"/>
        <w:rPr>
          <w:rFonts w:ascii="Calibri" w:hAnsi="Calibri" w:cs="Arial"/>
          <w:sz w:val="22"/>
        </w:rPr>
      </w:pPr>
      <w:r w:rsidRPr="00657375">
        <w:rPr>
          <w:rFonts w:ascii="Calibri" w:hAnsi="Calibri" w:cs="Arial"/>
          <w:sz w:val="22"/>
        </w:rPr>
        <w:t>Contra esta resolución podrá interponerse recurso de alzada ante la Administración tutelante de la Cámara de Comercio en el plazo de un mes a contar desde el día siguiente al de su notificación, de conformidad con lo dispuesto en los artículos 121 y 122 de la Ley 39/2015, de 1 de octubre, del Procedimiento Administrativo Común de las Administraciones Públicas y con el artículo 36 de la Ley 4/2014, de 1 de abril, Básica de las Cámaras Oficiales de Comercio, Industria, Servicios y Navegación. El plazo máximo para dictar y notificar la resolución será de tres meses. Transcurrido este plazo sin que recaiga resolución expresa, podrá entenderse desestimado el recurso, pudiendo interponer el interesado en el plazo de dos meses recurso contencioso-administrativo.</w:t>
      </w:r>
    </w:p>
    <w:p w14:paraId="0E885E88" w14:textId="77777777" w:rsidR="00A87045" w:rsidRDefault="00A87045" w:rsidP="00EF71C6">
      <w:pPr>
        <w:spacing w:before="60"/>
        <w:rPr>
          <w:rFonts w:asciiTheme="minorHAnsi" w:hAnsiTheme="minorHAnsi" w:cs="Arial"/>
          <w:sz w:val="22"/>
          <w:szCs w:val="22"/>
        </w:rPr>
      </w:pPr>
    </w:p>
    <w:p w14:paraId="209F333E" w14:textId="77777777" w:rsidR="00EF71C6" w:rsidRPr="00225133" w:rsidRDefault="00EF71C6" w:rsidP="00185346">
      <w:pPr>
        <w:pStyle w:val="Prrafodelista"/>
        <w:numPr>
          <w:ilvl w:val="0"/>
          <w:numId w:val="2"/>
        </w:numPr>
        <w:shd w:val="clear" w:color="auto" w:fill="00B0F0"/>
        <w:spacing w:before="60" w:after="200" w:line="240" w:lineRule="auto"/>
        <w:contextualSpacing w:val="0"/>
        <w:jc w:val="both"/>
        <w:rPr>
          <w:rFonts w:asciiTheme="minorHAnsi" w:hAnsiTheme="minorHAnsi" w:cs="Arial"/>
          <w:caps/>
        </w:rPr>
      </w:pPr>
      <w:r w:rsidRPr="00225133">
        <w:rPr>
          <w:rFonts w:cs="Arial"/>
          <w:b/>
          <w:caps/>
          <w:color w:val="FFFFFF"/>
          <w:sz w:val="24"/>
          <w:szCs w:val="24"/>
        </w:rPr>
        <w:t xml:space="preserve">Tramitación </w:t>
      </w:r>
    </w:p>
    <w:p w14:paraId="167D8EF8" w14:textId="77777777" w:rsidR="00EF71C6" w:rsidRPr="008E06EF" w:rsidRDefault="00EF71C6" w:rsidP="00EF71C6">
      <w:pPr>
        <w:spacing w:before="60"/>
        <w:rPr>
          <w:rFonts w:asciiTheme="minorHAnsi" w:hAnsiTheme="minorHAnsi" w:cs="Arial"/>
          <w:sz w:val="22"/>
          <w:szCs w:val="22"/>
        </w:rPr>
      </w:pPr>
      <w:r w:rsidRPr="008E06EF">
        <w:rPr>
          <w:rFonts w:asciiTheme="minorHAnsi" w:hAnsiTheme="minorHAnsi" w:cs="Arial"/>
          <w:sz w:val="22"/>
          <w:szCs w:val="22"/>
        </w:rPr>
        <w:t>La tramitación de la ayuda a aquellas Pymes cuya solicitud haya sido aprobada, se realizará a través de la firma de un Convenio de participación en el Programa entre el beneficiario participante y la Cámara de Comercio.</w:t>
      </w:r>
    </w:p>
    <w:p w14:paraId="69E27178" w14:textId="77777777" w:rsidR="00EF71C6" w:rsidRPr="008E06EF" w:rsidRDefault="00EF71C6" w:rsidP="00EF71C6">
      <w:pPr>
        <w:spacing w:before="60"/>
        <w:rPr>
          <w:rFonts w:asciiTheme="minorHAnsi" w:hAnsiTheme="minorHAnsi" w:cs="Arial"/>
          <w:sz w:val="22"/>
          <w:szCs w:val="22"/>
        </w:rPr>
      </w:pPr>
      <w:r w:rsidRPr="008E06EF">
        <w:rPr>
          <w:rFonts w:asciiTheme="minorHAnsi" w:hAnsiTheme="minorHAnsi" w:cs="Arial"/>
          <w:sz w:val="22"/>
          <w:szCs w:val="22"/>
        </w:rPr>
        <w:t>En el citado Convenio, que se adjunta a</w:t>
      </w:r>
      <w:r>
        <w:rPr>
          <w:rFonts w:asciiTheme="minorHAnsi" w:hAnsiTheme="minorHAnsi" w:cs="Arial"/>
          <w:sz w:val="22"/>
          <w:szCs w:val="22"/>
        </w:rPr>
        <w:t xml:space="preserve"> esta Convocatoria como Anexo III, </w:t>
      </w:r>
      <w:r w:rsidRPr="008E06EF">
        <w:rPr>
          <w:rFonts w:asciiTheme="minorHAnsi" w:hAnsiTheme="minorHAnsi" w:cs="Arial"/>
          <w:sz w:val="22"/>
          <w:szCs w:val="22"/>
        </w:rPr>
        <w:t>se establecen las condiciones de participación en el Programa y las condiciones de la ayuda (DECA).</w:t>
      </w:r>
    </w:p>
    <w:p w14:paraId="2F27FD55" w14:textId="77777777" w:rsidR="00EF71C6" w:rsidRDefault="00EF71C6" w:rsidP="00EF71C6">
      <w:pPr>
        <w:spacing w:before="60"/>
        <w:rPr>
          <w:rFonts w:asciiTheme="minorHAnsi" w:hAnsiTheme="minorHAnsi" w:cs="Arial"/>
          <w:sz w:val="22"/>
          <w:szCs w:val="22"/>
        </w:rPr>
      </w:pPr>
      <w:r w:rsidRPr="008E06EF">
        <w:rPr>
          <w:rFonts w:asciiTheme="minorHAnsi" w:hAnsiTheme="minorHAnsi" w:cs="Arial"/>
          <w:sz w:val="22"/>
          <w:szCs w:val="22"/>
        </w:rPr>
        <w:t xml:space="preserve">En el momento de la firma del convenio de participación en el programa las empresas admitidas deberán </w:t>
      </w:r>
      <w:r>
        <w:rPr>
          <w:rFonts w:asciiTheme="minorHAnsi" w:hAnsiTheme="minorHAnsi" w:cs="Arial"/>
          <w:sz w:val="22"/>
          <w:szCs w:val="22"/>
        </w:rPr>
        <w:t>estar al</w:t>
      </w:r>
      <w:r w:rsidRPr="008E06EF">
        <w:rPr>
          <w:rFonts w:asciiTheme="minorHAnsi" w:hAnsiTheme="minorHAnsi" w:cs="Arial"/>
          <w:sz w:val="22"/>
          <w:szCs w:val="22"/>
        </w:rPr>
        <w:t xml:space="preserve"> corriente de sus obligaciones tanto tribut</w:t>
      </w:r>
      <w:r>
        <w:rPr>
          <w:rFonts w:asciiTheme="minorHAnsi" w:hAnsiTheme="minorHAnsi" w:cs="Arial"/>
          <w:sz w:val="22"/>
          <w:szCs w:val="22"/>
        </w:rPr>
        <w:t>arias como de Seguridad Social.</w:t>
      </w:r>
    </w:p>
    <w:p w14:paraId="2C2E7F92" w14:textId="77777777" w:rsidR="00EF71C6" w:rsidRDefault="00EF71C6" w:rsidP="00EF71C6">
      <w:pPr>
        <w:spacing w:before="60"/>
        <w:rPr>
          <w:rFonts w:asciiTheme="minorHAnsi" w:hAnsiTheme="minorHAnsi" w:cs="Arial"/>
          <w:sz w:val="22"/>
          <w:szCs w:val="22"/>
        </w:rPr>
      </w:pPr>
    </w:p>
    <w:p w14:paraId="0EE0C7C7" w14:textId="77777777" w:rsidR="00EF71C6" w:rsidRDefault="00EF71C6" w:rsidP="00185346">
      <w:pPr>
        <w:shd w:val="clear" w:color="auto" w:fill="00B0F0"/>
        <w:spacing w:before="60"/>
        <w:rPr>
          <w:rFonts w:asciiTheme="minorHAnsi" w:hAnsiTheme="minorHAnsi" w:cs="Arial"/>
          <w:sz w:val="22"/>
          <w:szCs w:val="22"/>
        </w:rPr>
      </w:pPr>
      <w:r>
        <w:rPr>
          <w:rFonts w:ascii="Calibri" w:hAnsi="Calibri" w:cs="Arial"/>
          <w:b/>
          <w:color w:val="FFFFFF"/>
          <w:sz w:val="24"/>
          <w:szCs w:val="24"/>
        </w:rPr>
        <w:t xml:space="preserve">11. </w:t>
      </w:r>
      <w:r w:rsidRPr="00225133">
        <w:rPr>
          <w:rFonts w:ascii="Calibri" w:hAnsi="Calibri" w:cs="Arial"/>
          <w:b/>
          <w:caps/>
          <w:color w:val="FFFFFF"/>
          <w:sz w:val="24"/>
          <w:szCs w:val="24"/>
        </w:rPr>
        <w:t>Justificación y pago de la ayuda</w:t>
      </w:r>
    </w:p>
    <w:p w14:paraId="605CD88F" w14:textId="77777777" w:rsidR="00EF71C6" w:rsidRDefault="00EF71C6" w:rsidP="00EF71C6">
      <w:pPr>
        <w:spacing w:before="60"/>
        <w:rPr>
          <w:rFonts w:asciiTheme="minorHAnsi" w:hAnsiTheme="minorHAnsi" w:cs="Arial"/>
          <w:sz w:val="22"/>
          <w:szCs w:val="22"/>
        </w:rPr>
      </w:pPr>
      <w:r w:rsidRPr="009D523F">
        <w:rPr>
          <w:rFonts w:asciiTheme="minorHAnsi" w:hAnsiTheme="minorHAnsi" w:cs="Arial"/>
          <w:sz w:val="22"/>
          <w:szCs w:val="22"/>
        </w:rPr>
        <w:t>La justificación económica se realizará de acuerdo con la Orden HFP/1979/2016, de 29 de diciembre,</w:t>
      </w:r>
      <w:r>
        <w:rPr>
          <w:rFonts w:asciiTheme="minorHAnsi" w:hAnsiTheme="minorHAnsi" w:cs="Arial"/>
          <w:sz w:val="22"/>
          <w:szCs w:val="22"/>
        </w:rPr>
        <w:t xml:space="preserve"> </w:t>
      </w:r>
      <w:r w:rsidRPr="009D523F">
        <w:rPr>
          <w:rFonts w:asciiTheme="minorHAnsi" w:hAnsiTheme="minorHAnsi" w:cs="Arial"/>
          <w:sz w:val="22"/>
          <w:szCs w:val="22"/>
        </w:rPr>
        <w:t xml:space="preserve">por la que se aprueban las normas sobre los gastos subvencionables de los programas operativos del Fondo Europeo de Desarrollo Regional para el periodo 2014-2020. </w:t>
      </w:r>
      <w:r w:rsidRPr="00DE1097">
        <w:rPr>
          <w:rFonts w:asciiTheme="minorHAnsi" w:hAnsiTheme="minorHAnsi" w:cs="Arial"/>
          <w:sz w:val="22"/>
          <w:szCs w:val="22"/>
        </w:rPr>
        <w:t>En este sentido, todos los gastos subvencionables deberán corresponder de manera indubitada a la operación cofinanciada.</w:t>
      </w:r>
      <w:r>
        <w:rPr>
          <w:rFonts w:asciiTheme="minorHAnsi" w:hAnsiTheme="minorHAnsi" w:cs="Arial"/>
          <w:sz w:val="22"/>
          <w:szCs w:val="22"/>
        </w:rPr>
        <w:t xml:space="preserve"> En cualquier caso, la elegibilidad final de los gastos vendrá determinada por lo recogido en </w:t>
      </w:r>
      <w:r w:rsidRPr="001D7BF9">
        <w:rPr>
          <w:rFonts w:asciiTheme="minorHAnsi" w:hAnsiTheme="minorHAnsi" w:cs="Arial"/>
          <w:sz w:val="22"/>
          <w:szCs w:val="22"/>
        </w:rPr>
        <w:t>el</w:t>
      </w:r>
      <w:r w:rsidRPr="001D7BF9">
        <w:rPr>
          <w:rFonts w:asciiTheme="minorHAnsi" w:hAnsiTheme="minorHAnsi" w:cs="Arial"/>
          <w:b/>
          <w:sz w:val="22"/>
          <w:szCs w:val="22"/>
        </w:rPr>
        <w:t xml:space="preserve"> Anexo </w:t>
      </w:r>
      <w:r>
        <w:rPr>
          <w:rFonts w:asciiTheme="minorHAnsi" w:hAnsiTheme="minorHAnsi" w:cs="Arial"/>
          <w:b/>
          <w:sz w:val="22"/>
          <w:szCs w:val="22"/>
        </w:rPr>
        <w:t>I</w:t>
      </w:r>
      <w:r w:rsidRPr="001D7BF9">
        <w:rPr>
          <w:rFonts w:asciiTheme="minorHAnsi" w:hAnsiTheme="minorHAnsi" w:cs="Arial"/>
          <w:b/>
          <w:sz w:val="22"/>
          <w:szCs w:val="22"/>
        </w:rPr>
        <w:t xml:space="preserve">V </w:t>
      </w:r>
      <w:r w:rsidRPr="00030786">
        <w:rPr>
          <w:rFonts w:asciiTheme="minorHAnsi" w:hAnsiTheme="minorHAnsi" w:cs="Arial"/>
          <w:sz w:val="22"/>
          <w:szCs w:val="22"/>
        </w:rPr>
        <w:t>“</w:t>
      </w:r>
      <w:r w:rsidR="001327AC" w:rsidRPr="00030786">
        <w:rPr>
          <w:rFonts w:asciiTheme="minorHAnsi" w:hAnsiTheme="minorHAnsi" w:cs="Arial"/>
          <w:b/>
          <w:sz w:val="22"/>
          <w:szCs w:val="22"/>
        </w:rPr>
        <w:t>Tipología gastos elegibles y justificación</w:t>
      </w:r>
      <w:r w:rsidRPr="00030786">
        <w:rPr>
          <w:rFonts w:asciiTheme="minorHAnsi" w:hAnsiTheme="minorHAnsi" w:cs="Arial"/>
          <w:sz w:val="22"/>
          <w:szCs w:val="22"/>
        </w:rPr>
        <w:t>”</w:t>
      </w:r>
    </w:p>
    <w:p w14:paraId="64ECD9C9" w14:textId="77777777" w:rsidR="00EF71C6" w:rsidRDefault="00EF71C6" w:rsidP="00EF71C6">
      <w:pPr>
        <w:spacing w:before="60"/>
        <w:rPr>
          <w:rFonts w:asciiTheme="minorHAnsi" w:hAnsiTheme="minorHAnsi" w:cs="Arial"/>
          <w:sz w:val="22"/>
          <w:szCs w:val="22"/>
        </w:rPr>
      </w:pPr>
      <w:r w:rsidRPr="008E06EF">
        <w:rPr>
          <w:rFonts w:asciiTheme="minorHAnsi" w:hAnsiTheme="minorHAnsi" w:cs="Arial"/>
          <w:sz w:val="22"/>
          <w:szCs w:val="22"/>
        </w:rPr>
        <w:t xml:space="preserve">La </w:t>
      </w:r>
      <w:r>
        <w:rPr>
          <w:rFonts w:asciiTheme="minorHAnsi" w:hAnsiTheme="minorHAnsi" w:cs="Arial"/>
          <w:sz w:val="22"/>
          <w:szCs w:val="22"/>
        </w:rPr>
        <w:t>justificación</w:t>
      </w:r>
      <w:r w:rsidRPr="008E06EF">
        <w:rPr>
          <w:rFonts w:asciiTheme="minorHAnsi" w:hAnsiTheme="minorHAnsi" w:cs="Arial"/>
          <w:sz w:val="22"/>
          <w:szCs w:val="22"/>
        </w:rPr>
        <w:t xml:space="preserve"> de la ayuda será gestionada de la siguiente manera: </w:t>
      </w:r>
    </w:p>
    <w:p w14:paraId="6D6BED2D" w14:textId="77777777" w:rsidR="00EF71C6" w:rsidRPr="003E6846" w:rsidRDefault="00EF71C6" w:rsidP="003E6846">
      <w:pPr>
        <w:pStyle w:val="Prrafodelista"/>
        <w:numPr>
          <w:ilvl w:val="0"/>
          <w:numId w:val="24"/>
        </w:numPr>
        <w:spacing w:before="60" w:after="120" w:line="360" w:lineRule="auto"/>
        <w:contextualSpacing w:val="0"/>
        <w:jc w:val="both"/>
        <w:rPr>
          <w:rFonts w:asciiTheme="minorHAnsi" w:hAnsiTheme="minorHAnsi" w:cs="Arial"/>
        </w:rPr>
      </w:pPr>
      <w:r w:rsidRPr="008E06EF">
        <w:rPr>
          <w:rFonts w:asciiTheme="minorHAnsi" w:hAnsiTheme="minorHAnsi" w:cs="Arial"/>
        </w:rPr>
        <w:t>La empresa beneficiaria deberá justificar documenta</w:t>
      </w:r>
      <w:r w:rsidR="00185346">
        <w:rPr>
          <w:rFonts w:asciiTheme="minorHAnsi" w:hAnsiTheme="minorHAnsi" w:cs="Arial"/>
        </w:rPr>
        <w:t xml:space="preserve">lmente el pago de las facturas </w:t>
      </w:r>
      <w:r w:rsidRPr="008E06EF">
        <w:rPr>
          <w:rFonts w:asciiTheme="minorHAnsi" w:hAnsiTheme="minorHAnsi" w:cs="Arial"/>
        </w:rPr>
        <w:t xml:space="preserve">ante la </w:t>
      </w:r>
      <w:r>
        <w:rPr>
          <w:rFonts w:asciiTheme="minorHAnsi" w:hAnsiTheme="minorHAnsi" w:cs="Arial"/>
        </w:rPr>
        <w:t>Cámara</w:t>
      </w:r>
      <w:r w:rsidRPr="008E06EF">
        <w:rPr>
          <w:rFonts w:asciiTheme="minorHAnsi" w:hAnsiTheme="minorHAnsi" w:cs="Arial"/>
        </w:rPr>
        <w:t xml:space="preserve"> </w:t>
      </w:r>
      <w:r w:rsidRPr="003441D1">
        <w:rPr>
          <w:rFonts w:asciiTheme="minorHAnsi" w:hAnsiTheme="minorHAnsi" w:cs="Arial"/>
        </w:rPr>
        <w:t xml:space="preserve">en el </w:t>
      </w:r>
      <w:r w:rsidRPr="003441D1">
        <w:rPr>
          <w:rFonts w:asciiTheme="minorHAnsi" w:hAnsiTheme="minorHAnsi" w:cs="Arial"/>
          <w:b/>
        </w:rPr>
        <w:t>plazo máximo de 2 meses</w:t>
      </w:r>
      <w:r w:rsidRPr="003441D1">
        <w:rPr>
          <w:rFonts w:asciiTheme="minorHAnsi" w:hAnsiTheme="minorHAnsi" w:cs="Arial"/>
        </w:rPr>
        <w:t xml:space="preserve"> a partir de la fecha de finalización del Convenio.</w:t>
      </w:r>
      <w:r>
        <w:rPr>
          <w:rFonts w:asciiTheme="minorHAnsi" w:hAnsiTheme="minorHAnsi" w:cs="Arial"/>
        </w:rPr>
        <w:t xml:space="preserve"> </w:t>
      </w:r>
      <w:r w:rsidRPr="003E6846">
        <w:rPr>
          <w:rFonts w:asciiTheme="minorHAnsi" w:hAnsiTheme="minorHAnsi" w:cs="Arial"/>
        </w:rPr>
        <w:t xml:space="preserve">Para ello la empresa beneficiaria deberá seguir las instrucciones recogidas en dicho Anexo </w:t>
      </w:r>
      <w:r w:rsidR="00225133" w:rsidRPr="003E6846">
        <w:rPr>
          <w:rFonts w:asciiTheme="minorHAnsi" w:hAnsiTheme="minorHAnsi" w:cs="Arial"/>
        </w:rPr>
        <w:t>IV</w:t>
      </w:r>
      <w:r w:rsidRPr="003E6846">
        <w:rPr>
          <w:rFonts w:asciiTheme="minorHAnsi" w:hAnsiTheme="minorHAnsi" w:cs="Arial"/>
        </w:rPr>
        <w:t>.</w:t>
      </w:r>
    </w:p>
    <w:p w14:paraId="6076CC89" w14:textId="77777777" w:rsidR="00EF71C6" w:rsidRDefault="00EF71C6" w:rsidP="00EF71C6">
      <w:pPr>
        <w:pStyle w:val="Prrafodelista"/>
        <w:numPr>
          <w:ilvl w:val="0"/>
          <w:numId w:val="24"/>
        </w:numPr>
        <w:spacing w:before="60" w:after="120" w:line="360" w:lineRule="auto"/>
        <w:contextualSpacing w:val="0"/>
        <w:jc w:val="both"/>
        <w:rPr>
          <w:rFonts w:asciiTheme="minorHAnsi" w:hAnsiTheme="minorHAnsi" w:cs="Arial"/>
        </w:rPr>
      </w:pPr>
      <w:r w:rsidRPr="008E06EF">
        <w:rPr>
          <w:rFonts w:asciiTheme="minorHAnsi" w:hAnsiTheme="minorHAnsi" w:cs="Arial"/>
        </w:rPr>
        <w:t>La Cámara justificará ante la Cámara de Comercio de España la inversión realizada por la empresa, al objeto de percibir la financiación europea correspondiente, de acuerdo a la meto</w:t>
      </w:r>
      <w:r>
        <w:rPr>
          <w:rFonts w:asciiTheme="minorHAnsi" w:hAnsiTheme="minorHAnsi" w:cs="Arial"/>
        </w:rPr>
        <w:t xml:space="preserve">dología del Programa </w:t>
      </w:r>
      <w:r w:rsidR="00185346">
        <w:rPr>
          <w:rFonts w:asciiTheme="minorHAnsi" w:hAnsiTheme="minorHAnsi" w:cs="Arial"/>
        </w:rPr>
        <w:t>Xpande Digital</w:t>
      </w:r>
      <w:r>
        <w:rPr>
          <w:rFonts w:asciiTheme="minorHAnsi" w:hAnsiTheme="minorHAnsi" w:cs="Arial"/>
        </w:rPr>
        <w:t>.</w:t>
      </w:r>
    </w:p>
    <w:p w14:paraId="489180E8" w14:textId="77777777" w:rsidR="007176E6" w:rsidRDefault="007176E6" w:rsidP="007176E6">
      <w:pPr>
        <w:pStyle w:val="Prrafodelista"/>
        <w:numPr>
          <w:ilvl w:val="0"/>
          <w:numId w:val="24"/>
        </w:numPr>
        <w:spacing w:before="100" w:after="200" w:line="360" w:lineRule="auto"/>
        <w:ind w:left="357" w:hanging="357"/>
        <w:contextualSpacing w:val="0"/>
        <w:jc w:val="both"/>
        <w:rPr>
          <w:rFonts w:asciiTheme="minorHAnsi" w:hAnsiTheme="minorHAnsi" w:cs="Arial"/>
        </w:rPr>
      </w:pPr>
      <w:r w:rsidRPr="008E06EF">
        <w:rPr>
          <w:rFonts w:asciiTheme="minorHAnsi" w:hAnsiTheme="minorHAnsi" w:cs="Arial"/>
        </w:rPr>
        <w:t xml:space="preserve">Una vez aprobados los gastos presentados, la Cámara de Comercio de España abonará a la empresa beneficiaria la financiación europea, mediante transferencia bancaria. </w:t>
      </w:r>
      <w:r w:rsidRPr="007176E6">
        <w:rPr>
          <w:rFonts w:asciiTheme="minorHAnsi" w:hAnsiTheme="minorHAnsi" w:cs="Arial"/>
        </w:rPr>
        <w:t>La empresa deberá demostrar, con carácter previo al pago de la ayuda, que está al corriente de sus obligaciones tributarias y con la Seguridad Social. A tal efecto, la empresa autoriza a la Cámara de Comercio de España a verificar de manera telemática que se encuentra al corriente de sus obligaciones tributarias y de seguridad social, a efectos de lo dispuesto en la Ley 38/2003, de 17 de noviembre, General de Subvenciones, conforme al artículo 95.1 k) de la Ley 58/2003, de 17 de diciembre, General Tributaria, y en el artículo 2.4 de la Orden de 18 de noviembre de 1999 por la que se regula el suministro de información tributaria a las Administraciones Públicas para el desarrollo de sus funciones, así como los supuestos contemplados en el artículo 113.1 (actual artículo 95.1) de la Ley 58/2003, de 17 de diciembre, General Tributaria</w:t>
      </w:r>
      <w:r>
        <w:rPr>
          <w:rFonts w:asciiTheme="minorHAnsi" w:hAnsiTheme="minorHAnsi" w:cs="Arial"/>
        </w:rPr>
        <w:t>.</w:t>
      </w:r>
    </w:p>
    <w:p w14:paraId="110B15A8" w14:textId="77777777" w:rsidR="007176E6" w:rsidRPr="007176E6" w:rsidRDefault="007176E6" w:rsidP="007176E6">
      <w:pPr>
        <w:pStyle w:val="Prrafodelista"/>
        <w:spacing w:before="100" w:after="200" w:line="360" w:lineRule="auto"/>
        <w:ind w:left="357"/>
        <w:contextualSpacing w:val="0"/>
        <w:jc w:val="both"/>
        <w:rPr>
          <w:rFonts w:asciiTheme="minorHAnsi" w:hAnsiTheme="minorHAnsi" w:cs="Arial"/>
        </w:rPr>
      </w:pPr>
      <w:r w:rsidRPr="007176E6">
        <w:rPr>
          <w:rFonts w:asciiTheme="minorHAnsi" w:hAnsiTheme="minorHAnsi" w:cs="Arial"/>
        </w:rPr>
        <w:t>Esta autorización se otorga, exclusivamente, a los efectos del control previo la tramitación del pago de la ayuda pudiendo ser revocada, en cualquier momento, mediante escrito dirigida a la Cámara de Comercio de España</w:t>
      </w:r>
    </w:p>
    <w:p w14:paraId="714A8B8B" w14:textId="77777777" w:rsidR="007176E6" w:rsidRPr="00C00C83" w:rsidRDefault="007176E6" w:rsidP="007176E6">
      <w:pPr>
        <w:pStyle w:val="Prrafodelista"/>
        <w:numPr>
          <w:ilvl w:val="0"/>
          <w:numId w:val="24"/>
        </w:numPr>
        <w:spacing w:before="60" w:after="120" w:line="360" w:lineRule="auto"/>
        <w:contextualSpacing w:val="0"/>
        <w:jc w:val="both"/>
        <w:rPr>
          <w:rFonts w:asciiTheme="minorHAnsi" w:hAnsiTheme="minorHAnsi" w:cs="Arial"/>
        </w:rPr>
      </w:pPr>
      <w:r>
        <w:rPr>
          <w:rFonts w:asciiTheme="minorHAnsi" w:hAnsiTheme="minorHAnsi" w:cs="Arial"/>
        </w:rPr>
        <w:t>Por último</w:t>
      </w:r>
      <w:r w:rsidRPr="008E06EF">
        <w:rPr>
          <w:rFonts w:asciiTheme="minorHAnsi" w:hAnsiTheme="minorHAnsi" w:cs="Arial"/>
        </w:rPr>
        <w:t>, l</w:t>
      </w:r>
      <w:r>
        <w:rPr>
          <w:rFonts w:asciiTheme="minorHAnsi" w:hAnsiTheme="minorHAnsi" w:cs="Arial"/>
        </w:rPr>
        <w:t>a Cámara de Comercio de España c</w:t>
      </w:r>
      <w:r w:rsidRPr="008E06EF">
        <w:rPr>
          <w:rFonts w:asciiTheme="minorHAnsi" w:hAnsiTheme="minorHAnsi" w:cs="Arial"/>
        </w:rPr>
        <w:t>ertificará los mismos ante el FEDER.</w:t>
      </w:r>
    </w:p>
    <w:p w14:paraId="53D85891" w14:textId="77777777" w:rsidR="00EF71C6" w:rsidRPr="0092634E" w:rsidRDefault="00EF71C6" w:rsidP="00185346">
      <w:pPr>
        <w:pStyle w:val="Prrafodelista"/>
        <w:numPr>
          <w:ilvl w:val="0"/>
          <w:numId w:val="25"/>
        </w:numPr>
        <w:shd w:val="clear" w:color="auto" w:fill="00B0F0"/>
        <w:spacing w:before="60" w:after="200" w:line="240" w:lineRule="auto"/>
        <w:contextualSpacing w:val="0"/>
        <w:jc w:val="both"/>
        <w:rPr>
          <w:rFonts w:asciiTheme="minorHAnsi" w:hAnsiTheme="minorHAnsi" w:cs="Arial"/>
          <w:caps/>
        </w:rPr>
      </w:pPr>
      <w:r w:rsidRPr="0092634E">
        <w:rPr>
          <w:rFonts w:cs="Arial"/>
          <w:b/>
          <w:caps/>
          <w:color w:val="FFFFFF"/>
          <w:sz w:val="24"/>
          <w:szCs w:val="24"/>
        </w:rPr>
        <w:t>Acumulación y compatibilidad</w:t>
      </w:r>
    </w:p>
    <w:p w14:paraId="2DCAA34B" w14:textId="77777777" w:rsidR="00EF71C6" w:rsidRDefault="00EF71C6" w:rsidP="00EF71C6">
      <w:pPr>
        <w:spacing w:before="60"/>
        <w:rPr>
          <w:rFonts w:asciiTheme="minorHAnsi" w:hAnsiTheme="minorHAnsi" w:cs="Arial"/>
          <w:sz w:val="22"/>
          <w:szCs w:val="22"/>
        </w:rPr>
      </w:pPr>
      <w:r>
        <w:rPr>
          <w:rFonts w:asciiTheme="minorHAnsi" w:hAnsiTheme="minorHAnsi" w:cs="Arial"/>
          <w:sz w:val="22"/>
          <w:szCs w:val="22"/>
        </w:rPr>
        <w:t xml:space="preserve">En cumplimiento de lo dispuesto en el reglamento (UE) </w:t>
      </w:r>
      <w:r w:rsidRPr="006F29EE">
        <w:rPr>
          <w:rFonts w:asciiTheme="minorHAnsi" w:hAnsiTheme="minorHAnsi" w:cs="Arial"/>
          <w:sz w:val="22"/>
          <w:szCs w:val="22"/>
        </w:rPr>
        <w:t>Nº1407/2013</w:t>
      </w:r>
      <w:r>
        <w:rPr>
          <w:rFonts w:asciiTheme="minorHAnsi" w:hAnsiTheme="minorHAnsi" w:cs="Arial"/>
          <w:sz w:val="22"/>
          <w:szCs w:val="22"/>
        </w:rPr>
        <w:t>, de la Comisión, estas ayudas se acogen al régimen de minimis, en virtud del cual la ayuda total concedida a una única empresa no podrá ser superior a 200.000 euros – o a 100.000 euros si se trata de una única empresa que realice por cuenta ajena operaciones de transporte de mercancías por carretera durante el ejercicio fiscal en curso y durante los ejercicios fiscales anteriores.</w:t>
      </w:r>
    </w:p>
    <w:p w14:paraId="51E74E4F" w14:textId="77777777" w:rsidR="00EF71C6" w:rsidRDefault="00EF71C6" w:rsidP="00EF71C6">
      <w:pPr>
        <w:spacing w:before="60"/>
        <w:rPr>
          <w:rFonts w:asciiTheme="minorHAnsi" w:hAnsiTheme="minorHAnsi" w:cs="Arial"/>
          <w:sz w:val="22"/>
          <w:szCs w:val="22"/>
        </w:rPr>
      </w:pPr>
      <w:r>
        <w:rPr>
          <w:rFonts w:asciiTheme="minorHAnsi" w:hAnsiTheme="minorHAnsi" w:cs="Arial"/>
          <w:sz w:val="22"/>
          <w:szCs w:val="22"/>
        </w:rPr>
        <w:t xml:space="preserve">Toda alteración de las condiciones tenidas en cuenta para la concesión y, en todo caso, la obtención concurrente de subvenciones otorgadas por cualquier entidad pública o privada, nacional o internacional, podrá dar lugar a la modificación de la subvención otorgada. </w:t>
      </w:r>
    </w:p>
    <w:p w14:paraId="31B41347" w14:textId="77777777" w:rsidR="00185346" w:rsidRDefault="00185346" w:rsidP="00EF71C6">
      <w:pPr>
        <w:spacing w:before="60"/>
        <w:rPr>
          <w:rFonts w:asciiTheme="minorHAnsi" w:hAnsiTheme="minorHAnsi" w:cs="Arial"/>
          <w:sz w:val="22"/>
          <w:szCs w:val="22"/>
        </w:rPr>
      </w:pPr>
    </w:p>
    <w:tbl>
      <w:tblPr>
        <w:tblW w:w="0" w:type="auto"/>
        <w:shd w:val="clear" w:color="auto" w:fill="00B0F0"/>
        <w:tblLook w:val="01E0" w:firstRow="1" w:lastRow="1" w:firstColumn="1" w:lastColumn="1" w:noHBand="0" w:noVBand="0"/>
      </w:tblPr>
      <w:tblGrid>
        <w:gridCol w:w="4506"/>
      </w:tblGrid>
      <w:tr w:rsidR="00EF71C6" w:rsidRPr="00F860DE" w14:paraId="12B9E2A4" w14:textId="77777777" w:rsidTr="00185346">
        <w:tc>
          <w:tcPr>
            <w:tcW w:w="4506" w:type="dxa"/>
            <w:shd w:val="clear" w:color="auto" w:fill="00B0F0"/>
          </w:tcPr>
          <w:p w14:paraId="645457D1" w14:textId="77777777" w:rsidR="00EF71C6" w:rsidRPr="0092634E" w:rsidRDefault="00EF71C6" w:rsidP="00EF71C6">
            <w:pPr>
              <w:pStyle w:val="Prrafodelista"/>
              <w:numPr>
                <w:ilvl w:val="0"/>
                <w:numId w:val="25"/>
              </w:numPr>
              <w:spacing w:before="40" w:after="40" w:line="240" w:lineRule="auto"/>
              <w:contextualSpacing w:val="0"/>
              <w:jc w:val="both"/>
              <w:rPr>
                <w:rFonts w:cs="Arial"/>
                <w:b/>
                <w:caps/>
                <w:color w:val="FFFFFF"/>
                <w:sz w:val="24"/>
                <w:szCs w:val="24"/>
              </w:rPr>
            </w:pPr>
            <w:r w:rsidRPr="0092634E">
              <w:rPr>
                <w:rFonts w:cs="Arial"/>
                <w:b/>
                <w:caps/>
                <w:color w:val="FFFFFF"/>
                <w:sz w:val="24"/>
                <w:szCs w:val="24"/>
              </w:rPr>
              <w:t>Obligaciones de los beneficiarios</w:t>
            </w:r>
          </w:p>
        </w:tc>
      </w:tr>
    </w:tbl>
    <w:p w14:paraId="00386EC5" w14:textId="77777777" w:rsidR="00EF71C6" w:rsidRPr="00D94168" w:rsidRDefault="00EF71C6" w:rsidP="00EF71C6">
      <w:pPr>
        <w:spacing w:before="60"/>
        <w:rPr>
          <w:rFonts w:asciiTheme="minorHAnsi" w:hAnsiTheme="minorHAnsi" w:cs="Arial"/>
          <w:sz w:val="22"/>
          <w:szCs w:val="22"/>
        </w:rPr>
      </w:pPr>
      <w:r w:rsidRPr="00D94168">
        <w:rPr>
          <w:rFonts w:asciiTheme="minorHAnsi" w:hAnsiTheme="minorHAnsi" w:cs="Arial"/>
          <w:sz w:val="22"/>
          <w:szCs w:val="22"/>
        </w:rPr>
        <w:t xml:space="preserve">Serán obligaciones de los beneficiarios las que se deriven de los objetivos del Programa y del cumplimiento de las condiciones operativas, económicas, de información y control que se establecen </w:t>
      </w:r>
      <w:r w:rsidRPr="00D14CBA">
        <w:rPr>
          <w:rFonts w:asciiTheme="minorHAnsi" w:hAnsiTheme="minorHAnsi" w:cs="Arial"/>
          <w:sz w:val="22"/>
          <w:szCs w:val="22"/>
        </w:rPr>
        <w:t>en la presente convocatoria</w:t>
      </w:r>
      <w:r>
        <w:rPr>
          <w:rFonts w:asciiTheme="minorHAnsi" w:hAnsiTheme="minorHAnsi" w:cs="Arial"/>
          <w:sz w:val="22"/>
          <w:szCs w:val="22"/>
        </w:rPr>
        <w:t xml:space="preserve"> y en el convenio de participación</w:t>
      </w:r>
      <w:r w:rsidRPr="00D94168">
        <w:rPr>
          <w:rFonts w:asciiTheme="minorHAnsi" w:hAnsiTheme="minorHAnsi" w:cs="Arial"/>
          <w:sz w:val="22"/>
          <w:szCs w:val="22"/>
        </w:rPr>
        <w:t>:</w:t>
      </w:r>
    </w:p>
    <w:p w14:paraId="0FFE3018" w14:textId="77777777" w:rsidR="00EF71C6" w:rsidRPr="00D94168" w:rsidRDefault="00EF71C6" w:rsidP="00EF71C6">
      <w:pPr>
        <w:numPr>
          <w:ilvl w:val="0"/>
          <w:numId w:val="22"/>
        </w:numPr>
        <w:spacing w:before="60"/>
        <w:rPr>
          <w:rFonts w:asciiTheme="minorHAnsi" w:hAnsiTheme="minorHAnsi" w:cs="Arial"/>
          <w:sz w:val="22"/>
          <w:szCs w:val="22"/>
        </w:rPr>
      </w:pPr>
      <w:r w:rsidRPr="00D94168">
        <w:rPr>
          <w:rFonts w:asciiTheme="minorHAnsi" w:hAnsiTheme="minorHAnsi" w:cs="Arial"/>
          <w:sz w:val="22"/>
          <w:szCs w:val="22"/>
        </w:rPr>
        <w:t xml:space="preserve">Participar activamente en la consecución de los objetivos del Programa </w:t>
      </w:r>
      <w:r w:rsidR="00185346">
        <w:rPr>
          <w:rFonts w:asciiTheme="minorHAnsi" w:hAnsiTheme="minorHAnsi" w:cs="Arial"/>
          <w:sz w:val="22"/>
          <w:szCs w:val="22"/>
        </w:rPr>
        <w:t>Xpande Digital</w:t>
      </w:r>
      <w:r w:rsidRPr="00D94168">
        <w:rPr>
          <w:rFonts w:asciiTheme="minorHAnsi" w:hAnsiTheme="minorHAnsi" w:cs="Arial"/>
          <w:sz w:val="22"/>
          <w:szCs w:val="22"/>
        </w:rPr>
        <w:t xml:space="preserve">. </w:t>
      </w:r>
    </w:p>
    <w:p w14:paraId="2587C8DC" w14:textId="77777777" w:rsidR="001327AC" w:rsidRPr="00030786" w:rsidRDefault="001327AC" w:rsidP="001327AC">
      <w:pPr>
        <w:numPr>
          <w:ilvl w:val="0"/>
          <w:numId w:val="22"/>
        </w:numPr>
        <w:spacing w:before="60"/>
        <w:rPr>
          <w:rFonts w:asciiTheme="minorHAnsi" w:hAnsiTheme="minorHAnsi" w:cs="Arial"/>
          <w:sz w:val="22"/>
          <w:szCs w:val="22"/>
        </w:rPr>
      </w:pPr>
      <w:r w:rsidRPr="00030786">
        <w:rPr>
          <w:rFonts w:asciiTheme="minorHAnsi" w:hAnsiTheme="minorHAnsi" w:cs="Arial"/>
          <w:sz w:val="22"/>
          <w:szCs w:val="22"/>
        </w:rPr>
        <w:t>Cumplir cuantas obligaciones se deriven de la normativa que afecta a la cofinanciación por el FEDER de la ayuda objeto de la presente convocatoria.</w:t>
      </w:r>
    </w:p>
    <w:p w14:paraId="65317458" w14:textId="77777777" w:rsidR="00EF71C6" w:rsidRPr="00D94168" w:rsidRDefault="00EF71C6" w:rsidP="00EF71C6">
      <w:pPr>
        <w:numPr>
          <w:ilvl w:val="0"/>
          <w:numId w:val="22"/>
        </w:numPr>
        <w:spacing w:before="60"/>
        <w:rPr>
          <w:rFonts w:asciiTheme="minorHAnsi" w:hAnsiTheme="minorHAnsi" w:cs="Arial"/>
          <w:sz w:val="22"/>
          <w:szCs w:val="22"/>
        </w:rPr>
      </w:pPr>
      <w:r w:rsidRPr="00D94168">
        <w:rPr>
          <w:rFonts w:asciiTheme="minorHAnsi" w:hAnsiTheme="minorHAnsi" w:cs="Arial"/>
          <w:sz w:val="22"/>
          <w:szCs w:val="22"/>
        </w:rPr>
        <w:t xml:space="preserve">Contestar a cualquier requerimiento que el Asesor </w:t>
      </w:r>
      <w:r w:rsidR="00185346">
        <w:rPr>
          <w:rFonts w:asciiTheme="minorHAnsi" w:hAnsiTheme="minorHAnsi" w:cs="Arial"/>
          <w:sz w:val="22"/>
          <w:szCs w:val="22"/>
        </w:rPr>
        <w:t>de la</w:t>
      </w:r>
      <w:r w:rsidRPr="00D94168">
        <w:rPr>
          <w:rFonts w:asciiTheme="minorHAnsi" w:hAnsiTheme="minorHAnsi" w:cs="Arial"/>
          <w:sz w:val="22"/>
          <w:szCs w:val="22"/>
        </w:rPr>
        <w:t xml:space="preserve"> Cámara</w:t>
      </w:r>
      <w:r>
        <w:rPr>
          <w:rFonts w:asciiTheme="minorHAnsi" w:hAnsiTheme="minorHAnsi" w:cs="Arial"/>
          <w:sz w:val="22"/>
          <w:szCs w:val="22"/>
        </w:rPr>
        <w:t xml:space="preserve">, </w:t>
      </w:r>
      <w:r w:rsidRPr="00D94168">
        <w:rPr>
          <w:rFonts w:asciiTheme="minorHAnsi" w:hAnsiTheme="minorHAnsi" w:cs="Arial"/>
          <w:sz w:val="22"/>
          <w:szCs w:val="22"/>
        </w:rPr>
        <w:t xml:space="preserve">la Cámara de Comercio de España </w:t>
      </w:r>
      <w:r>
        <w:rPr>
          <w:rFonts w:asciiTheme="minorHAnsi" w:hAnsiTheme="minorHAnsi" w:cs="Arial"/>
          <w:sz w:val="22"/>
          <w:szCs w:val="22"/>
        </w:rPr>
        <w:t xml:space="preserve">o los órganos de control, seguimiento y control del Programa </w:t>
      </w:r>
      <w:r w:rsidRPr="00D94168">
        <w:rPr>
          <w:rFonts w:asciiTheme="minorHAnsi" w:hAnsiTheme="minorHAnsi" w:cs="Arial"/>
          <w:sz w:val="22"/>
          <w:szCs w:val="22"/>
        </w:rPr>
        <w:t>le solicite</w:t>
      </w:r>
      <w:r>
        <w:rPr>
          <w:rFonts w:asciiTheme="minorHAnsi" w:hAnsiTheme="minorHAnsi" w:cs="Arial"/>
          <w:sz w:val="22"/>
          <w:szCs w:val="22"/>
        </w:rPr>
        <w:t>n</w:t>
      </w:r>
      <w:r w:rsidRPr="00D94168">
        <w:rPr>
          <w:rFonts w:asciiTheme="minorHAnsi" w:hAnsiTheme="minorHAnsi" w:cs="Arial"/>
          <w:sz w:val="22"/>
          <w:szCs w:val="22"/>
        </w:rPr>
        <w:t xml:space="preserve">, referente a su participación en el Programa </w:t>
      </w:r>
      <w:r w:rsidR="00185346">
        <w:rPr>
          <w:rFonts w:asciiTheme="minorHAnsi" w:hAnsiTheme="minorHAnsi" w:cs="Arial"/>
          <w:sz w:val="22"/>
          <w:szCs w:val="22"/>
        </w:rPr>
        <w:t>Xpande Digital</w:t>
      </w:r>
      <w:r w:rsidRPr="00D94168">
        <w:rPr>
          <w:rFonts w:asciiTheme="minorHAnsi" w:hAnsiTheme="minorHAnsi" w:cs="Arial"/>
          <w:sz w:val="22"/>
          <w:szCs w:val="22"/>
        </w:rPr>
        <w:t>.</w:t>
      </w:r>
    </w:p>
    <w:p w14:paraId="354950E0" w14:textId="77777777" w:rsidR="00EF71C6" w:rsidRPr="00D94168" w:rsidRDefault="00EF71C6" w:rsidP="00EF71C6">
      <w:pPr>
        <w:numPr>
          <w:ilvl w:val="0"/>
          <w:numId w:val="22"/>
        </w:numPr>
        <w:spacing w:before="60"/>
        <w:rPr>
          <w:rFonts w:asciiTheme="minorHAnsi" w:hAnsiTheme="minorHAnsi" w:cs="Arial"/>
          <w:sz w:val="22"/>
          <w:szCs w:val="22"/>
        </w:rPr>
      </w:pPr>
      <w:r w:rsidRPr="00D94168">
        <w:rPr>
          <w:rFonts w:asciiTheme="minorHAnsi" w:hAnsiTheme="minorHAnsi" w:cs="Arial"/>
          <w:sz w:val="22"/>
          <w:szCs w:val="22"/>
        </w:rPr>
        <w:t>Comunicar a la CÁMARA la modificación de cualquier circunstancia que afecte a alguno de los requisitos exigidos para la concesión de la ayuda.</w:t>
      </w:r>
    </w:p>
    <w:p w14:paraId="58B07358" w14:textId="77777777" w:rsidR="00EF71C6" w:rsidRPr="00D94168" w:rsidRDefault="00EF71C6" w:rsidP="00EF71C6">
      <w:pPr>
        <w:numPr>
          <w:ilvl w:val="0"/>
          <w:numId w:val="22"/>
        </w:numPr>
        <w:spacing w:before="60"/>
        <w:rPr>
          <w:rFonts w:asciiTheme="minorHAnsi" w:hAnsiTheme="minorHAnsi" w:cs="Arial"/>
          <w:sz w:val="22"/>
          <w:szCs w:val="22"/>
        </w:rPr>
      </w:pPr>
      <w:r w:rsidRPr="0032302B">
        <w:rPr>
          <w:rFonts w:asciiTheme="minorHAnsi" w:hAnsiTheme="minorHAnsi" w:cs="Arial"/>
          <w:sz w:val="22"/>
          <w:szCs w:val="22"/>
        </w:rPr>
        <w:t>Conservar los documentos originales de los gastos aprobados en el marco del Programa durante un plazo de tres años a partir del 31 de diciembre siguiente a la presentación de las cuentas en las que estén incluidos los gastos de la operación, de acuerdo con lo establecido en el art.140 del Reglamento (UE) nº 1303/2013.</w:t>
      </w:r>
    </w:p>
    <w:p w14:paraId="0445EC3C" w14:textId="77777777" w:rsidR="001327AC" w:rsidRPr="00030786" w:rsidRDefault="00EF71C6" w:rsidP="00EF71C6">
      <w:pPr>
        <w:numPr>
          <w:ilvl w:val="0"/>
          <w:numId w:val="22"/>
        </w:numPr>
        <w:spacing w:before="60"/>
        <w:rPr>
          <w:rFonts w:asciiTheme="minorHAnsi" w:hAnsiTheme="minorHAnsi" w:cs="Arial"/>
          <w:sz w:val="22"/>
          <w:szCs w:val="22"/>
        </w:rPr>
      </w:pPr>
      <w:r w:rsidRPr="00030786">
        <w:rPr>
          <w:rFonts w:ascii="Calibri" w:hAnsi="Calibri" w:cs="Arial"/>
          <w:sz w:val="22"/>
        </w:rPr>
        <w:t xml:space="preserve">Disponer de un sistema de contabilidad separada o un código contable adecuado en relación con todas las transacciones (gastos e ingresos) de las operaciones presentadas a cofinanciación (art. 125.4.b del Reglamento (UE) 1303/2013). </w:t>
      </w:r>
    </w:p>
    <w:p w14:paraId="0984778B" w14:textId="77777777" w:rsidR="00EF71C6" w:rsidRPr="00030786" w:rsidRDefault="001327AC" w:rsidP="00EF71C6">
      <w:pPr>
        <w:numPr>
          <w:ilvl w:val="0"/>
          <w:numId w:val="22"/>
        </w:numPr>
        <w:spacing w:before="60"/>
        <w:rPr>
          <w:rFonts w:asciiTheme="minorHAnsi" w:hAnsiTheme="minorHAnsi" w:cs="Arial"/>
          <w:sz w:val="22"/>
          <w:szCs w:val="22"/>
        </w:rPr>
      </w:pPr>
      <w:r w:rsidRPr="00030786">
        <w:rPr>
          <w:rFonts w:ascii="Calibri" w:hAnsi="Calibri" w:cs="Arial"/>
          <w:sz w:val="22"/>
        </w:rPr>
        <w:t>I</w:t>
      </w:r>
      <w:r w:rsidR="00EF71C6" w:rsidRPr="00030786">
        <w:rPr>
          <w:rFonts w:ascii="Calibri" w:hAnsi="Calibri" w:cs="Arial"/>
          <w:sz w:val="22"/>
        </w:rPr>
        <w:t>ntroducir los datos y documentos de los que sean responsables, así como sus posibles actualizaciones, en los sistemas de intercambio electrónico de datos en el formato electrónico que defina la Administración Española (art. 122.3 del Reglamento (UE) 1303/2013 y art. 10.1 del Reglamento (UE) 1011/2014).</w:t>
      </w:r>
    </w:p>
    <w:p w14:paraId="39EAB662" w14:textId="77777777" w:rsidR="00EF71C6" w:rsidRPr="00030786" w:rsidRDefault="00EF71C6" w:rsidP="00EF71C6">
      <w:pPr>
        <w:numPr>
          <w:ilvl w:val="0"/>
          <w:numId w:val="22"/>
        </w:numPr>
        <w:spacing w:before="60"/>
        <w:rPr>
          <w:rFonts w:asciiTheme="minorHAnsi" w:hAnsiTheme="minorHAnsi" w:cs="Arial"/>
          <w:sz w:val="22"/>
          <w:szCs w:val="22"/>
        </w:rPr>
      </w:pPr>
      <w:r w:rsidRPr="00030786">
        <w:rPr>
          <w:rFonts w:asciiTheme="minorHAnsi" w:hAnsiTheme="minorHAnsi" w:cs="Arial"/>
          <w:sz w:val="22"/>
          <w:szCs w:val="22"/>
        </w:rPr>
        <w:t>Aplicar medidas antifraude eficaces y proporcionadas en el ámbito de gestión: control de calidad y transparencia en la contratación, control de posibles conflictos de intereses, control de posibles falsificaciones. Igualmente, deberá informar a la Cámara de Comercio de los casos o sospechas de fraude detectadas, a la mayor brevedad posible, y de las medidas que se apliquen para su corrección y persecución.</w:t>
      </w:r>
    </w:p>
    <w:p w14:paraId="7C63B1DA" w14:textId="77777777" w:rsidR="00EF71C6" w:rsidRPr="00030786" w:rsidRDefault="00EF71C6" w:rsidP="00EF71C6">
      <w:pPr>
        <w:numPr>
          <w:ilvl w:val="0"/>
          <w:numId w:val="22"/>
        </w:numPr>
        <w:spacing w:before="60"/>
        <w:rPr>
          <w:rFonts w:asciiTheme="minorHAnsi" w:hAnsiTheme="minorHAnsi" w:cs="Arial"/>
          <w:sz w:val="22"/>
          <w:szCs w:val="22"/>
        </w:rPr>
      </w:pPr>
      <w:r w:rsidRPr="00030786">
        <w:rPr>
          <w:rFonts w:asciiTheme="minorHAnsi" w:hAnsiTheme="minorHAnsi" w:cs="Arial"/>
          <w:sz w:val="22"/>
          <w:szCs w:val="22"/>
        </w:rPr>
        <w:t>Contar con la capacidad administrativa, financiera y operativa, adecuadas para ejecutar la operación.</w:t>
      </w:r>
    </w:p>
    <w:p w14:paraId="17AAF9C0" w14:textId="77777777" w:rsidR="00EF71C6" w:rsidRPr="00030786" w:rsidRDefault="00EF71C6" w:rsidP="00EF71C6">
      <w:pPr>
        <w:numPr>
          <w:ilvl w:val="0"/>
          <w:numId w:val="22"/>
        </w:numPr>
        <w:spacing w:before="60"/>
        <w:rPr>
          <w:rFonts w:asciiTheme="minorHAnsi" w:hAnsiTheme="minorHAnsi" w:cs="Arial"/>
          <w:sz w:val="22"/>
          <w:szCs w:val="22"/>
        </w:rPr>
      </w:pPr>
      <w:r w:rsidRPr="00030786">
        <w:rPr>
          <w:rFonts w:asciiTheme="minorHAnsi" w:hAnsiTheme="minorHAnsi" w:cs="Arial"/>
          <w:sz w:val="22"/>
          <w:szCs w:val="22"/>
        </w:rPr>
        <w:t>Dar su consentimiento para que sus datos sean incluidos en la lista publicada de conformidad con el art. 115 apartado 2) del Reglamento (UE) nº 1303/2013 del Parlamento Europeo y del Consejo de17/12/2013, siendo conocedora de que la aceptación de la ayuda, supone su aceptación a ser incluidas en la mencionada lista.</w:t>
      </w:r>
    </w:p>
    <w:p w14:paraId="153BF07A" w14:textId="77777777" w:rsidR="00EF71C6" w:rsidRPr="00030786" w:rsidRDefault="00EF71C6" w:rsidP="00EF71C6">
      <w:pPr>
        <w:numPr>
          <w:ilvl w:val="0"/>
          <w:numId w:val="22"/>
        </w:numPr>
        <w:spacing w:before="60"/>
        <w:rPr>
          <w:rFonts w:asciiTheme="minorHAnsi" w:hAnsiTheme="minorHAnsi" w:cs="Arial"/>
          <w:sz w:val="22"/>
          <w:szCs w:val="22"/>
        </w:rPr>
      </w:pPr>
      <w:r w:rsidRPr="00030786">
        <w:rPr>
          <w:rFonts w:asciiTheme="minorHAnsi" w:hAnsiTheme="minorHAnsi" w:cs="Arial"/>
          <w:sz w:val="22"/>
          <w:szCs w:val="22"/>
        </w:rPr>
        <w:t>Informar de la percepción de otras subvenciones, ayudas, ingresos o recursos en relación a la operación cofinanciada por el Programa.</w:t>
      </w:r>
    </w:p>
    <w:p w14:paraId="378534DD" w14:textId="77777777" w:rsidR="00185346" w:rsidRPr="00030786" w:rsidRDefault="00EF71C6" w:rsidP="00185346">
      <w:pPr>
        <w:numPr>
          <w:ilvl w:val="0"/>
          <w:numId w:val="22"/>
        </w:numPr>
        <w:spacing w:before="60"/>
        <w:rPr>
          <w:rFonts w:asciiTheme="minorHAnsi" w:hAnsiTheme="minorHAnsi" w:cs="Arial"/>
          <w:sz w:val="22"/>
          <w:szCs w:val="22"/>
        </w:rPr>
      </w:pPr>
      <w:r w:rsidRPr="00030786">
        <w:rPr>
          <w:rFonts w:ascii="Calibri" w:hAnsi="Calibri" w:cs="Arial"/>
          <w:sz w:val="22"/>
        </w:rPr>
        <w:t>Cumplir las obligaciones de difusión y comunicación relativas al apoyo de los Fondos FEDER a la operación, que le serán indicadas desde la Cámara de Comercio, establecidas en el artículo 115 del Reglamento (UE) 1303/2013, y desarrolladas en el Anexo XII de dicho Reglamento Así, en todas las medidas de información y comunicación que lleve a cabo, el beneficiario deberá reconocer el apoyo de los Fondos a la operación y se comprometerá a indicarlo siempre que deba hacer referencia a la misma, frente a terceros o a la propia ciudadanía.</w:t>
      </w:r>
    </w:p>
    <w:p w14:paraId="0C49D323" w14:textId="77777777" w:rsidR="001327AC" w:rsidRPr="00030786" w:rsidRDefault="001327AC" w:rsidP="001327AC">
      <w:pPr>
        <w:numPr>
          <w:ilvl w:val="0"/>
          <w:numId w:val="22"/>
        </w:numPr>
        <w:spacing w:before="60"/>
        <w:rPr>
          <w:rFonts w:asciiTheme="minorHAnsi" w:hAnsiTheme="minorHAnsi" w:cs="Arial"/>
          <w:sz w:val="22"/>
          <w:szCs w:val="22"/>
        </w:rPr>
      </w:pPr>
      <w:r w:rsidRPr="00030786">
        <w:rPr>
          <w:rFonts w:asciiTheme="minorHAnsi" w:hAnsiTheme="minorHAnsi" w:cs="Arial"/>
          <w:sz w:val="22"/>
          <w:szCs w:val="22"/>
        </w:rPr>
        <w:t>Colaborar con el desarrollo del Programa XPande Digital ofreciendo su valoración cuando sea necesario y contribuyendo a la difusión de las actividades realizadas.</w:t>
      </w:r>
    </w:p>
    <w:p w14:paraId="073598D2" w14:textId="77777777" w:rsidR="001327AC" w:rsidRPr="00030786" w:rsidRDefault="001327AC" w:rsidP="001327AC">
      <w:pPr>
        <w:numPr>
          <w:ilvl w:val="0"/>
          <w:numId w:val="22"/>
        </w:numPr>
        <w:spacing w:before="60"/>
        <w:rPr>
          <w:rFonts w:asciiTheme="minorHAnsi" w:hAnsiTheme="minorHAnsi" w:cs="Arial"/>
          <w:sz w:val="22"/>
          <w:szCs w:val="22"/>
        </w:rPr>
      </w:pPr>
      <w:r w:rsidRPr="00030786">
        <w:rPr>
          <w:rFonts w:ascii="Calibri" w:hAnsi="Calibri" w:cs="Arial"/>
          <w:sz w:val="22"/>
          <w:szCs w:val="22"/>
        </w:rPr>
        <w:t>Realizar el pago de los servicios prestados por las empresas proveedoras de fase de ayuda en tiempo y forma, y remitir la documentación justificativa solicitada en el plazo que le indique la Cámara.</w:t>
      </w:r>
    </w:p>
    <w:p w14:paraId="2E345F1F" w14:textId="77777777" w:rsidR="00185346" w:rsidRPr="00030786" w:rsidRDefault="00185346" w:rsidP="00185346">
      <w:pPr>
        <w:numPr>
          <w:ilvl w:val="0"/>
          <w:numId w:val="22"/>
        </w:numPr>
        <w:spacing w:before="60"/>
        <w:rPr>
          <w:rFonts w:asciiTheme="minorHAnsi" w:hAnsiTheme="minorHAnsi" w:cs="Arial"/>
          <w:sz w:val="22"/>
          <w:szCs w:val="22"/>
        </w:rPr>
      </w:pPr>
      <w:r w:rsidRPr="00030786">
        <w:rPr>
          <w:rFonts w:ascii="Calibri" w:hAnsi="Calibri" w:cs="Arial"/>
          <w:sz w:val="22"/>
          <w:szCs w:val="22"/>
        </w:rPr>
        <w:t>Someterse a las actuaciones de comprobación que, en relación con el Programa XPANDE DIGITAL, efectúe el órgano designado para verificar su realización, así como los que puedan efectuar los órganos de control competentes- autonómicos, nacionales o comunitarios- aportando cuanta información le sea requerida en el ejercicio de las actuaciones de comprobación y control.</w:t>
      </w:r>
    </w:p>
    <w:p w14:paraId="2A31EFE5" w14:textId="77777777" w:rsidR="00185346" w:rsidRPr="00030786" w:rsidRDefault="00185346" w:rsidP="00185346">
      <w:pPr>
        <w:numPr>
          <w:ilvl w:val="0"/>
          <w:numId w:val="22"/>
        </w:numPr>
        <w:spacing w:before="60"/>
        <w:rPr>
          <w:rFonts w:asciiTheme="minorHAnsi" w:hAnsiTheme="minorHAnsi" w:cs="Arial"/>
          <w:sz w:val="22"/>
          <w:szCs w:val="22"/>
        </w:rPr>
      </w:pPr>
      <w:r w:rsidRPr="00030786">
        <w:rPr>
          <w:rFonts w:ascii="Calibri" w:hAnsi="Calibri" w:cs="Arial"/>
          <w:sz w:val="22"/>
          <w:szCs w:val="22"/>
        </w:rPr>
        <w:t>En su caso, proceder al reintegro de las cantidades indebidamente percibidas, en los supuestos en que proceda de conformidad con lo dispuesto en la normativa aplicable.</w:t>
      </w:r>
    </w:p>
    <w:p w14:paraId="58CCF08B" w14:textId="77777777" w:rsidR="001327AC" w:rsidRPr="00030786" w:rsidRDefault="001327AC" w:rsidP="001327AC">
      <w:pPr>
        <w:spacing w:before="60"/>
        <w:rPr>
          <w:rFonts w:ascii="Calibri" w:hAnsi="Calibri" w:cs="Arial"/>
          <w:sz w:val="22"/>
          <w:szCs w:val="22"/>
        </w:rPr>
      </w:pPr>
      <w:r w:rsidRPr="00030786">
        <w:rPr>
          <w:rFonts w:ascii="Calibri" w:hAnsi="Calibri" w:cs="Arial"/>
          <w:sz w:val="22"/>
          <w:szCs w:val="22"/>
        </w:rPr>
        <w:t>El incumplimiento total de los objetivos o de las actividades para las que se concedió la ayuda, la falta de justificación o su cumplimiento extemporáneo, o el incumplimiento de las obligaciones impuestas a los beneficiarios, será causa pérdida del derecho al cobro y de reintegro total de la ayuda.</w:t>
      </w:r>
    </w:p>
    <w:p w14:paraId="4934E1DB" w14:textId="77777777" w:rsidR="00EF71C6" w:rsidRDefault="00EF71C6" w:rsidP="00EF71C6">
      <w:pPr>
        <w:spacing w:before="60"/>
        <w:rPr>
          <w:rFonts w:asciiTheme="minorHAnsi" w:hAnsiTheme="minorHAnsi" w:cs="Arial"/>
          <w:sz w:val="22"/>
          <w:szCs w:val="22"/>
        </w:rPr>
      </w:pPr>
    </w:p>
    <w:tbl>
      <w:tblPr>
        <w:tblW w:w="0" w:type="auto"/>
        <w:shd w:val="clear" w:color="auto" w:fill="00B0F0"/>
        <w:tblLook w:val="01E0" w:firstRow="1" w:lastRow="1" w:firstColumn="1" w:lastColumn="1" w:noHBand="0" w:noVBand="0"/>
      </w:tblPr>
      <w:tblGrid>
        <w:gridCol w:w="4506"/>
      </w:tblGrid>
      <w:tr w:rsidR="00EF71C6" w:rsidRPr="00F860DE" w14:paraId="27940D43" w14:textId="77777777" w:rsidTr="00185346">
        <w:tc>
          <w:tcPr>
            <w:tcW w:w="4506" w:type="dxa"/>
            <w:shd w:val="clear" w:color="auto" w:fill="00B0F0"/>
          </w:tcPr>
          <w:p w14:paraId="0CC974D7" w14:textId="77777777" w:rsidR="00EF71C6" w:rsidRPr="00277BC0" w:rsidRDefault="00EF71C6" w:rsidP="00277BC0">
            <w:pPr>
              <w:pStyle w:val="Prrafodelista"/>
              <w:numPr>
                <w:ilvl w:val="0"/>
                <w:numId w:val="25"/>
              </w:numPr>
              <w:spacing w:before="40" w:after="40" w:line="240" w:lineRule="auto"/>
              <w:rPr>
                <w:rFonts w:cs="Arial"/>
                <w:b/>
                <w:caps/>
                <w:color w:val="FFFFFF"/>
                <w:sz w:val="24"/>
                <w:szCs w:val="24"/>
              </w:rPr>
            </w:pPr>
            <w:r w:rsidRPr="00277BC0">
              <w:rPr>
                <w:rFonts w:cs="Arial"/>
                <w:b/>
                <w:caps/>
                <w:color w:val="FFFFFF"/>
                <w:sz w:val="24"/>
                <w:szCs w:val="24"/>
              </w:rPr>
              <w:t>Información y publicidad</w:t>
            </w:r>
          </w:p>
        </w:tc>
      </w:tr>
    </w:tbl>
    <w:p w14:paraId="75CD7CCF" w14:textId="77777777" w:rsidR="00EF71C6" w:rsidRPr="00D94168" w:rsidRDefault="00EF71C6" w:rsidP="00EF71C6">
      <w:pPr>
        <w:spacing w:before="120"/>
        <w:rPr>
          <w:rFonts w:asciiTheme="minorHAnsi" w:hAnsiTheme="minorHAnsi" w:cs="Arial"/>
          <w:sz w:val="22"/>
          <w:szCs w:val="22"/>
        </w:rPr>
      </w:pPr>
      <w:r w:rsidRPr="00657375">
        <w:rPr>
          <w:rFonts w:ascii="Calibri" w:hAnsi="Calibri" w:cs="Arial"/>
          <w:sz w:val="22"/>
        </w:rPr>
        <w:t xml:space="preserve">En cumplimiento de lo previsto en el artículo 115 del Reglamento (UE) 1303/2013 de la Comisión de 17 de diciembre de 2013, mediante la presente Convocatoria se informa a todos los beneficiarios potenciales que los datos relativos a su identidad (denominación social, CIF y otros datos que figuren en la solicitud de participación en el Programa) de quienes sean seleccionados como beneficiarios del Programa </w:t>
      </w:r>
      <w:r w:rsidR="00185346">
        <w:rPr>
          <w:rFonts w:ascii="Calibri" w:hAnsi="Calibri" w:cs="Arial"/>
          <w:sz w:val="22"/>
        </w:rPr>
        <w:t>Xpande Digital</w:t>
      </w:r>
      <w:r w:rsidRPr="00657375">
        <w:rPr>
          <w:rFonts w:ascii="Calibri" w:hAnsi="Calibri" w:cs="Arial"/>
          <w:sz w:val="22"/>
        </w:rPr>
        <w:t xml:space="preserve">, nombre de las operaciones en que participe y cantidad de fondos públicos asignados, serán objeto de la correspondiente publicación en los términos previstos en el citado Reglamento, por la Dirección General de Fondos Comunitarios del Ministerio de Hacienda, u otro organismo que ésta designe. </w:t>
      </w:r>
      <w:r w:rsidRPr="00D94168">
        <w:rPr>
          <w:rFonts w:asciiTheme="minorHAnsi" w:hAnsiTheme="minorHAnsi" w:cs="Arial"/>
          <w:sz w:val="22"/>
          <w:szCs w:val="22"/>
        </w:rPr>
        <w:t xml:space="preserve"> </w:t>
      </w:r>
    </w:p>
    <w:p w14:paraId="6739F740" w14:textId="77777777" w:rsidR="00EF71C6" w:rsidRPr="00D94168" w:rsidRDefault="00EF71C6" w:rsidP="00EF71C6">
      <w:pPr>
        <w:spacing w:before="120"/>
        <w:rPr>
          <w:rFonts w:asciiTheme="minorHAnsi" w:hAnsiTheme="minorHAnsi" w:cs="Arial"/>
          <w:sz w:val="22"/>
          <w:szCs w:val="22"/>
        </w:rPr>
      </w:pPr>
      <w:r w:rsidRPr="003811C5">
        <w:rPr>
          <w:rFonts w:asciiTheme="minorHAnsi" w:hAnsiTheme="minorHAnsi" w:cs="Arial"/>
          <w:sz w:val="22"/>
          <w:szCs w:val="22"/>
        </w:rPr>
        <w:t>Asimismo, se informa de que mediante la presentación de su solicitud de participación en el Programa, todos los solicitantes autorizan que, de resultar seleccionados como beneficiarios, los datos indicados en el párrafo anterior puedan ser incluidos en la lista prevista en los citados preceptos y publicados (de forma electrónica y/o por otros medios) por la Cámara de Comercio de España, así como cedidos, a los fines indicados, por esta entidad a la Dirección General de Fondos Comunitarios del Ministerio de Hacienda, u otro organismo que ésta designe.</w:t>
      </w:r>
    </w:p>
    <w:p w14:paraId="35CF3B60" w14:textId="77777777" w:rsidR="00EF71C6" w:rsidRPr="00D94168" w:rsidRDefault="00EF71C6" w:rsidP="00EF71C6">
      <w:pPr>
        <w:spacing w:before="120"/>
        <w:rPr>
          <w:rFonts w:asciiTheme="minorHAnsi" w:hAnsiTheme="minorHAnsi" w:cs="Arial"/>
          <w:sz w:val="22"/>
          <w:szCs w:val="22"/>
        </w:rPr>
      </w:pPr>
      <w:r w:rsidRPr="00D94168">
        <w:rPr>
          <w:rFonts w:asciiTheme="minorHAnsi" w:hAnsiTheme="minorHAnsi" w:cs="Arial"/>
          <w:sz w:val="22"/>
          <w:szCs w:val="22"/>
        </w:rPr>
        <w:t>La aceptación de esta ayuda supone además el permiso para que la Cámara de Comercio de España:</w:t>
      </w:r>
    </w:p>
    <w:p w14:paraId="6A25A5A5" w14:textId="77777777" w:rsidR="00EF71C6" w:rsidRPr="00D94168" w:rsidRDefault="00EF71C6" w:rsidP="00EF71C6">
      <w:pPr>
        <w:numPr>
          <w:ilvl w:val="0"/>
          <w:numId w:val="21"/>
        </w:numPr>
        <w:rPr>
          <w:rFonts w:asciiTheme="minorHAnsi" w:hAnsiTheme="minorHAnsi" w:cs="Arial"/>
          <w:sz w:val="22"/>
          <w:szCs w:val="22"/>
        </w:rPr>
      </w:pPr>
      <w:r w:rsidRPr="00D94168">
        <w:rPr>
          <w:rFonts w:asciiTheme="minorHAnsi" w:hAnsiTheme="minorHAnsi" w:cs="Arial"/>
          <w:sz w:val="22"/>
          <w:szCs w:val="22"/>
        </w:rPr>
        <w:t>Publique en su página web la conformidad del beneficiario con el siguiente texto: “</w:t>
      </w:r>
      <w:r w:rsidRPr="003811C5">
        <w:rPr>
          <w:rFonts w:asciiTheme="minorHAnsi" w:hAnsiTheme="minorHAnsi" w:cs="Arial"/>
          <w:i/>
          <w:sz w:val="22"/>
          <w:szCs w:val="22"/>
        </w:rPr>
        <w:t>Soy conocedor de que esta actuación está cofinanciada con Fondos Europeos y me comprometo a indicarlo así siempre que deba hacer referencia a la misma, frente a terceros o a la propia ciudadanía. Por la importancia que considero tienen este tipo de ayudas para nuestra empresa, es por ello que valoro muy positivamente la contribución del FEDER, principal fondo de la Política de Cohesión europea, por lo que supone de impulso a nuestro trabajo y en consecuencia al crecimiento económico y la creación de empleo de la región en que me ubico y de España en su conjunto</w:t>
      </w:r>
      <w:r w:rsidRPr="00D94168">
        <w:rPr>
          <w:rFonts w:asciiTheme="minorHAnsi" w:hAnsiTheme="minorHAnsi" w:cs="Arial"/>
          <w:sz w:val="22"/>
          <w:szCs w:val="22"/>
        </w:rPr>
        <w:t>”</w:t>
      </w:r>
    </w:p>
    <w:p w14:paraId="415087A1" w14:textId="77777777" w:rsidR="00EF71C6" w:rsidRDefault="00EF71C6" w:rsidP="00EF71C6">
      <w:pPr>
        <w:numPr>
          <w:ilvl w:val="0"/>
          <w:numId w:val="21"/>
        </w:numPr>
        <w:spacing w:before="120"/>
        <w:rPr>
          <w:rFonts w:asciiTheme="minorHAnsi" w:hAnsiTheme="minorHAnsi" w:cs="Arial"/>
          <w:sz w:val="22"/>
          <w:szCs w:val="22"/>
        </w:rPr>
      </w:pPr>
      <w:r w:rsidRPr="00D94168">
        <w:rPr>
          <w:rFonts w:asciiTheme="minorHAnsi" w:hAnsiTheme="minorHAnsi" w:cs="Arial"/>
          <w:sz w:val="22"/>
          <w:szCs w:val="22"/>
        </w:rPr>
        <w:t xml:space="preserve">Además de la inclusión, si finalmente es aceptada la solicitud, </w:t>
      </w:r>
      <w:r>
        <w:rPr>
          <w:rFonts w:asciiTheme="minorHAnsi" w:hAnsiTheme="minorHAnsi" w:cs="Arial"/>
          <w:sz w:val="22"/>
          <w:szCs w:val="22"/>
        </w:rPr>
        <w:t xml:space="preserve">igualmente se publicará </w:t>
      </w:r>
      <w:r w:rsidRPr="00D94168">
        <w:rPr>
          <w:rFonts w:asciiTheme="minorHAnsi" w:hAnsiTheme="minorHAnsi" w:cs="Arial"/>
          <w:sz w:val="22"/>
          <w:szCs w:val="22"/>
        </w:rPr>
        <w:t xml:space="preserve">en la lista pública de operaciones prevista en el artículo 115, apartado 2 del Reglamento (UE) 1303/2103 del Parlamento Europeo y del Consejo de 17 de diciembre de 2013, con </w:t>
      </w:r>
      <w:r>
        <w:rPr>
          <w:rFonts w:asciiTheme="minorHAnsi" w:hAnsiTheme="minorHAnsi" w:cs="Arial"/>
          <w:sz w:val="22"/>
          <w:szCs w:val="22"/>
        </w:rPr>
        <w:t>el</w:t>
      </w:r>
      <w:r w:rsidRPr="00D94168">
        <w:rPr>
          <w:rFonts w:asciiTheme="minorHAnsi" w:hAnsiTheme="minorHAnsi" w:cs="Arial"/>
          <w:sz w:val="22"/>
          <w:szCs w:val="22"/>
        </w:rPr>
        <w:t xml:space="preserve"> nombre/razón social y el montante de la ayuda recibida.</w:t>
      </w:r>
    </w:p>
    <w:p w14:paraId="496FF96A" w14:textId="77777777" w:rsidR="00EF71C6" w:rsidRPr="0092634E" w:rsidRDefault="00EF71C6" w:rsidP="00185346">
      <w:pPr>
        <w:pStyle w:val="Prrafodelista"/>
        <w:numPr>
          <w:ilvl w:val="0"/>
          <w:numId w:val="25"/>
        </w:numPr>
        <w:shd w:val="clear" w:color="auto" w:fill="00B0F0"/>
        <w:spacing w:before="120" w:after="200" w:line="240" w:lineRule="auto"/>
        <w:contextualSpacing w:val="0"/>
        <w:jc w:val="both"/>
        <w:rPr>
          <w:rFonts w:asciiTheme="minorHAnsi" w:hAnsiTheme="minorHAnsi" w:cs="Arial"/>
          <w:caps/>
        </w:rPr>
      </w:pPr>
      <w:r w:rsidRPr="0092634E">
        <w:rPr>
          <w:rFonts w:cs="Arial"/>
          <w:b/>
          <w:caps/>
          <w:color w:val="FFFFFF"/>
          <w:sz w:val="24"/>
          <w:szCs w:val="24"/>
        </w:rPr>
        <w:t>Protección de datos personales</w:t>
      </w:r>
    </w:p>
    <w:p w14:paraId="67C02DC0" w14:textId="28FF98B9" w:rsidR="00EF71C6" w:rsidRPr="0015494F" w:rsidRDefault="00EF71C6" w:rsidP="00EF71C6">
      <w:pPr>
        <w:spacing w:before="120"/>
        <w:rPr>
          <w:rFonts w:asciiTheme="minorHAnsi" w:hAnsiTheme="minorHAnsi" w:cs="Arial"/>
          <w:sz w:val="22"/>
          <w:szCs w:val="22"/>
        </w:rPr>
      </w:pPr>
      <w:r w:rsidRPr="0015494F">
        <w:rPr>
          <w:rFonts w:asciiTheme="minorHAnsi" w:hAnsiTheme="minorHAnsi" w:cs="Arial"/>
          <w:sz w:val="22"/>
          <w:szCs w:val="22"/>
        </w:rPr>
        <w:t xml:space="preserve">De acuerdo con lo establecido en el Reglamento General de Protección de Datos [Reglamento 2016/679,  del Parlamento Europeo y del Consejo, de 27 de abril de 2016, relativo a la protección de las personas físicas en lo que respecta al tratamiento de datos personales y a la libre circulación de estos datos y por el que se deroga la Directiva 95/46/CE], Cámara de Comercio de España con dirección en C/ Ribera del Loira 12, </w:t>
      </w:r>
      <w:r w:rsidRPr="00DC180C">
        <w:rPr>
          <w:rFonts w:asciiTheme="minorHAnsi" w:hAnsiTheme="minorHAnsi" w:cs="Arial"/>
          <w:sz w:val="22"/>
          <w:szCs w:val="22"/>
        </w:rPr>
        <w:t xml:space="preserve">28042 Madrid y Cámara de Comercio de  </w:t>
      </w:r>
      <w:r w:rsidR="00BC6654" w:rsidRPr="00DC180C">
        <w:rPr>
          <w:rFonts w:asciiTheme="minorHAnsi" w:hAnsiTheme="minorHAnsi" w:cs="Arial"/>
          <w:sz w:val="22"/>
          <w:szCs w:val="22"/>
        </w:rPr>
        <w:t>A Coruña</w:t>
      </w:r>
      <w:r w:rsidRPr="00DC180C">
        <w:rPr>
          <w:rFonts w:asciiTheme="minorHAnsi" w:hAnsiTheme="minorHAnsi" w:cs="Arial"/>
          <w:sz w:val="22"/>
          <w:szCs w:val="22"/>
        </w:rPr>
        <w:t xml:space="preserve">, con dirección en </w:t>
      </w:r>
      <w:r w:rsidR="00BC6654" w:rsidRPr="00DC180C">
        <w:rPr>
          <w:rFonts w:asciiTheme="minorHAnsi" w:hAnsiTheme="minorHAnsi" w:cs="Arial"/>
          <w:sz w:val="22"/>
          <w:szCs w:val="22"/>
        </w:rPr>
        <w:t>Alameda 30 -1º - 15003 – A Coruña</w:t>
      </w:r>
      <w:r w:rsidRPr="00DC180C">
        <w:rPr>
          <w:rFonts w:asciiTheme="minorHAnsi" w:hAnsiTheme="minorHAnsi" w:cs="Arial"/>
          <w:sz w:val="22"/>
          <w:szCs w:val="22"/>
        </w:rPr>
        <w:t>,</w:t>
      </w:r>
      <w:r w:rsidRPr="0015494F">
        <w:rPr>
          <w:rFonts w:asciiTheme="minorHAnsi" w:hAnsiTheme="minorHAnsi" w:cs="Arial"/>
          <w:sz w:val="22"/>
          <w:szCs w:val="22"/>
        </w:rPr>
        <w:t xml:space="preserve"> tratarán los datos de LA EMPRESA BENEFICIARIA en régimen de corresponsabilidad. Este tratamiento de datos es necesario para la gestión del Programa </w:t>
      </w:r>
      <w:r w:rsidR="00185346">
        <w:rPr>
          <w:rFonts w:asciiTheme="minorHAnsi" w:hAnsiTheme="minorHAnsi" w:cs="Arial"/>
          <w:sz w:val="22"/>
          <w:szCs w:val="22"/>
        </w:rPr>
        <w:t>Xpande Digital</w:t>
      </w:r>
      <w:r w:rsidRPr="0015494F">
        <w:rPr>
          <w:rFonts w:asciiTheme="minorHAnsi" w:hAnsiTheme="minorHAnsi" w:cs="Arial"/>
          <w:sz w:val="22"/>
          <w:szCs w:val="22"/>
        </w:rPr>
        <w:t xml:space="preserve">. La finalidad de dicho tratamiento es posibilitar la ejecución, desarrollo, seguimiento y control del Programa </w:t>
      </w:r>
      <w:r w:rsidR="00185346">
        <w:rPr>
          <w:rFonts w:asciiTheme="minorHAnsi" w:hAnsiTheme="minorHAnsi" w:cs="Arial"/>
          <w:sz w:val="22"/>
          <w:szCs w:val="22"/>
        </w:rPr>
        <w:t>Xpande Digital</w:t>
      </w:r>
      <w:r w:rsidRPr="0015494F">
        <w:rPr>
          <w:rFonts w:asciiTheme="minorHAnsi" w:hAnsiTheme="minorHAnsi" w:cs="Arial"/>
          <w:sz w:val="22"/>
          <w:szCs w:val="22"/>
        </w:rPr>
        <w:t xml:space="preserve">. En el marco de este Programa sus datos serán comunicados a las autoridades competentes en el FEDER, organismo cofinanciador del Programa </w:t>
      </w:r>
      <w:r w:rsidR="00185346">
        <w:rPr>
          <w:rFonts w:asciiTheme="minorHAnsi" w:hAnsiTheme="minorHAnsi" w:cs="Arial"/>
          <w:sz w:val="22"/>
          <w:szCs w:val="22"/>
        </w:rPr>
        <w:t>Xpande Digital</w:t>
      </w:r>
      <w:r w:rsidRPr="0015494F">
        <w:rPr>
          <w:rFonts w:asciiTheme="minorHAnsi" w:hAnsiTheme="minorHAnsi" w:cs="Arial"/>
          <w:sz w:val="22"/>
          <w:szCs w:val="22"/>
        </w:rPr>
        <w:t>, para los mismos fines. Asimismo, sus datos podrán ser tratados con la finalidad de llevar a cabo las comprobaciones y actividades de control e inspección que, en su caso, puedan ser llevadas a cabo por las Autoridades competentes</w:t>
      </w:r>
      <w:r>
        <w:rPr>
          <w:rFonts w:asciiTheme="minorHAnsi" w:hAnsiTheme="minorHAnsi" w:cs="Arial"/>
          <w:sz w:val="22"/>
          <w:szCs w:val="22"/>
        </w:rPr>
        <w:t>.</w:t>
      </w:r>
    </w:p>
    <w:p w14:paraId="52A7FB36" w14:textId="77777777" w:rsidR="00EF71C6" w:rsidRPr="0015494F" w:rsidRDefault="00EF71C6" w:rsidP="00EF71C6">
      <w:pPr>
        <w:spacing w:before="120"/>
        <w:rPr>
          <w:rFonts w:asciiTheme="minorHAnsi" w:hAnsiTheme="minorHAnsi" w:cs="Arial"/>
          <w:sz w:val="22"/>
          <w:szCs w:val="22"/>
        </w:rPr>
      </w:pPr>
      <w:r w:rsidRPr="0015494F">
        <w:rPr>
          <w:rFonts w:asciiTheme="minorHAnsi" w:hAnsiTheme="minorHAnsi" w:cs="Arial"/>
          <w:sz w:val="22"/>
          <w:szCs w:val="22"/>
        </w:rPr>
        <w:t xml:space="preserve">Sus datos serán conservados por un plazo de 5 años tras la finalización del Programa con la finalidad de atender posibles responsabilidades derivadas de su participación en el mismo, salvo que fueran aplicables otros plazos. </w:t>
      </w:r>
    </w:p>
    <w:p w14:paraId="115D2601" w14:textId="4D53DB74" w:rsidR="00EF71C6" w:rsidRPr="00EF71C6" w:rsidRDefault="00EF71C6" w:rsidP="00EF71C6">
      <w:pPr>
        <w:spacing w:before="120"/>
        <w:rPr>
          <w:rFonts w:asciiTheme="minorHAnsi" w:hAnsiTheme="minorHAnsi" w:cs="Arial"/>
          <w:sz w:val="22"/>
          <w:szCs w:val="22"/>
        </w:rPr>
      </w:pPr>
      <w:r w:rsidRPr="0015494F">
        <w:rPr>
          <w:rFonts w:asciiTheme="minorHAnsi" w:hAnsiTheme="minorHAnsi" w:cs="Arial"/>
          <w:sz w:val="22"/>
          <w:szCs w:val="22"/>
        </w:rPr>
        <w:t xml:space="preserve">Puede ejercer sus derechos de acceso, rectificación, supresión, portabilidad, limitación u oposición, escribiendo a cualquiera de las Cámaras a las direcciones indicadas o por correo </w:t>
      </w:r>
      <w:r w:rsidRPr="00DC180C">
        <w:rPr>
          <w:rFonts w:asciiTheme="minorHAnsi" w:hAnsiTheme="minorHAnsi" w:cs="Arial"/>
          <w:sz w:val="22"/>
          <w:szCs w:val="22"/>
        </w:rPr>
        <w:t xml:space="preserve">electrónico, a </w:t>
      </w:r>
      <w:hyperlink r:id="rId21" w:history="1">
        <w:r w:rsidR="00BC6654" w:rsidRPr="00DC180C">
          <w:rPr>
            <w:rStyle w:val="Hipervnculo"/>
            <w:rFonts w:asciiTheme="minorHAnsi" w:hAnsiTheme="minorHAnsi" w:cs="Arial"/>
            <w:sz w:val="22"/>
            <w:szCs w:val="22"/>
          </w:rPr>
          <w:t>ccin@camaracoruna.com</w:t>
        </w:r>
      </w:hyperlink>
      <w:r w:rsidR="00BC6654" w:rsidRPr="00DC180C">
        <w:rPr>
          <w:rFonts w:asciiTheme="minorHAnsi" w:hAnsiTheme="minorHAnsi" w:cs="Arial"/>
          <w:sz w:val="22"/>
          <w:szCs w:val="22"/>
        </w:rPr>
        <w:t xml:space="preserve"> </w:t>
      </w:r>
      <w:r w:rsidRPr="00DC180C">
        <w:rPr>
          <w:rFonts w:asciiTheme="minorHAnsi" w:hAnsiTheme="minorHAnsi" w:cs="Arial"/>
          <w:sz w:val="22"/>
          <w:szCs w:val="22"/>
        </w:rPr>
        <w:t>. Deberá</w:t>
      </w:r>
      <w:r w:rsidRPr="0015494F">
        <w:rPr>
          <w:rFonts w:asciiTheme="minorHAnsi" w:hAnsiTheme="minorHAnsi" w:cs="Arial"/>
          <w:sz w:val="22"/>
          <w:szCs w:val="22"/>
        </w:rPr>
        <w:t xml:space="preserve"> incluir una copia de su documento de identidad o documento oficial análogo que le identifique. Si lo considera oportuno, puede presentar una reclamación ante la Agencia Española de Protección de Datos.</w:t>
      </w:r>
    </w:p>
    <w:p w14:paraId="3D87B09B" w14:textId="3A4E6DD5" w:rsidR="00EF71C6" w:rsidRPr="00DC180C" w:rsidRDefault="00EF71C6" w:rsidP="00EF71C6">
      <w:pPr>
        <w:spacing w:before="120"/>
        <w:rPr>
          <w:rFonts w:asciiTheme="minorHAnsi" w:hAnsiTheme="minorHAnsi" w:cs="Arial"/>
          <w:sz w:val="22"/>
          <w:szCs w:val="22"/>
        </w:rPr>
      </w:pPr>
      <w:r w:rsidRPr="00DC180C">
        <w:rPr>
          <w:rFonts w:asciiTheme="minorHAnsi" w:hAnsiTheme="minorHAnsi" w:cs="Arial"/>
          <w:sz w:val="22"/>
          <w:szCs w:val="22"/>
        </w:rPr>
        <w:t>La Cámara de Comercio de</w:t>
      </w:r>
      <w:r w:rsidR="00BC6654" w:rsidRPr="00DC180C">
        <w:rPr>
          <w:rFonts w:asciiTheme="minorHAnsi" w:hAnsiTheme="minorHAnsi" w:cs="Arial"/>
          <w:sz w:val="22"/>
          <w:szCs w:val="22"/>
        </w:rPr>
        <w:t xml:space="preserve"> A Coruña</w:t>
      </w:r>
      <w:r w:rsidRPr="00DC180C">
        <w:rPr>
          <w:rFonts w:asciiTheme="minorHAnsi" w:hAnsiTheme="minorHAnsi" w:cs="Arial"/>
          <w:sz w:val="22"/>
          <w:szCs w:val="22"/>
        </w:rPr>
        <w:t xml:space="preserve"> es la entidad convocante de las ayudas de la presente convocatoria y no colabora con empresas externas para la gestión de las subvenciones contempladas en el programa.</w:t>
      </w:r>
    </w:p>
    <w:p w14:paraId="198F05A6" w14:textId="14BCD3A1" w:rsidR="001327AC" w:rsidRDefault="001327AC" w:rsidP="001327AC">
      <w:pPr>
        <w:spacing w:before="120"/>
        <w:rPr>
          <w:rFonts w:asciiTheme="minorHAnsi" w:hAnsiTheme="minorHAnsi" w:cs="Arial"/>
          <w:sz w:val="22"/>
          <w:szCs w:val="22"/>
        </w:rPr>
      </w:pPr>
      <w:r w:rsidRPr="00DC180C">
        <w:rPr>
          <w:rFonts w:asciiTheme="minorHAnsi" w:hAnsiTheme="minorHAnsi" w:cs="Arial"/>
          <w:sz w:val="22"/>
          <w:szCs w:val="22"/>
        </w:rPr>
        <w:t xml:space="preserve">La Cámara de Comercio de </w:t>
      </w:r>
      <w:r w:rsidR="008E72B2" w:rsidRPr="00DC180C">
        <w:rPr>
          <w:rFonts w:asciiTheme="minorHAnsi" w:hAnsiTheme="minorHAnsi" w:cs="Arial"/>
          <w:sz w:val="22"/>
          <w:szCs w:val="22"/>
        </w:rPr>
        <w:t>A Coruña</w:t>
      </w:r>
      <w:r w:rsidRPr="00DC180C">
        <w:rPr>
          <w:rFonts w:asciiTheme="minorHAnsi" w:hAnsiTheme="minorHAnsi" w:cs="Arial"/>
          <w:sz w:val="22"/>
          <w:szCs w:val="22"/>
        </w:rPr>
        <w:t xml:space="preserve"> no se hace responsable de las informaciones que los solicitantes puedan recibir por vías distintas a esta convocatoria oficial.</w:t>
      </w:r>
    </w:p>
    <w:p w14:paraId="1ED874E4" w14:textId="77777777" w:rsidR="006516E9" w:rsidRDefault="006516E9" w:rsidP="00284BDB">
      <w:pPr>
        <w:spacing w:before="120"/>
        <w:rPr>
          <w:rFonts w:ascii="Calibri" w:hAnsi="Calibri" w:cs="Arial"/>
          <w:sz w:val="22"/>
          <w:szCs w:val="22"/>
        </w:rPr>
      </w:pPr>
    </w:p>
    <w:p w14:paraId="71092285" w14:textId="77777777" w:rsidR="003B08A6" w:rsidRPr="00657375" w:rsidRDefault="00DF3480" w:rsidP="00284BDB">
      <w:pPr>
        <w:spacing w:before="120"/>
        <w:rPr>
          <w:rFonts w:ascii="Calibri" w:hAnsi="Calibri" w:cs="Arial"/>
          <w:sz w:val="22"/>
        </w:rPr>
        <w:sectPr w:rsidR="003B08A6" w:rsidRPr="00657375" w:rsidSect="00C54C56">
          <w:pgSz w:w="11907" w:h="16840" w:code="9"/>
          <w:pgMar w:top="1461" w:right="926" w:bottom="1418" w:left="1260" w:header="720" w:footer="720" w:gutter="0"/>
          <w:cols w:num="2" w:space="709"/>
        </w:sectPr>
      </w:pPr>
      <w:r w:rsidRPr="00657375">
        <w:rPr>
          <w:rFonts w:ascii="Calibri" w:hAnsi="Calibri" w:cs="Arial"/>
          <w:sz w:val="22"/>
        </w:rPr>
        <w:tab/>
      </w:r>
    </w:p>
    <w:p w14:paraId="067E4467" w14:textId="77777777" w:rsidR="00185C18" w:rsidRDefault="00185C18" w:rsidP="00185C18">
      <w:pPr>
        <w:pStyle w:val="Ttulo"/>
        <w:spacing w:before="120" w:after="0"/>
        <w:rPr>
          <w:rFonts w:ascii="Calibri" w:hAnsi="Calibri"/>
          <w:sz w:val="28"/>
          <w:lang w:val="es-ES"/>
        </w:rPr>
      </w:pPr>
      <w:r w:rsidRPr="00657375">
        <w:rPr>
          <w:rFonts w:ascii="Calibri" w:hAnsi="Calibri"/>
          <w:sz w:val="28"/>
          <w:lang w:val="es-ES"/>
        </w:rPr>
        <w:t>Anexos a añadir a la Convocatoria</w:t>
      </w:r>
    </w:p>
    <w:p w14:paraId="3512CF1A" w14:textId="77777777" w:rsidR="00622BA8" w:rsidRPr="00657375" w:rsidRDefault="00622BA8" w:rsidP="00622BA8">
      <w:pPr>
        <w:pBdr>
          <w:top w:val="single" w:sz="4" w:space="1" w:color="auto"/>
          <w:left w:val="single" w:sz="4" w:space="1" w:color="auto"/>
          <w:bottom w:val="single" w:sz="4" w:space="1" w:color="auto"/>
          <w:right w:val="single" w:sz="4" w:space="1" w:color="auto"/>
        </w:pBdr>
        <w:shd w:val="pct5" w:color="000000" w:fill="FFFFFF"/>
        <w:spacing w:before="120" w:line="240" w:lineRule="auto"/>
        <w:jc w:val="center"/>
        <w:rPr>
          <w:rFonts w:ascii="Calibri" w:hAnsi="Calibri"/>
          <w:b/>
          <w:sz w:val="24"/>
        </w:rPr>
      </w:pPr>
      <w:r w:rsidRPr="00657375">
        <w:rPr>
          <w:rFonts w:ascii="Calibri" w:hAnsi="Calibri"/>
          <w:b/>
          <w:sz w:val="24"/>
        </w:rPr>
        <w:t xml:space="preserve">Anexo I de </w:t>
      </w:r>
      <w:smartTag w:uri="urn:schemas-microsoft-com:office:smarttags" w:element="PersonName">
        <w:smartTagPr>
          <w:attr w:name="ProductID" w:val="la Convocatoria"/>
        </w:smartTagPr>
        <w:r w:rsidRPr="00657375">
          <w:rPr>
            <w:rFonts w:ascii="Calibri" w:hAnsi="Calibri"/>
            <w:b/>
            <w:sz w:val="24"/>
          </w:rPr>
          <w:t>la Convocatoria</w:t>
        </w:r>
      </w:smartTag>
    </w:p>
    <w:p w14:paraId="2D9FEE51" w14:textId="77777777" w:rsidR="00622BA8" w:rsidRPr="00657375" w:rsidRDefault="00B83510" w:rsidP="00622BA8">
      <w:pPr>
        <w:pBdr>
          <w:top w:val="single" w:sz="4" w:space="1" w:color="auto"/>
          <w:left w:val="single" w:sz="4" w:space="1" w:color="auto"/>
          <w:bottom w:val="single" w:sz="4" w:space="1" w:color="auto"/>
          <w:right w:val="single" w:sz="4" w:space="1" w:color="auto"/>
        </w:pBdr>
        <w:shd w:val="pct5" w:color="000000" w:fill="FFFFFF"/>
        <w:spacing w:before="120" w:line="240" w:lineRule="auto"/>
        <w:jc w:val="center"/>
        <w:rPr>
          <w:rFonts w:ascii="Calibri" w:hAnsi="Calibri"/>
          <w:b/>
          <w:sz w:val="24"/>
        </w:rPr>
      </w:pPr>
      <w:r>
        <w:rPr>
          <w:rFonts w:ascii="Calibri" w:hAnsi="Calibri"/>
          <w:b/>
          <w:sz w:val="24"/>
        </w:rPr>
        <w:t xml:space="preserve">Descripción del Programa </w:t>
      </w:r>
      <w:r w:rsidR="00185346">
        <w:rPr>
          <w:rFonts w:ascii="Calibri" w:hAnsi="Calibri"/>
          <w:b/>
          <w:sz w:val="24"/>
        </w:rPr>
        <w:t>Xpande Digital</w:t>
      </w:r>
    </w:p>
    <w:p w14:paraId="6B86530B" w14:textId="77777777" w:rsidR="00B83510" w:rsidRPr="00B83510" w:rsidRDefault="00B83510" w:rsidP="00B83510">
      <w:pPr>
        <w:pStyle w:val="Ttulo"/>
        <w:spacing w:before="120" w:after="0"/>
        <w:jc w:val="both"/>
        <w:rPr>
          <w:rFonts w:ascii="Calibri" w:hAnsi="Calibri"/>
          <w:b w:val="0"/>
          <w:sz w:val="22"/>
          <w:highlight w:val="yellow"/>
          <w:u w:val="single"/>
        </w:rPr>
      </w:pPr>
      <w:r w:rsidRPr="00B83510">
        <w:rPr>
          <w:rFonts w:ascii="Calibri" w:hAnsi="Calibri"/>
          <w:b w:val="0"/>
          <w:bCs w:val="0"/>
          <w:sz w:val="22"/>
        </w:rPr>
        <w:t>Incluir el documento de descripción del Programa</w:t>
      </w:r>
    </w:p>
    <w:p w14:paraId="1EF46448" w14:textId="77777777" w:rsidR="00EF71C6" w:rsidRDefault="00EF71C6" w:rsidP="001A65BD">
      <w:pPr>
        <w:spacing w:before="120"/>
        <w:rPr>
          <w:rFonts w:ascii="Calibri" w:hAnsi="Calibri" w:cs="Arial"/>
          <w:sz w:val="24"/>
          <w:szCs w:val="24"/>
          <w:u w:val="single"/>
        </w:rPr>
      </w:pPr>
    </w:p>
    <w:p w14:paraId="20B7E4BE" w14:textId="77777777" w:rsidR="00B83510" w:rsidRPr="00EC3F7E" w:rsidRDefault="00B83510" w:rsidP="00B83510">
      <w:pPr>
        <w:pBdr>
          <w:top w:val="single" w:sz="4" w:space="1" w:color="auto"/>
          <w:left w:val="single" w:sz="4" w:space="4" w:color="auto"/>
          <w:bottom w:val="single" w:sz="4" w:space="1" w:color="auto"/>
          <w:right w:val="single" w:sz="4" w:space="4" w:color="auto"/>
        </w:pBdr>
        <w:shd w:val="pct5" w:color="000000" w:fill="FFFFFF"/>
        <w:spacing w:before="120" w:line="240" w:lineRule="auto"/>
        <w:jc w:val="center"/>
        <w:rPr>
          <w:rFonts w:ascii="Calibri" w:hAnsi="Calibri"/>
          <w:b/>
          <w:sz w:val="24"/>
          <w:szCs w:val="24"/>
        </w:rPr>
      </w:pPr>
      <w:r w:rsidRPr="00EC3F7E">
        <w:rPr>
          <w:rFonts w:ascii="Calibri" w:hAnsi="Calibri"/>
          <w:b/>
          <w:sz w:val="24"/>
          <w:szCs w:val="24"/>
        </w:rPr>
        <w:t xml:space="preserve">Anexo </w:t>
      </w:r>
      <w:r w:rsidR="00EF71C6">
        <w:rPr>
          <w:rFonts w:ascii="Calibri" w:hAnsi="Calibri"/>
          <w:b/>
          <w:sz w:val="24"/>
          <w:szCs w:val="24"/>
        </w:rPr>
        <w:t>I</w:t>
      </w:r>
      <w:r>
        <w:rPr>
          <w:rFonts w:ascii="Calibri" w:hAnsi="Calibri"/>
          <w:b/>
          <w:sz w:val="24"/>
          <w:szCs w:val="24"/>
        </w:rPr>
        <w:t>I</w:t>
      </w:r>
      <w:r w:rsidRPr="00EC3F7E">
        <w:rPr>
          <w:rFonts w:ascii="Calibri" w:hAnsi="Calibri"/>
          <w:b/>
          <w:sz w:val="24"/>
          <w:szCs w:val="24"/>
        </w:rPr>
        <w:t xml:space="preserve"> de la Convocatoria</w:t>
      </w:r>
    </w:p>
    <w:p w14:paraId="49CF048C" w14:textId="77777777" w:rsidR="00B83510" w:rsidRPr="00EC3F7E" w:rsidRDefault="00B83510" w:rsidP="00B83510">
      <w:pPr>
        <w:pBdr>
          <w:top w:val="single" w:sz="4" w:space="1" w:color="auto"/>
          <w:left w:val="single" w:sz="4" w:space="4" w:color="auto"/>
          <w:bottom w:val="single" w:sz="4" w:space="1" w:color="auto"/>
          <w:right w:val="single" w:sz="4" w:space="4" w:color="auto"/>
        </w:pBdr>
        <w:shd w:val="pct5" w:color="000000" w:fill="FFFFFF"/>
        <w:spacing w:before="120" w:line="240" w:lineRule="auto"/>
        <w:jc w:val="center"/>
        <w:rPr>
          <w:rFonts w:ascii="Calibri" w:hAnsi="Calibri"/>
          <w:b/>
          <w:sz w:val="24"/>
          <w:szCs w:val="24"/>
        </w:rPr>
      </w:pPr>
      <w:r w:rsidRPr="00AE4CD6">
        <w:rPr>
          <w:rFonts w:ascii="Calibri" w:hAnsi="Calibri"/>
          <w:b/>
          <w:sz w:val="24"/>
          <w:szCs w:val="24"/>
        </w:rPr>
        <w:t>Declaración responsable empresa solicitante</w:t>
      </w:r>
    </w:p>
    <w:p w14:paraId="25EE3931" w14:textId="77777777" w:rsidR="00B83510" w:rsidRDefault="00B83510" w:rsidP="00B83510">
      <w:pPr>
        <w:spacing w:before="120"/>
        <w:ind w:right="-5031"/>
        <w:rPr>
          <w:rFonts w:ascii="Calibri" w:hAnsi="Calibri" w:cs="Arial"/>
          <w:bCs w:val="0"/>
          <w:sz w:val="22"/>
          <w:szCs w:val="22"/>
        </w:rPr>
      </w:pPr>
      <w:r>
        <w:rPr>
          <w:rFonts w:ascii="Calibri" w:hAnsi="Calibri" w:cs="Arial"/>
          <w:bCs w:val="0"/>
          <w:sz w:val="22"/>
          <w:szCs w:val="22"/>
        </w:rPr>
        <w:t xml:space="preserve">Incluir el modelo de declaración responsable de la empresa solicitante </w:t>
      </w:r>
    </w:p>
    <w:p w14:paraId="1B35290D" w14:textId="77777777" w:rsidR="00EF71C6" w:rsidRDefault="00EF71C6" w:rsidP="00B83510">
      <w:pPr>
        <w:spacing w:before="120"/>
        <w:rPr>
          <w:rFonts w:ascii="Calibri" w:hAnsi="Calibri" w:cs="Arial"/>
          <w:sz w:val="24"/>
          <w:szCs w:val="24"/>
          <w:u w:val="single"/>
        </w:rPr>
      </w:pPr>
    </w:p>
    <w:p w14:paraId="6174A51F" w14:textId="77777777" w:rsidR="00161428" w:rsidRPr="00657375" w:rsidRDefault="00161428" w:rsidP="00161428">
      <w:pPr>
        <w:pBdr>
          <w:top w:val="single" w:sz="4" w:space="1" w:color="auto"/>
          <w:left w:val="single" w:sz="4" w:space="4" w:color="auto"/>
          <w:bottom w:val="single" w:sz="4" w:space="1" w:color="auto"/>
          <w:right w:val="single" w:sz="4" w:space="4" w:color="auto"/>
        </w:pBdr>
        <w:shd w:val="pct5" w:color="000000" w:fill="FFFFFF"/>
        <w:spacing w:before="120" w:line="240" w:lineRule="auto"/>
        <w:jc w:val="center"/>
        <w:rPr>
          <w:rFonts w:ascii="Calibri" w:hAnsi="Calibri"/>
          <w:b/>
          <w:sz w:val="24"/>
        </w:rPr>
      </w:pPr>
      <w:r w:rsidRPr="00657375">
        <w:rPr>
          <w:rFonts w:ascii="Calibri" w:hAnsi="Calibri"/>
          <w:b/>
          <w:sz w:val="24"/>
        </w:rPr>
        <w:t>Anexo I</w:t>
      </w:r>
      <w:r w:rsidR="00EF71C6">
        <w:rPr>
          <w:rFonts w:ascii="Calibri" w:hAnsi="Calibri"/>
          <w:b/>
          <w:sz w:val="24"/>
        </w:rPr>
        <w:t>II</w:t>
      </w:r>
      <w:r w:rsidRPr="00657375">
        <w:rPr>
          <w:rFonts w:ascii="Calibri" w:hAnsi="Calibri"/>
          <w:b/>
          <w:sz w:val="24"/>
        </w:rPr>
        <w:t xml:space="preserve"> de la Convocatoria</w:t>
      </w:r>
    </w:p>
    <w:p w14:paraId="52EF8874" w14:textId="77777777" w:rsidR="00161428" w:rsidRPr="00657375" w:rsidRDefault="00161428" w:rsidP="00161428">
      <w:pPr>
        <w:pBdr>
          <w:top w:val="single" w:sz="4" w:space="1" w:color="auto"/>
          <w:left w:val="single" w:sz="4" w:space="4" w:color="auto"/>
          <w:bottom w:val="single" w:sz="4" w:space="1" w:color="auto"/>
          <w:right w:val="single" w:sz="4" w:space="4" w:color="auto"/>
        </w:pBdr>
        <w:shd w:val="pct5" w:color="000000" w:fill="FFFFFF"/>
        <w:spacing w:before="120" w:line="240" w:lineRule="auto"/>
        <w:jc w:val="center"/>
        <w:rPr>
          <w:rFonts w:ascii="Calibri" w:hAnsi="Calibri"/>
          <w:b/>
          <w:sz w:val="18"/>
        </w:rPr>
      </w:pPr>
      <w:r w:rsidRPr="00657375">
        <w:rPr>
          <w:rFonts w:ascii="Calibri" w:hAnsi="Calibri"/>
          <w:b/>
          <w:sz w:val="24"/>
        </w:rPr>
        <w:t>Convenio DECA Empresa Beneficiaria-Cámara</w:t>
      </w:r>
    </w:p>
    <w:p w14:paraId="4A529D16" w14:textId="77777777" w:rsidR="001A65BD" w:rsidRDefault="001A65BD" w:rsidP="001A65BD">
      <w:pPr>
        <w:spacing w:before="120"/>
        <w:ind w:right="-5031"/>
        <w:rPr>
          <w:rFonts w:ascii="Calibri" w:hAnsi="Calibri" w:cs="Arial"/>
          <w:bCs w:val="0"/>
          <w:sz w:val="22"/>
          <w:szCs w:val="22"/>
        </w:rPr>
      </w:pPr>
      <w:r>
        <w:rPr>
          <w:rFonts w:ascii="Calibri" w:hAnsi="Calibri" w:cs="Arial"/>
          <w:bCs w:val="0"/>
          <w:sz w:val="22"/>
          <w:szCs w:val="22"/>
        </w:rPr>
        <w:t xml:space="preserve">Incluir el modelo de convenio DECA de participación de la empresa </w:t>
      </w:r>
    </w:p>
    <w:p w14:paraId="51BE8E02" w14:textId="77777777" w:rsidR="00EF71C6" w:rsidRPr="001A65BD" w:rsidRDefault="00EF71C6" w:rsidP="001A65BD">
      <w:pPr>
        <w:spacing w:before="120"/>
        <w:rPr>
          <w:rFonts w:ascii="Calibri" w:hAnsi="Calibri" w:cs="Arial"/>
          <w:sz w:val="22"/>
          <w:szCs w:val="24"/>
          <w:u w:val="single"/>
        </w:rPr>
      </w:pPr>
    </w:p>
    <w:p w14:paraId="165AB4DA" w14:textId="77777777" w:rsidR="00A51FA1" w:rsidRPr="00657375" w:rsidRDefault="00A51FA1" w:rsidP="00A51FA1">
      <w:pPr>
        <w:pBdr>
          <w:top w:val="single" w:sz="4" w:space="1" w:color="auto"/>
          <w:left w:val="single" w:sz="4" w:space="4" w:color="auto"/>
          <w:bottom w:val="single" w:sz="4" w:space="1" w:color="auto"/>
          <w:right w:val="single" w:sz="4" w:space="4" w:color="auto"/>
        </w:pBdr>
        <w:shd w:val="pct5" w:color="000000" w:fill="FFFFFF"/>
        <w:spacing w:before="120" w:line="240" w:lineRule="auto"/>
        <w:jc w:val="center"/>
        <w:rPr>
          <w:rFonts w:ascii="Calibri" w:hAnsi="Calibri"/>
          <w:b/>
          <w:sz w:val="24"/>
        </w:rPr>
      </w:pPr>
      <w:r w:rsidRPr="00657375">
        <w:rPr>
          <w:rFonts w:ascii="Calibri" w:hAnsi="Calibri"/>
          <w:b/>
          <w:sz w:val="24"/>
        </w:rPr>
        <w:t xml:space="preserve">Anexo </w:t>
      </w:r>
      <w:r w:rsidR="00EF71C6">
        <w:rPr>
          <w:rFonts w:ascii="Calibri" w:hAnsi="Calibri"/>
          <w:b/>
          <w:sz w:val="24"/>
        </w:rPr>
        <w:t>I</w:t>
      </w:r>
      <w:r w:rsidR="001A65BD">
        <w:rPr>
          <w:rFonts w:ascii="Calibri" w:hAnsi="Calibri"/>
          <w:b/>
          <w:sz w:val="24"/>
        </w:rPr>
        <w:t>V</w:t>
      </w:r>
      <w:r w:rsidRPr="00657375">
        <w:rPr>
          <w:rFonts w:ascii="Calibri" w:hAnsi="Calibri"/>
          <w:b/>
          <w:sz w:val="24"/>
        </w:rPr>
        <w:t xml:space="preserve"> de la Convocatoria</w:t>
      </w:r>
    </w:p>
    <w:p w14:paraId="30D8C5AB" w14:textId="77777777" w:rsidR="00A51FA1" w:rsidRPr="00657375" w:rsidRDefault="001A65BD" w:rsidP="00A51FA1">
      <w:pPr>
        <w:pBdr>
          <w:top w:val="single" w:sz="4" w:space="1" w:color="auto"/>
          <w:left w:val="single" w:sz="4" w:space="4" w:color="auto"/>
          <w:bottom w:val="single" w:sz="4" w:space="1" w:color="auto"/>
          <w:right w:val="single" w:sz="4" w:space="4" w:color="auto"/>
        </w:pBdr>
        <w:shd w:val="pct5" w:color="000000" w:fill="FFFFFF"/>
        <w:spacing w:before="120" w:line="240" w:lineRule="auto"/>
        <w:jc w:val="center"/>
        <w:rPr>
          <w:rFonts w:ascii="Calibri" w:hAnsi="Calibri"/>
          <w:b/>
          <w:sz w:val="18"/>
        </w:rPr>
      </w:pPr>
      <w:r>
        <w:rPr>
          <w:rFonts w:ascii="Calibri" w:hAnsi="Calibri"/>
          <w:b/>
          <w:sz w:val="24"/>
        </w:rPr>
        <w:t xml:space="preserve">Condiciones de participación, justificación y </w:t>
      </w:r>
      <w:r w:rsidR="00A51FA1" w:rsidRPr="00657375">
        <w:rPr>
          <w:rFonts w:ascii="Calibri" w:hAnsi="Calibri"/>
          <w:b/>
          <w:sz w:val="24"/>
        </w:rPr>
        <w:t>gastos elegibles de Fase II</w:t>
      </w:r>
    </w:p>
    <w:p w14:paraId="07240CFD" w14:textId="77777777" w:rsidR="001A65BD" w:rsidRPr="009C7E5D" w:rsidRDefault="001A65BD" w:rsidP="001A65BD">
      <w:pPr>
        <w:spacing w:before="120"/>
        <w:rPr>
          <w:rFonts w:ascii="Calibri" w:hAnsi="Calibri" w:cs="Arial"/>
          <w:bCs w:val="0"/>
          <w:sz w:val="22"/>
          <w:szCs w:val="22"/>
          <w:lang w:val="es-ES_tradnl"/>
        </w:rPr>
      </w:pPr>
      <w:r w:rsidRPr="00A66018">
        <w:rPr>
          <w:rFonts w:ascii="Calibri" w:hAnsi="Calibri" w:cs="Arial"/>
          <w:bCs w:val="0"/>
          <w:sz w:val="22"/>
          <w:szCs w:val="22"/>
          <w:lang w:val="es-ES_tradnl"/>
        </w:rPr>
        <w:t xml:space="preserve">Incluir </w:t>
      </w:r>
      <w:r>
        <w:rPr>
          <w:rFonts w:ascii="Calibri" w:hAnsi="Calibri" w:cs="Arial"/>
          <w:bCs w:val="0"/>
          <w:sz w:val="22"/>
          <w:szCs w:val="22"/>
          <w:lang w:val="es-ES_tradnl"/>
        </w:rPr>
        <w:t>documento de</w:t>
      </w:r>
      <w:r w:rsidR="000819ED">
        <w:rPr>
          <w:rFonts w:ascii="Calibri" w:hAnsi="Calibri" w:cs="Arial"/>
          <w:bCs w:val="0"/>
          <w:sz w:val="22"/>
          <w:szCs w:val="22"/>
          <w:lang w:val="es-ES_tradnl"/>
        </w:rPr>
        <w:t xml:space="preserve"> condiciones de participación y tipología y justificación de</w:t>
      </w:r>
      <w:r>
        <w:rPr>
          <w:rFonts w:ascii="Calibri" w:hAnsi="Calibri" w:cs="Arial"/>
          <w:bCs w:val="0"/>
          <w:sz w:val="22"/>
          <w:szCs w:val="22"/>
          <w:lang w:val="es-ES_tradnl"/>
        </w:rPr>
        <w:t xml:space="preserve"> </w:t>
      </w:r>
      <w:r w:rsidRPr="00A66018">
        <w:rPr>
          <w:rFonts w:ascii="Calibri" w:hAnsi="Calibri" w:cs="Arial"/>
          <w:bCs w:val="0"/>
          <w:sz w:val="22"/>
          <w:szCs w:val="22"/>
          <w:lang w:val="es-ES_tradnl"/>
        </w:rPr>
        <w:t xml:space="preserve">gastos elegibles </w:t>
      </w:r>
      <w:r w:rsidR="000819ED">
        <w:rPr>
          <w:rFonts w:ascii="Calibri" w:hAnsi="Calibri" w:cs="Arial"/>
          <w:bCs w:val="0"/>
          <w:sz w:val="22"/>
          <w:szCs w:val="22"/>
          <w:lang w:val="es-ES_tradnl"/>
        </w:rPr>
        <w:t>Fase II</w:t>
      </w:r>
      <w:r w:rsidRPr="00A66018">
        <w:rPr>
          <w:rFonts w:ascii="Calibri" w:hAnsi="Calibri" w:cs="Arial"/>
          <w:bCs w:val="0"/>
          <w:sz w:val="22"/>
          <w:szCs w:val="22"/>
          <w:lang w:val="es-ES_tradnl"/>
        </w:rPr>
        <w:t>.</w:t>
      </w:r>
    </w:p>
    <w:p w14:paraId="2A2FF112" w14:textId="77777777" w:rsidR="00DC1476" w:rsidRPr="00622BA8" w:rsidRDefault="00DC1476" w:rsidP="00C924F1">
      <w:pPr>
        <w:tabs>
          <w:tab w:val="left" w:pos="851"/>
        </w:tabs>
        <w:spacing w:before="40" w:after="40" w:line="240" w:lineRule="auto"/>
        <w:rPr>
          <w:rFonts w:ascii="Calibri" w:hAnsi="Calibri" w:cs="Arial"/>
          <w:sz w:val="22"/>
          <w:szCs w:val="22"/>
        </w:rPr>
      </w:pPr>
    </w:p>
    <w:sectPr w:rsidR="00DC1476" w:rsidRPr="00622BA8" w:rsidSect="0072543D">
      <w:footerReference w:type="even" r:id="rId22"/>
      <w:footerReference w:type="default" r:id="rId23"/>
      <w:pgSz w:w="11907" w:h="16840" w:code="9"/>
      <w:pgMar w:top="1922" w:right="1259" w:bottom="1418" w:left="1259" w:header="720" w:footer="720" w:gutter="0"/>
      <w:cols w:space="70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EBE6D43" w14:textId="77777777" w:rsidR="00E57AFC" w:rsidRDefault="00E57AFC">
      <w:r>
        <w:separator/>
      </w:r>
    </w:p>
  </w:endnote>
  <w:endnote w:type="continuationSeparator" w:id="0">
    <w:p w14:paraId="3A9721A4" w14:textId="77777777" w:rsidR="00E57AFC" w:rsidRDefault="00E57A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Helv">
    <w:panose1 w:val="020B060402020203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BB1AEC" w14:textId="77777777" w:rsidR="00A9536A" w:rsidRPr="001B5185" w:rsidRDefault="00A9536A">
    <w:pPr>
      <w:pStyle w:val="Piedepgina"/>
      <w:framePr w:wrap="around" w:vAnchor="text" w:hAnchor="margin" w:xAlign="right" w:y="1"/>
      <w:rPr>
        <w:rStyle w:val="Nmerodepgina"/>
        <w:b/>
      </w:rPr>
    </w:pPr>
    <w:r w:rsidRPr="001B5185">
      <w:rPr>
        <w:rStyle w:val="Nmerodepgina"/>
        <w:b/>
      </w:rPr>
      <w:fldChar w:fldCharType="begin"/>
    </w:r>
    <w:r w:rsidRPr="001B5185">
      <w:rPr>
        <w:rStyle w:val="Nmerodepgina"/>
        <w:b/>
      </w:rPr>
      <w:instrText xml:space="preserve">PAGE  </w:instrText>
    </w:r>
    <w:r w:rsidRPr="001B5185">
      <w:rPr>
        <w:rStyle w:val="Nmerodepgina"/>
        <w:b/>
      </w:rPr>
      <w:fldChar w:fldCharType="end"/>
    </w:r>
  </w:p>
  <w:p w14:paraId="2D049D10" w14:textId="77777777" w:rsidR="00A9536A" w:rsidRPr="001B5185" w:rsidRDefault="00A9536A">
    <w:pPr>
      <w:pStyle w:val="Piedepgina"/>
      <w:ind w:right="360"/>
      <w:rPr>
        <w:b/>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6D248E" w14:textId="77777777" w:rsidR="00545ACA" w:rsidRDefault="00545ACA" w:rsidP="001B5185">
    <w:pPr>
      <w:pStyle w:val="Piedepgina"/>
      <w:rPr>
        <w:b/>
        <w:sz w:val="18"/>
        <w:szCs w:val="18"/>
      </w:rPr>
    </w:pPr>
  </w:p>
  <w:p w14:paraId="5D20119C" w14:textId="77777777" w:rsidR="00545ACA" w:rsidRDefault="00545ACA" w:rsidP="001B5185">
    <w:pPr>
      <w:pStyle w:val="Piedepgina"/>
      <w:rPr>
        <w:rFonts w:ascii="Calibri" w:hAnsi="Calibri"/>
        <w:b/>
        <w:sz w:val="18"/>
        <w:szCs w:val="18"/>
      </w:rPr>
    </w:pPr>
    <w:r w:rsidRPr="00290B4A">
      <w:rPr>
        <w:rFonts w:ascii="Calibri" w:hAnsi="Calibri"/>
        <w:b/>
        <w:sz w:val="18"/>
        <w:szCs w:val="18"/>
      </w:rPr>
      <w:t>Fondo Europeo de Desarrollo Regional</w:t>
    </w:r>
    <w:r w:rsidRPr="00290B4A">
      <w:rPr>
        <w:rFonts w:ascii="Calibri" w:hAnsi="Calibri"/>
        <w:sz w:val="18"/>
        <w:szCs w:val="18"/>
      </w:rPr>
      <w:t xml:space="preserve">                                                     </w:t>
    </w:r>
    <w:r w:rsidR="00A61CF0" w:rsidRPr="00290B4A">
      <w:rPr>
        <w:rFonts w:ascii="Calibri" w:hAnsi="Calibri"/>
        <w:sz w:val="18"/>
        <w:szCs w:val="18"/>
      </w:rPr>
      <w:t xml:space="preserve">                                                </w:t>
    </w:r>
    <w:r w:rsidRPr="00290B4A">
      <w:rPr>
        <w:rFonts w:ascii="Calibri" w:hAnsi="Calibri"/>
        <w:sz w:val="18"/>
        <w:szCs w:val="18"/>
      </w:rPr>
      <w:t xml:space="preserve">   </w:t>
    </w:r>
    <w:r w:rsidRPr="00290B4A">
      <w:rPr>
        <w:rFonts w:ascii="Calibri" w:hAnsi="Calibri"/>
        <w:b/>
        <w:sz w:val="18"/>
        <w:szCs w:val="18"/>
      </w:rPr>
      <w:t>Una manera de hacer Europa</w:t>
    </w:r>
  </w:p>
  <w:p w14:paraId="32506617" w14:textId="2F9A4F71" w:rsidR="00545ACA" w:rsidRPr="00724F49" w:rsidRDefault="0060575F" w:rsidP="00724F49">
    <w:pPr>
      <w:pStyle w:val="Piedepgina"/>
      <w:ind w:right="360"/>
      <w:rPr>
        <w:rFonts w:ascii="Calibri" w:hAnsi="Calibri" w:cs="Calibri"/>
      </w:rPr>
    </w:pPr>
    <w:r>
      <w:rPr>
        <w:rFonts w:ascii="Calibri" w:hAnsi="Calibri" w:cs="Calibri"/>
        <w:lang w:val="es-ES"/>
      </w:rPr>
      <w:t>MOB 2020</w:t>
    </w:r>
    <w:r w:rsidR="002271AA">
      <w:rPr>
        <w:sz w:val="18"/>
        <w:szCs w:val="18"/>
      </w:rPr>
      <w:tab/>
    </w:r>
    <w:r w:rsidR="007C5E20">
      <w:rPr>
        <w:sz w:val="18"/>
        <w:szCs w:val="18"/>
      </w:rPr>
      <w:tab/>
    </w:r>
    <w:r w:rsidR="00545ACA" w:rsidRPr="001B5185">
      <w:rPr>
        <w:sz w:val="18"/>
        <w:szCs w:val="18"/>
      </w:rPr>
      <w:t xml:space="preserve"> </w:t>
    </w:r>
    <w:r w:rsidR="00545ACA" w:rsidRPr="001B5185">
      <w:rPr>
        <w:bCs/>
        <w:sz w:val="18"/>
        <w:szCs w:val="18"/>
      </w:rPr>
      <w:fldChar w:fldCharType="begin"/>
    </w:r>
    <w:r w:rsidR="00545ACA" w:rsidRPr="001B5185">
      <w:rPr>
        <w:bCs/>
        <w:sz w:val="18"/>
        <w:szCs w:val="18"/>
      </w:rPr>
      <w:instrText>PAGE</w:instrText>
    </w:r>
    <w:r w:rsidR="00545ACA" w:rsidRPr="001B5185">
      <w:rPr>
        <w:bCs/>
        <w:sz w:val="18"/>
        <w:szCs w:val="18"/>
      </w:rPr>
      <w:fldChar w:fldCharType="separate"/>
    </w:r>
    <w:r w:rsidR="00B2036B">
      <w:rPr>
        <w:bCs/>
        <w:noProof/>
        <w:sz w:val="18"/>
        <w:szCs w:val="18"/>
      </w:rPr>
      <w:t>6</w:t>
    </w:r>
    <w:r w:rsidR="00545ACA" w:rsidRPr="001B5185">
      <w:rPr>
        <w:bCs/>
        <w:sz w:val="18"/>
        <w:szCs w:val="18"/>
      </w:rPr>
      <w:fldChar w:fldCharType="end"/>
    </w:r>
    <w:r w:rsidR="00545ACA" w:rsidRPr="001B5185">
      <w:rPr>
        <w:sz w:val="18"/>
        <w:szCs w:val="18"/>
      </w:rPr>
      <w:t xml:space="preserve"> de </w:t>
    </w:r>
    <w:r w:rsidR="00545ACA" w:rsidRPr="001B5185">
      <w:rPr>
        <w:bCs/>
        <w:sz w:val="18"/>
        <w:szCs w:val="18"/>
      </w:rPr>
      <w:fldChar w:fldCharType="begin"/>
    </w:r>
    <w:r w:rsidR="00545ACA" w:rsidRPr="001B5185">
      <w:rPr>
        <w:bCs/>
        <w:sz w:val="18"/>
        <w:szCs w:val="18"/>
      </w:rPr>
      <w:instrText>NUMPAGES</w:instrText>
    </w:r>
    <w:r w:rsidR="00545ACA" w:rsidRPr="001B5185">
      <w:rPr>
        <w:bCs/>
        <w:sz w:val="18"/>
        <w:szCs w:val="18"/>
      </w:rPr>
      <w:fldChar w:fldCharType="separate"/>
    </w:r>
    <w:r w:rsidR="00B2036B">
      <w:rPr>
        <w:bCs/>
        <w:noProof/>
        <w:sz w:val="18"/>
        <w:szCs w:val="18"/>
      </w:rPr>
      <w:t>14</w:t>
    </w:r>
    <w:r w:rsidR="00545ACA" w:rsidRPr="001B5185">
      <w:rPr>
        <w:bCs/>
        <w:sz w:val="18"/>
        <w:szCs w:val="18"/>
      </w:rPr>
      <w:fldChar w:fldCharType="end"/>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43060F" w14:textId="77777777" w:rsidR="005E460D" w:rsidRDefault="005E460D">
    <w:pPr>
      <w:pStyle w:val="Piedepgina"/>
      <w:rPr>
        <w:rFonts w:ascii="Calibri" w:hAnsi="Calibri"/>
        <w:b/>
        <w:sz w:val="18"/>
        <w:szCs w:val="18"/>
      </w:rPr>
    </w:pPr>
    <w:r>
      <w:rPr>
        <w:rFonts w:ascii="Calibri" w:hAnsi="Calibri"/>
        <w:b/>
        <w:sz w:val="18"/>
        <w:szCs w:val="18"/>
        <w:lang w:val="es-ES"/>
      </w:rPr>
      <w:t>F</w:t>
    </w:r>
    <w:r w:rsidRPr="00290B4A">
      <w:rPr>
        <w:rFonts w:ascii="Calibri" w:hAnsi="Calibri"/>
        <w:b/>
        <w:sz w:val="18"/>
        <w:szCs w:val="18"/>
      </w:rPr>
      <w:t>ondo Europeo de Desarrollo Regional</w:t>
    </w:r>
    <w:r w:rsidRPr="00290B4A">
      <w:rPr>
        <w:rFonts w:ascii="Calibri" w:hAnsi="Calibri"/>
        <w:sz w:val="18"/>
        <w:szCs w:val="18"/>
      </w:rPr>
      <w:t xml:space="preserve">                                                                                                        </w:t>
    </w:r>
    <w:r w:rsidRPr="00290B4A">
      <w:rPr>
        <w:rFonts w:ascii="Calibri" w:hAnsi="Calibri"/>
        <w:b/>
        <w:sz w:val="18"/>
        <w:szCs w:val="18"/>
      </w:rPr>
      <w:t>Una manera de hacer Europa</w:t>
    </w:r>
  </w:p>
  <w:p w14:paraId="724C511A" w14:textId="77777777" w:rsidR="005E460D" w:rsidRPr="00811944" w:rsidRDefault="00811944" w:rsidP="005E460D">
    <w:pPr>
      <w:pStyle w:val="Piedepgina"/>
      <w:ind w:right="360"/>
      <w:rPr>
        <w:rFonts w:ascii="Calibri" w:hAnsi="Calibri" w:cs="Calibri"/>
        <w:lang w:val="es-ES"/>
      </w:rPr>
    </w:pPr>
    <w:r>
      <w:rPr>
        <w:rFonts w:ascii="Calibri" w:hAnsi="Calibri" w:cs="Calibri"/>
        <w:lang w:val="es-ES"/>
      </w:rPr>
      <w:t>MOB 2020</w:t>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9857B9" w14:textId="77777777" w:rsidR="00A9536A" w:rsidRDefault="00A9536A">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136A5A8E" w14:textId="77777777" w:rsidR="00A9536A" w:rsidRDefault="00A9536A">
    <w:pPr>
      <w:pStyle w:val="Piedepgina"/>
      <w:ind w:right="360"/>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8A2338" w14:textId="77777777" w:rsidR="007D5C19" w:rsidRPr="00396A9C" w:rsidRDefault="007D5C19" w:rsidP="007D5C19">
    <w:pPr>
      <w:pStyle w:val="Piedepgina"/>
      <w:rPr>
        <w:rFonts w:ascii="Calibri" w:hAnsi="Calibri"/>
        <w:sz w:val="18"/>
        <w:szCs w:val="18"/>
      </w:rPr>
    </w:pPr>
    <w:r>
      <w:rPr>
        <w:rStyle w:val="Nmerodepgina"/>
        <w:sz w:val="18"/>
        <w:szCs w:val="18"/>
      </w:rPr>
      <w:tab/>
    </w:r>
    <w:r w:rsidRPr="00396A9C">
      <w:rPr>
        <w:rFonts w:ascii="Calibri" w:hAnsi="Calibri"/>
        <w:b/>
        <w:sz w:val="18"/>
        <w:szCs w:val="18"/>
      </w:rPr>
      <w:t>Fondo Europeo de Desarrollo Regional</w:t>
    </w:r>
    <w:r w:rsidRPr="00396A9C">
      <w:rPr>
        <w:rFonts w:ascii="Calibri" w:hAnsi="Calibri"/>
        <w:sz w:val="18"/>
        <w:szCs w:val="18"/>
      </w:rPr>
      <w:t xml:space="preserve">                                                        </w:t>
    </w:r>
    <w:r w:rsidR="00020F0F" w:rsidRPr="00396A9C">
      <w:rPr>
        <w:rFonts w:ascii="Calibri" w:hAnsi="Calibri"/>
        <w:sz w:val="18"/>
        <w:szCs w:val="18"/>
      </w:rPr>
      <w:t xml:space="preserve">                                              </w:t>
    </w:r>
    <w:r w:rsidRPr="00396A9C">
      <w:rPr>
        <w:rFonts w:ascii="Calibri" w:hAnsi="Calibri"/>
        <w:b/>
        <w:sz w:val="18"/>
        <w:szCs w:val="18"/>
      </w:rPr>
      <w:t>Una manera de hacer Europa</w:t>
    </w:r>
  </w:p>
  <w:p w14:paraId="4476042B" w14:textId="2387FD10" w:rsidR="00A9536A" w:rsidRPr="006C067B" w:rsidRDefault="003B72C3" w:rsidP="00B82D9C">
    <w:pPr>
      <w:pStyle w:val="Piedepgina"/>
      <w:tabs>
        <w:tab w:val="left" w:pos="255"/>
        <w:tab w:val="right" w:pos="9356"/>
      </w:tabs>
      <w:jc w:val="left"/>
      <w:rPr>
        <w:sz w:val="18"/>
        <w:szCs w:val="18"/>
      </w:rPr>
    </w:pPr>
    <w:r>
      <w:rPr>
        <w:noProof/>
        <w:sz w:val="18"/>
        <w:szCs w:val="18"/>
        <w:lang w:val="es-ES" w:eastAsia="es-ES"/>
      </w:rPr>
      <w:drawing>
        <wp:inline distT="0" distB="0" distL="0" distR="0" wp14:anchorId="154AF9BA" wp14:editId="785B0D70">
          <wp:extent cx="1285875" cy="333375"/>
          <wp:effectExtent l="0" t="0" r="0" b="0"/>
          <wp:docPr id="1" name="Imagen 1" descr="Logo CAMAR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CAMARA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85875" cy="333375"/>
                  </a:xfrm>
                  <a:prstGeom prst="rect">
                    <a:avLst/>
                  </a:prstGeom>
                  <a:noFill/>
                  <a:ln>
                    <a:noFill/>
                  </a:ln>
                </pic:spPr>
              </pic:pic>
            </a:graphicData>
          </a:graphic>
        </wp:inline>
      </w:drawing>
    </w:r>
    <w:r w:rsidR="007D5C19">
      <w:rPr>
        <w:sz w:val="18"/>
        <w:szCs w:val="18"/>
      </w:rPr>
      <w:tab/>
    </w:r>
    <w:r w:rsidR="007D5C19">
      <w:rPr>
        <w:sz w:val="18"/>
        <w:szCs w:val="18"/>
      </w:rPr>
      <w:tab/>
    </w:r>
    <w:r w:rsidR="007D5C19">
      <w:rPr>
        <w:sz w:val="18"/>
        <w:szCs w:val="18"/>
      </w:rPr>
      <w:tab/>
    </w:r>
    <w:r w:rsidR="007D5C19" w:rsidRPr="001B5185">
      <w:rPr>
        <w:sz w:val="18"/>
        <w:szCs w:val="18"/>
      </w:rPr>
      <w:t xml:space="preserve"> </w:t>
    </w:r>
    <w:r w:rsidR="007D5C19" w:rsidRPr="001B5185">
      <w:rPr>
        <w:bCs/>
        <w:sz w:val="18"/>
        <w:szCs w:val="18"/>
      </w:rPr>
      <w:fldChar w:fldCharType="begin"/>
    </w:r>
    <w:r w:rsidR="007D5C19" w:rsidRPr="001B5185">
      <w:rPr>
        <w:bCs/>
        <w:sz w:val="18"/>
        <w:szCs w:val="18"/>
      </w:rPr>
      <w:instrText>PAGE</w:instrText>
    </w:r>
    <w:r w:rsidR="007D5C19" w:rsidRPr="001B5185">
      <w:rPr>
        <w:bCs/>
        <w:sz w:val="18"/>
        <w:szCs w:val="18"/>
      </w:rPr>
      <w:fldChar w:fldCharType="separate"/>
    </w:r>
    <w:r w:rsidR="003B1FD8">
      <w:rPr>
        <w:bCs/>
        <w:noProof/>
        <w:sz w:val="18"/>
        <w:szCs w:val="18"/>
      </w:rPr>
      <w:t>13</w:t>
    </w:r>
    <w:r w:rsidR="007D5C19" w:rsidRPr="001B5185">
      <w:rPr>
        <w:bCs/>
        <w:sz w:val="18"/>
        <w:szCs w:val="18"/>
      </w:rPr>
      <w:fldChar w:fldCharType="end"/>
    </w:r>
    <w:r w:rsidR="007D5C19" w:rsidRPr="001B5185">
      <w:rPr>
        <w:sz w:val="18"/>
        <w:szCs w:val="18"/>
      </w:rPr>
      <w:t xml:space="preserve"> de </w:t>
    </w:r>
    <w:r w:rsidR="007D5C19" w:rsidRPr="001B5185">
      <w:rPr>
        <w:bCs/>
        <w:sz w:val="18"/>
        <w:szCs w:val="18"/>
      </w:rPr>
      <w:fldChar w:fldCharType="begin"/>
    </w:r>
    <w:r w:rsidR="007D5C19" w:rsidRPr="001B5185">
      <w:rPr>
        <w:bCs/>
        <w:sz w:val="18"/>
        <w:szCs w:val="18"/>
      </w:rPr>
      <w:instrText>NUMPAGES</w:instrText>
    </w:r>
    <w:r w:rsidR="007D5C19" w:rsidRPr="001B5185">
      <w:rPr>
        <w:bCs/>
        <w:sz w:val="18"/>
        <w:szCs w:val="18"/>
      </w:rPr>
      <w:fldChar w:fldCharType="separate"/>
    </w:r>
    <w:r w:rsidR="003B1FD8">
      <w:rPr>
        <w:bCs/>
        <w:noProof/>
        <w:sz w:val="18"/>
        <w:szCs w:val="18"/>
      </w:rPr>
      <w:t>14</w:t>
    </w:r>
    <w:r w:rsidR="007D5C19" w:rsidRPr="001B5185">
      <w:rPr>
        <w:bCs/>
        <w:sz w:val="18"/>
        <w:szCs w:val="18"/>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2D0C29A" w14:textId="77777777" w:rsidR="00E57AFC" w:rsidRDefault="00E57AFC">
      <w:r>
        <w:separator/>
      </w:r>
    </w:p>
  </w:footnote>
  <w:footnote w:type="continuationSeparator" w:id="0">
    <w:p w14:paraId="56398EB0" w14:textId="77777777" w:rsidR="00E57AFC" w:rsidRDefault="00E57AFC">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F14F3C" w14:textId="57F94DBB" w:rsidR="003B4EBF" w:rsidRDefault="0070535E" w:rsidP="003B4EBF">
    <w:pPr>
      <w:pStyle w:val="Encabezado"/>
    </w:pPr>
    <w:r>
      <w:rPr>
        <w:rFonts w:ascii="Calibri" w:hAnsi="Calibri" w:cs="Arial"/>
        <w:bCs/>
        <w:noProof/>
        <w:sz w:val="22"/>
        <w:szCs w:val="22"/>
        <w:lang w:val="es-ES" w:eastAsia="es-ES"/>
      </w:rPr>
      <w:drawing>
        <wp:anchor distT="0" distB="0" distL="114300" distR="114300" simplePos="0" relativeHeight="251674624" behindDoc="1" locked="0" layoutInCell="1" allowOverlap="1" wp14:anchorId="495E6ADB" wp14:editId="032489D1">
          <wp:simplePos x="0" y="0"/>
          <wp:positionH relativeFrom="column">
            <wp:posOffset>2200275</wp:posOffset>
          </wp:positionH>
          <wp:positionV relativeFrom="paragraph">
            <wp:posOffset>-228600</wp:posOffset>
          </wp:positionV>
          <wp:extent cx="1552575" cy="568369"/>
          <wp:effectExtent l="0" t="0" r="0" b="3175"/>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Xpande Digital soluciones COVID.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52575" cy="568369"/>
                  </a:xfrm>
                  <a:prstGeom prst="rect">
                    <a:avLst/>
                  </a:prstGeom>
                </pic:spPr>
              </pic:pic>
            </a:graphicData>
          </a:graphic>
          <wp14:sizeRelH relativeFrom="page">
            <wp14:pctWidth>0</wp14:pctWidth>
          </wp14:sizeRelH>
          <wp14:sizeRelV relativeFrom="page">
            <wp14:pctHeight>0</wp14:pctHeight>
          </wp14:sizeRelV>
        </wp:anchor>
      </w:drawing>
    </w:r>
    <w:r w:rsidR="00811944">
      <w:rPr>
        <w:rFonts w:ascii="Helv" w:hAnsi="Helv"/>
        <w:b/>
        <w:noProof/>
        <w:color w:val="000000"/>
        <w:sz w:val="2"/>
        <w:szCs w:val="2"/>
        <w:lang w:val="es-ES" w:eastAsia="es-ES"/>
      </w:rPr>
      <w:drawing>
        <wp:anchor distT="0" distB="0" distL="114300" distR="114300" simplePos="0" relativeHeight="251649024" behindDoc="0" locked="0" layoutInCell="1" allowOverlap="1" wp14:anchorId="1FA9D01D" wp14:editId="50A1B4D0">
          <wp:simplePos x="0" y="0"/>
          <wp:positionH relativeFrom="margin">
            <wp:align>left</wp:align>
          </wp:positionH>
          <wp:positionV relativeFrom="paragraph">
            <wp:posOffset>-323562</wp:posOffset>
          </wp:positionV>
          <wp:extent cx="737235" cy="621030"/>
          <wp:effectExtent l="0" t="0" r="5715" b="7620"/>
          <wp:wrapSquare wrapText="bothSides"/>
          <wp:docPr id="1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37235" cy="621030"/>
                  </a:xfrm>
                  <a:prstGeom prst="rect">
                    <a:avLst/>
                  </a:prstGeom>
                  <a:noFill/>
                  <a:ln>
                    <a:noFill/>
                  </a:ln>
                </pic:spPr>
              </pic:pic>
            </a:graphicData>
          </a:graphic>
          <wp14:sizeRelH relativeFrom="page">
            <wp14:pctWidth>0</wp14:pctWidth>
          </wp14:sizeRelH>
          <wp14:sizeRelV relativeFrom="page">
            <wp14:pctHeight>0</wp14:pctHeight>
          </wp14:sizeRelV>
        </wp:anchor>
      </w:drawing>
    </w:r>
    <w:r w:rsidR="00811944">
      <w:rPr>
        <w:rFonts w:ascii="Helv" w:hAnsi="Helv"/>
        <w:b/>
        <w:noProof/>
        <w:color w:val="000000"/>
        <w:sz w:val="2"/>
        <w:szCs w:val="2"/>
        <w:lang w:val="es-ES" w:eastAsia="es-ES"/>
      </w:rPr>
      <w:drawing>
        <wp:anchor distT="0" distB="0" distL="114300" distR="114300" simplePos="0" relativeHeight="251645952" behindDoc="0" locked="0" layoutInCell="1" allowOverlap="1" wp14:anchorId="66A265F4" wp14:editId="7F2E2C09">
          <wp:simplePos x="0" y="0"/>
          <wp:positionH relativeFrom="column">
            <wp:posOffset>4546716</wp:posOffset>
          </wp:positionH>
          <wp:positionV relativeFrom="paragraph">
            <wp:posOffset>-215034</wp:posOffset>
          </wp:positionV>
          <wp:extent cx="1575435" cy="409575"/>
          <wp:effectExtent l="0" t="0" r="0" b="0"/>
          <wp:wrapSquare wrapText="bothSides"/>
          <wp:docPr id="10" name="Imagen 10" descr="nuevo logo Camaras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nuevo logo Camaras 201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575435" cy="4095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799221" w14:textId="77777777" w:rsidR="00A9536A" w:rsidRPr="00396A9C" w:rsidRDefault="00A9536A" w:rsidP="009D6E87">
    <w:pPr>
      <w:pStyle w:val="Encabezado"/>
      <w:tabs>
        <w:tab w:val="clear" w:pos="4252"/>
        <w:tab w:val="clear" w:pos="8504"/>
        <w:tab w:val="left" w:pos="4290"/>
      </w:tabs>
      <w:rPr>
        <w:rFonts w:ascii="Calibri" w:hAnsi="Calibri"/>
        <w:b/>
        <w:sz w:val="18"/>
        <w:szCs w:val="18"/>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E4ADCE" w14:textId="51A65C53" w:rsidR="005E460D" w:rsidRPr="005E460D" w:rsidRDefault="0070535E" w:rsidP="005E460D">
    <w:pPr>
      <w:ind w:firstLine="708"/>
      <w:rPr>
        <w:rFonts w:ascii="Calibri" w:hAnsi="Calibri" w:cs="Calibri"/>
        <w:b/>
        <w:color w:val="FF0000"/>
        <w:sz w:val="22"/>
        <w:szCs w:val="22"/>
        <w:lang w:eastAsia="es-ES_tradnl"/>
      </w:rPr>
    </w:pPr>
    <w:r>
      <w:rPr>
        <w:rFonts w:ascii="Calibri" w:hAnsi="Calibri" w:cs="Calibri"/>
        <w:noProof/>
        <w:color w:val="FF0000"/>
        <w:sz w:val="22"/>
        <w:szCs w:val="22"/>
      </w:rPr>
      <w:drawing>
        <wp:anchor distT="0" distB="0" distL="114300" distR="114300" simplePos="0" relativeHeight="251662336" behindDoc="0" locked="0" layoutInCell="1" allowOverlap="1" wp14:anchorId="6367CC66" wp14:editId="116F285B">
          <wp:simplePos x="0" y="0"/>
          <wp:positionH relativeFrom="column">
            <wp:posOffset>4671695</wp:posOffset>
          </wp:positionH>
          <wp:positionV relativeFrom="paragraph">
            <wp:posOffset>-126365</wp:posOffset>
          </wp:positionV>
          <wp:extent cx="1420495" cy="443230"/>
          <wp:effectExtent l="0" t="0" r="8255" b="0"/>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0495" cy="443230"/>
                  </a:xfrm>
                  <a:prstGeom prst="rect">
                    <a:avLst/>
                  </a:prstGeom>
                  <a:noFill/>
                </pic:spPr>
              </pic:pic>
            </a:graphicData>
          </a:graphic>
          <wp14:sizeRelH relativeFrom="page">
            <wp14:pctWidth>0</wp14:pctWidth>
          </wp14:sizeRelH>
          <wp14:sizeRelV relativeFrom="page">
            <wp14:pctHeight>0</wp14:pctHeight>
          </wp14:sizeRelV>
        </wp:anchor>
      </w:drawing>
    </w:r>
    <w:r w:rsidR="0093256D">
      <w:rPr>
        <w:noProof/>
      </w:rPr>
      <w:drawing>
        <wp:anchor distT="0" distB="0" distL="114300" distR="114300" simplePos="0" relativeHeight="251672576" behindDoc="0" locked="0" layoutInCell="1" allowOverlap="1" wp14:anchorId="1AD0F9B0" wp14:editId="5F10E5D6">
          <wp:simplePos x="0" y="0"/>
          <wp:positionH relativeFrom="column">
            <wp:posOffset>-45720</wp:posOffset>
          </wp:positionH>
          <wp:positionV relativeFrom="paragraph">
            <wp:posOffset>-243840</wp:posOffset>
          </wp:positionV>
          <wp:extent cx="825500" cy="698500"/>
          <wp:effectExtent l="0" t="0" r="0" b="6350"/>
          <wp:wrapSquare wrapText="bothSides"/>
          <wp:docPr id="51"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25500" cy="698500"/>
                  </a:xfrm>
                  <a:prstGeom prst="rect">
                    <a:avLst/>
                  </a:prstGeom>
                  <a:noFill/>
                  <a:ln>
                    <a:noFill/>
                  </a:ln>
                </pic:spPr>
              </pic:pic>
            </a:graphicData>
          </a:graphic>
          <wp14:sizeRelH relativeFrom="page">
            <wp14:pctWidth>0</wp14:pctWidth>
          </wp14:sizeRelH>
          <wp14:sizeRelV relativeFrom="page">
            <wp14:pctHeight>0</wp14:pctHeight>
          </wp14:sizeRelV>
        </wp:anchor>
      </w:drawing>
    </w:r>
    <w:r w:rsidR="005E460D" w:rsidRPr="005E460D">
      <w:rPr>
        <w:rFonts w:ascii="Calibri" w:hAnsi="Calibri" w:cs="Calibri"/>
        <w:color w:val="FF0000"/>
        <w:sz w:val="22"/>
        <w:szCs w:val="22"/>
        <w:lang w:eastAsia="es-ES_tradnl"/>
      </w:rPr>
      <w:t xml:space="preserve">    </w:t>
    </w:r>
  </w:p>
  <w:p w14:paraId="58ECA54E" w14:textId="77777777" w:rsidR="003B4EBF" w:rsidRDefault="005E460D" w:rsidP="005E460D">
    <w:pPr>
      <w:pStyle w:val="Encabezado"/>
      <w:tabs>
        <w:tab w:val="clear" w:pos="4252"/>
        <w:tab w:val="clear" w:pos="8504"/>
        <w:tab w:val="left" w:pos="6705"/>
      </w:tabs>
    </w:pPr>
    <w:r>
      <w:tab/>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1A6485"/>
    <w:multiLevelType w:val="hybridMultilevel"/>
    <w:tmpl w:val="BC26AF98"/>
    <w:lvl w:ilvl="0" w:tplc="0F04804C">
      <w:start w:val="12"/>
      <w:numFmt w:val="decimal"/>
      <w:lvlText w:val="%1."/>
      <w:lvlJc w:val="left"/>
      <w:pPr>
        <w:ind w:left="360" w:hanging="360"/>
      </w:pPr>
      <w:rPr>
        <w:rFonts w:ascii="Calibri" w:hAnsi="Calibri" w:cs="Calibri" w:hint="default"/>
        <w:b/>
        <w:color w:val="FFFFFF"/>
        <w:sz w:val="24"/>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 w15:restartNumberingAfterBreak="0">
    <w:nsid w:val="044E40DA"/>
    <w:multiLevelType w:val="hybridMultilevel"/>
    <w:tmpl w:val="82C42638"/>
    <w:lvl w:ilvl="0" w:tplc="AD3E9C28">
      <w:start w:val="1"/>
      <w:numFmt w:val="lowerLetter"/>
      <w:lvlText w:val="%1)"/>
      <w:lvlJc w:val="left"/>
      <w:pPr>
        <w:ind w:left="786" w:hanging="360"/>
      </w:pPr>
      <w:rPr>
        <w:rFonts w:ascii="Calibri" w:eastAsia="Times New Roman" w:hAnsi="Calibri" w:cs="Arial"/>
      </w:rPr>
    </w:lvl>
    <w:lvl w:ilvl="1" w:tplc="0C0A0003" w:tentative="1">
      <w:start w:val="1"/>
      <w:numFmt w:val="bullet"/>
      <w:lvlText w:val="o"/>
      <w:lvlJc w:val="left"/>
      <w:pPr>
        <w:ind w:left="1506" w:hanging="360"/>
      </w:pPr>
      <w:rPr>
        <w:rFonts w:ascii="Courier New" w:hAnsi="Courier New" w:cs="Courier New" w:hint="default"/>
      </w:rPr>
    </w:lvl>
    <w:lvl w:ilvl="2" w:tplc="0C0A0005" w:tentative="1">
      <w:start w:val="1"/>
      <w:numFmt w:val="bullet"/>
      <w:lvlText w:val=""/>
      <w:lvlJc w:val="left"/>
      <w:pPr>
        <w:ind w:left="2226" w:hanging="360"/>
      </w:pPr>
      <w:rPr>
        <w:rFonts w:ascii="Wingdings" w:hAnsi="Wingdings" w:hint="default"/>
      </w:rPr>
    </w:lvl>
    <w:lvl w:ilvl="3" w:tplc="0C0A0001" w:tentative="1">
      <w:start w:val="1"/>
      <w:numFmt w:val="bullet"/>
      <w:lvlText w:val=""/>
      <w:lvlJc w:val="left"/>
      <w:pPr>
        <w:ind w:left="2946" w:hanging="360"/>
      </w:pPr>
      <w:rPr>
        <w:rFonts w:ascii="Symbol" w:hAnsi="Symbol" w:hint="default"/>
      </w:rPr>
    </w:lvl>
    <w:lvl w:ilvl="4" w:tplc="0C0A0003" w:tentative="1">
      <w:start w:val="1"/>
      <w:numFmt w:val="bullet"/>
      <w:lvlText w:val="o"/>
      <w:lvlJc w:val="left"/>
      <w:pPr>
        <w:ind w:left="3666" w:hanging="360"/>
      </w:pPr>
      <w:rPr>
        <w:rFonts w:ascii="Courier New" w:hAnsi="Courier New" w:cs="Courier New" w:hint="default"/>
      </w:rPr>
    </w:lvl>
    <w:lvl w:ilvl="5" w:tplc="0C0A0005" w:tentative="1">
      <w:start w:val="1"/>
      <w:numFmt w:val="bullet"/>
      <w:lvlText w:val=""/>
      <w:lvlJc w:val="left"/>
      <w:pPr>
        <w:ind w:left="4386" w:hanging="360"/>
      </w:pPr>
      <w:rPr>
        <w:rFonts w:ascii="Wingdings" w:hAnsi="Wingdings" w:hint="default"/>
      </w:rPr>
    </w:lvl>
    <w:lvl w:ilvl="6" w:tplc="0C0A0001" w:tentative="1">
      <w:start w:val="1"/>
      <w:numFmt w:val="bullet"/>
      <w:lvlText w:val=""/>
      <w:lvlJc w:val="left"/>
      <w:pPr>
        <w:ind w:left="5106" w:hanging="360"/>
      </w:pPr>
      <w:rPr>
        <w:rFonts w:ascii="Symbol" w:hAnsi="Symbol" w:hint="default"/>
      </w:rPr>
    </w:lvl>
    <w:lvl w:ilvl="7" w:tplc="0C0A0003" w:tentative="1">
      <w:start w:val="1"/>
      <w:numFmt w:val="bullet"/>
      <w:lvlText w:val="o"/>
      <w:lvlJc w:val="left"/>
      <w:pPr>
        <w:ind w:left="5826" w:hanging="360"/>
      </w:pPr>
      <w:rPr>
        <w:rFonts w:ascii="Courier New" w:hAnsi="Courier New" w:cs="Courier New" w:hint="default"/>
      </w:rPr>
    </w:lvl>
    <w:lvl w:ilvl="8" w:tplc="0C0A0005" w:tentative="1">
      <w:start w:val="1"/>
      <w:numFmt w:val="bullet"/>
      <w:lvlText w:val=""/>
      <w:lvlJc w:val="left"/>
      <w:pPr>
        <w:ind w:left="6546" w:hanging="360"/>
      </w:pPr>
      <w:rPr>
        <w:rFonts w:ascii="Wingdings" w:hAnsi="Wingdings" w:hint="default"/>
      </w:rPr>
    </w:lvl>
  </w:abstractNum>
  <w:abstractNum w:abstractNumId="2" w15:restartNumberingAfterBreak="0">
    <w:nsid w:val="09AF2310"/>
    <w:multiLevelType w:val="hybridMultilevel"/>
    <w:tmpl w:val="D174F8D0"/>
    <w:lvl w:ilvl="0" w:tplc="16ECAA46">
      <w:start w:val="3"/>
      <w:numFmt w:val="bullet"/>
      <w:lvlText w:val="-"/>
      <w:lvlJc w:val="left"/>
      <w:pPr>
        <w:ind w:left="720" w:hanging="360"/>
      </w:pPr>
      <w:rPr>
        <w:rFonts w:ascii="Calibri" w:eastAsia="Times New Roman"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16AD0D5F"/>
    <w:multiLevelType w:val="singleLevel"/>
    <w:tmpl w:val="0D54BE9E"/>
    <w:lvl w:ilvl="0">
      <w:start w:val="1"/>
      <w:numFmt w:val="bullet"/>
      <w:lvlText w:val=""/>
      <w:lvlJc w:val="left"/>
      <w:pPr>
        <w:tabs>
          <w:tab w:val="num" w:pos="360"/>
        </w:tabs>
        <w:ind w:left="360" w:hanging="360"/>
      </w:pPr>
      <w:rPr>
        <w:rFonts w:ascii="Wingdings" w:hAnsi="Wingdings" w:hint="default"/>
        <w:color w:val="auto"/>
      </w:rPr>
    </w:lvl>
  </w:abstractNum>
  <w:abstractNum w:abstractNumId="4" w15:restartNumberingAfterBreak="0">
    <w:nsid w:val="1D811243"/>
    <w:multiLevelType w:val="hybridMultilevel"/>
    <w:tmpl w:val="8E2E025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1E31050A"/>
    <w:multiLevelType w:val="hybridMultilevel"/>
    <w:tmpl w:val="C5606B12"/>
    <w:lvl w:ilvl="0" w:tplc="0C0A0005">
      <w:start w:val="1"/>
      <w:numFmt w:val="bullet"/>
      <w:lvlText w:val=""/>
      <w:lvlJc w:val="left"/>
      <w:pPr>
        <w:tabs>
          <w:tab w:val="num" w:pos="720"/>
        </w:tabs>
        <w:ind w:left="720" w:hanging="360"/>
      </w:pPr>
      <w:rPr>
        <w:rFonts w:ascii="Wingdings" w:hAnsi="Wingdings" w:hint="default"/>
      </w:rPr>
    </w:lvl>
    <w:lvl w:ilvl="1" w:tplc="D18092A4">
      <w:start w:val="2"/>
      <w:numFmt w:val="upperLetter"/>
      <w:lvlText w:val="%2."/>
      <w:lvlJc w:val="left"/>
      <w:pPr>
        <w:tabs>
          <w:tab w:val="num" w:pos="1440"/>
        </w:tabs>
        <w:ind w:left="1440" w:hanging="360"/>
      </w:pPr>
      <w:rPr>
        <w:rFonts w:hint="default"/>
        <w:b/>
        <w:i w:val="0"/>
        <w:color w:val="auto"/>
      </w:rPr>
    </w:lvl>
    <w:lvl w:ilvl="2" w:tplc="1890A2FA">
      <w:start w:val="1"/>
      <w:numFmt w:val="lowerLetter"/>
      <w:lvlText w:val="%3."/>
      <w:lvlJc w:val="left"/>
      <w:pPr>
        <w:tabs>
          <w:tab w:val="num" w:pos="2160"/>
        </w:tabs>
        <w:ind w:left="2160" w:hanging="360"/>
      </w:pPr>
      <w:rPr>
        <w:rFont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20963FE"/>
    <w:multiLevelType w:val="hybridMultilevel"/>
    <w:tmpl w:val="B33CBBA2"/>
    <w:lvl w:ilvl="0" w:tplc="0D54BE9E">
      <w:start w:val="1"/>
      <w:numFmt w:val="bullet"/>
      <w:lvlText w:val=""/>
      <w:lvlJc w:val="left"/>
      <w:pPr>
        <w:ind w:left="720" w:hanging="360"/>
      </w:pPr>
      <w:rPr>
        <w:rFonts w:ascii="Wingdings" w:hAnsi="Wingdings"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222C3785"/>
    <w:multiLevelType w:val="hybridMultilevel"/>
    <w:tmpl w:val="C85E6DCA"/>
    <w:lvl w:ilvl="0" w:tplc="9BA808AC">
      <w:numFmt w:val="bullet"/>
      <w:lvlText w:val="-"/>
      <w:lvlJc w:val="left"/>
      <w:pPr>
        <w:ind w:left="720" w:hanging="360"/>
      </w:pPr>
      <w:rPr>
        <w:rFonts w:ascii="Calibri" w:eastAsia="Times New Roman" w:hAnsi="Calibri" w:cs="Aria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22623828"/>
    <w:multiLevelType w:val="hybridMultilevel"/>
    <w:tmpl w:val="3852F8B0"/>
    <w:lvl w:ilvl="0" w:tplc="FFFFFFFF">
      <w:start w:val="1"/>
      <w:numFmt w:val="bullet"/>
      <w:lvlText w:val="o"/>
      <w:lvlJc w:val="left"/>
      <w:pPr>
        <w:ind w:left="2140" w:hanging="360"/>
      </w:pPr>
      <w:rPr>
        <w:rFonts w:ascii="Courier New" w:hAnsi="Courier New" w:cs="Courier New" w:hint="default"/>
      </w:rPr>
    </w:lvl>
    <w:lvl w:ilvl="1" w:tplc="5206FF2C">
      <w:start w:val="1"/>
      <w:numFmt w:val="bullet"/>
      <w:lvlText w:val=""/>
      <w:lvlJc w:val="left"/>
      <w:pPr>
        <w:ind w:left="2860" w:hanging="360"/>
      </w:pPr>
      <w:rPr>
        <w:rFonts w:ascii="Wingdings" w:hAnsi="Wingdings" w:hint="default"/>
        <w:color w:val="C00000"/>
      </w:rPr>
    </w:lvl>
    <w:lvl w:ilvl="2" w:tplc="FFFFFFFF" w:tentative="1">
      <w:start w:val="1"/>
      <w:numFmt w:val="bullet"/>
      <w:lvlText w:val=""/>
      <w:lvlJc w:val="left"/>
      <w:pPr>
        <w:ind w:left="3580" w:hanging="360"/>
      </w:pPr>
      <w:rPr>
        <w:rFonts w:ascii="Wingdings" w:hAnsi="Wingdings" w:hint="default"/>
      </w:rPr>
    </w:lvl>
    <w:lvl w:ilvl="3" w:tplc="FFFFFFFF" w:tentative="1">
      <w:start w:val="1"/>
      <w:numFmt w:val="bullet"/>
      <w:lvlText w:val=""/>
      <w:lvlJc w:val="left"/>
      <w:pPr>
        <w:ind w:left="4300" w:hanging="360"/>
      </w:pPr>
      <w:rPr>
        <w:rFonts w:ascii="Symbol" w:hAnsi="Symbol" w:hint="default"/>
      </w:rPr>
    </w:lvl>
    <w:lvl w:ilvl="4" w:tplc="FFFFFFFF" w:tentative="1">
      <w:start w:val="1"/>
      <w:numFmt w:val="bullet"/>
      <w:lvlText w:val="o"/>
      <w:lvlJc w:val="left"/>
      <w:pPr>
        <w:ind w:left="5020" w:hanging="360"/>
      </w:pPr>
      <w:rPr>
        <w:rFonts w:ascii="Courier New" w:hAnsi="Courier New" w:cs="Courier New" w:hint="default"/>
      </w:rPr>
    </w:lvl>
    <w:lvl w:ilvl="5" w:tplc="FFFFFFFF" w:tentative="1">
      <w:start w:val="1"/>
      <w:numFmt w:val="bullet"/>
      <w:lvlText w:val=""/>
      <w:lvlJc w:val="left"/>
      <w:pPr>
        <w:ind w:left="5740" w:hanging="360"/>
      </w:pPr>
      <w:rPr>
        <w:rFonts w:ascii="Wingdings" w:hAnsi="Wingdings" w:hint="default"/>
      </w:rPr>
    </w:lvl>
    <w:lvl w:ilvl="6" w:tplc="FFFFFFFF" w:tentative="1">
      <w:start w:val="1"/>
      <w:numFmt w:val="bullet"/>
      <w:lvlText w:val=""/>
      <w:lvlJc w:val="left"/>
      <w:pPr>
        <w:ind w:left="6460" w:hanging="360"/>
      </w:pPr>
      <w:rPr>
        <w:rFonts w:ascii="Symbol" w:hAnsi="Symbol" w:hint="default"/>
      </w:rPr>
    </w:lvl>
    <w:lvl w:ilvl="7" w:tplc="FFFFFFFF" w:tentative="1">
      <w:start w:val="1"/>
      <w:numFmt w:val="bullet"/>
      <w:lvlText w:val="o"/>
      <w:lvlJc w:val="left"/>
      <w:pPr>
        <w:ind w:left="7180" w:hanging="360"/>
      </w:pPr>
      <w:rPr>
        <w:rFonts w:ascii="Courier New" w:hAnsi="Courier New" w:cs="Courier New" w:hint="default"/>
      </w:rPr>
    </w:lvl>
    <w:lvl w:ilvl="8" w:tplc="FFFFFFFF" w:tentative="1">
      <w:start w:val="1"/>
      <w:numFmt w:val="bullet"/>
      <w:lvlText w:val=""/>
      <w:lvlJc w:val="left"/>
      <w:pPr>
        <w:ind w:left="7900" w:hanging="360"/>
      </w:pPr>
      <w:rPr>
        <w:rFonts w:ascii="Wingdings" w:hAnsi="Wingdings" w:hint="default"/>
      </w:rPr>
    </w:lvl>
  </w:abstractNum>
  <w:abstractNum w:abstractNumId="9" w15:restartNumberingAfterBreak="0">
    <w:nsid w:val="248E174F"/>
    <w:multiLevelType w:val="hybridMultilevel"/>
    <w:tmpl w:val="59D49944"/>
    <w:lvl w:ilvl="0" w:tplc="DCDA1C20">
      <w:start w:val="4"/>
      <w:numFmt w:val="bullet"/>
      <w:lvlText w:val="-"/>
      <w:lvlJc w:val="left"/>
      <w:pPr>
        <w:ind w:left="720" w:hanging="360"/>
      </w:pPr>
      <w:rPr>
        <w:rFonts w:ascii="Calibri" w:eastAsia="Times New Roman" w:hAnsi="Calibri" w:cs="Times New Roman" w:hint="default"/>
        <w:b/>
        <w:sz w:val="22"/>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26F71ACA"/>
    <w:multiLevelType w:val="hybridMultilevel"/>
    <w:tmpl w:val="B892471C"/>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286F691D"/>
    <w:multiLevelType w:val="hybridMultilevel"/>
    <w:tmpl w:val="8F4275CE"/>
    <w:lvl w:ilvl="0" w:tplc="0C0A0019">
      <w:start w:val="1"/>
      <w:numFmt w:val="lowerLetter"/>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2" w15:restartNumberingAfterBreak="0">
    <w:nsid w:val="2D3D38E3"/>
    <w:multiLevelType w:val="hybridMultilevel"/>
    <w:tmpl w:val="5D3C18FC"/>
    <w:lvl w:ilvl="0" w:tplc="43AC92C2">
      <w:numFmt w:val="bullet"/>
      <w:lvlText w:val="-"/>
      <w:lvlJc w:val="left"/>
      <w:pPr>
        <w:ind w:left="360" w:hanging="360"/>
      </w:pPr>
      <w:rPr>
        <w:rFonts w:ascii="Arial" w:eastAsia="Times New Roman" w:hAnsi="Arial" w:cs="Arial" w:hint="default"/>
      </w:rPr>
    </w:lvl>
    <w:lvl w:ilvl="1" w:tplc="ECBC67B2">
      <w:start w:val="1"/>
      <w:numFmt w:val="bullet"/>
      <w:lvlText w:val=""/>
      <w:lvlJc w:val="left"/>
      <w:pPr>
        <w:ind w:left="1080" w:hanging="360"/>
      </w:pPr>
      <w:rPr>
        <w:rFonts w:ascii="Wingdings" w:hAnsi="Wingdings" w:hint="default"/>
        <w:color w:val="auto"/>
      </w:rPr>
    </w:lvl>
    <w:lvl w:ilvl="2" w:tplc="0C0A0005">
      <w:start w:val="1"/>
      <w:numFmt w:val="bullet"/>
      <w:lvlText w:val=""/>
      <w:lvlJc w:val="left"/>
      <w:pPr>
        <w:ind w:left="1800" w:hanging="360"/>
      </w:pPr>
      <w:rPr>
        <w:rFonts w:ascii="Wingdings" w:hAnsi="Wingdings" w:hint="default"/>
      </w:rPr>
    </w:lvl>
    <w:lvl w:ilvl="3" w:tplc="0C0A0001">
      <w:start w:val="1"/>
      <w:numFmt w:val="bullet"/>
      <w:lvlText w:val=""/>
      <w:lvlJc w:val="left"/>
      <w:pPr>
        <w:ind w:left="2520" w:hanging="360"/>
      </w:pPr>
      <w:rPr>
        <w:rFonts w:ascii="Symbol" w:hAnsi="Symbol" w:hint="default"/>
      </w:rPr>
    </w:lvl>
    <w:lvl w:ilvl="4" w:tplc="0C0A0003">
      <w:start w:val="1"/>
      <w:numFmt w:val="bullet"/>
      <w:lvlText w:val="o"/>
      <w:lvlJc w:val="left"/>
      <w:pPr>
        <w:ind w:left="3240" w:hanging="360"/>
      </w:pPr>
      <w:rPr>
        <w:rFonts w:ascii="Courier New" w:hAnsi="Courier New" w:cs="Courier New" w:hint="default"/>
      </w:rPr>
    </w:lvl>
    <w:lvl w:ilvl="5" w:tplc="0C0A0005">
      <w:start w:val="1"/>
      <w:numFmt w:val="bullet"/>
      <w:lvlText w:val=""/>
      <w:lvlJc w:val="left"/>
      <w:pPr>
        <w:ind w:left="3960" w:hanging="360"/>
      </w:pPr>
      <w:rPr>
        <w:rFonts w:ascii="Wingdings" w:hAnsi="Wingdings" w:hint="default"/>
      </w:rPr>
    </w:lvl>
    <w:lvl w:ilvl="6" w:tplc="0C0A0001">
      <w:start w:val="1"/>
      <w:numFmt w:val="bullet"/>
      <w:lvlText w:val=""/>
      <w:lvlJc w:val="left"/>
      <w:pPr>
        <w:ind w:left="4680" w:hanging="360"/>
      </w:pPr>
      <w:rPr>
        <w:rFonts w:ascii="Symbol" w:hAnsi="Symbol" w:hint="default"/>
      </w:rPr>
    </w:lvl>
    <w:lvl w:ilvl="7" w:tplc="0C0A0003">
      <w:start w:val="1"/>
      <w:numFmt w:val="bullet"/>
      <w:lvlText w:val="o"/>
      <w:lvlJc w:val="left"/>
      <w:pPr>
        <w:ind w:left="5400" w:hanging="360"/>
      </w:pPr>
      <w:rPr>
        <w:rFonts w:ascii="Courier New" w:hAnsi="Courier New" w:cs="Courier New" w:hint="default"/>
      </w:rPr>
    </w:lvl>
    <w:lvl w:ilvl="8" w:tplc="0C0A0005">
      <w:start w:val="1"/>
      <w:numFmt w:val="bullet"/>
      <w:lvlText w:val=""/>
      <w:lvlJc w:val="left"/>
      <w:pPr>
        <w:ind w:left="6120" w:hanging="360"/>
      </w:pPr>
      <w:rPr>
        <w:rFonts w:ascii="Wingdings" w:hAnsi="Wingdings" w:hint="default"/>
      </w:rPr>
    </w:lvl>
  </w:abstractNum>
  <w:abstractNum w:abstractNumId="13" w15:restartNumberingAfterBreak="0">
    <w:nsid w:val="312A4C55"/>
    <w:multiLevelType w:val="multilevel"/>
    <w:tmpl w:val="A170DCE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4" w15:restartNumberingAfterBreak="0">
    <w:nsid w:val="35EC62B9"/>
    <w:multiLevelType w:val="hybridMultilevel"/>
    <w:tmpl w:val="769CBFA4"/>
    <w:lvl w:ilvl="0" w:tplc="72DAA5F8">
      <w:numFmt w:val="bullet"/>
      <w:lvlText w:val=""/>
      <w:lvlJc w:val="left"/>
      <w:pPr>
        <w:ind w:left="720" w:hanging="360"/>
      </w:pPr>
      <w:rPr>
        <w:rFonts w:ascii="Symbol" w:eastAsia="Times New Roman" w:hAnsi="Symbo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3F5020AA"/>
    <w:multiLevelType w:val="singleLevel"/>
    <w:tmpl w:val="56EE5AA0"/>
    <w:lvl w:ilvl="0">
      <w:start w:val="2"/>
      <w:numFmt w:val="none"/>
      <w:pStyle w:val="Ttulo9"/>
      <w:lvlText w:val="9"/>
      <w:lvlJc w:val="left"/>
      <w:pPr>
        <w:tabs>
          <w:tab w:val="num" w:pos="705"/>
        </w:tabs>
        <w:ind w:left="705" w:hanging="705"/>
      </w:pPr>
      <w:rPr>
        <w:rFonts w:hint="default"/>
      </w:rPr>
    </w:lvl>
  </w:abstractNum>
  <w:abstractNum w:abstractNumId="16" w15:restartNumberingAfterBreak="0">
    <w:nsid w:val="44693B97"/>
    <w:multiLevelType w:val="hybridMultilevel"/>
    <w:tmpl w:val="4DC8428A"/>
    <w:lvl w:ilvl="0" w:tplc="FFFFFFFF">
      <w:start w:val="1"/>
      <w:numFmt w:val="bullet"/>
      <w:lvlText w:val="o"/>
      <w:lvlJc w:val="left"/>
      <w:pPr>
        <w:ind w:left="2140" w:hanging="360"/>
      </w:pPr>
      <w:rPr>
        <w:rFonts w:ascii="Courier New" w:hAnsi="Courier New" w:cs="Courier New" w:hint="default"/>
      </w:rPr>
    </w:lvl>
    <w:lvl w:ilvl="1" w:tplc="0C0A000D">
      <w:start w:val="1"/>
      <w:numFmt w:val="bullet"/>
      <w:lvlText w:val=""/>
      <w:lvlJc w:val="left"/>
      <w:pPr>
        <w:ind w:left="2860" w:hanging="360"/>
      </w:pPr>
      <w:rPr>
        <w:rFonts w:ascii="Wingdings" w:hAnsi="Wingdings" w:hint="default"/>
      </w:rPr>
    </w:lvl>
    <w:lvl w:ilvl="2" w:tplc="FE7C91AC">
      <w:start w:val="1"/>
      <w:numFmt w:val="bullet"/>
      <w:lvlText w:val="-"/>
      <w:lvlJc w:val="left"/>
      <w:pPr>
        <w:ind w:left="3580" w:hanging="360"/>
      </w:pPr>
      <w:rPr>
        <w:rFonts w:ascii="Calibri" w:eastAsia="Times New Roman" w:hAnsi="Calibri" w:cs="Arial" w:hint="default"/>
      </w:rPr>
    </w:lvl>
    <w:lvl w:ilvl="3" w:tplc="FFFFFFFF">
      <w:start w:val="1"/>
      <w:numFmt w:val="bullet"/>
      <w:lvlText w:val=""/>
      <w:lvlJc w:val="left"/>
      <w:pPr>
        <w:ind w:left="4300" w:hanging="360"/>
      </w:pPr>
      <w:rPr>
        <w:rFonts w:ascii="Symbol" w:hAnsi="Symbol" w:hint="default"/>
      </w:rPr>
    </w:lvl>
    <w:lvl w:ilvl="4" w:tplc="FFFFFFFF" w:tentative="1">
      <w:start w:val="1"/>
      <w:numFmt w:val="bullet"/>
      <w:lvlText w:val="o"/>
      <w:lvlJc w:val="left"/>
      <w:pPr>
        <w:ind w:left="5020" w:hanging="360"/>
      </w:pPr>
      <w:rPr>
        <w:rFonts w:ascii="Courier New" w:hAnsi="Courier New" w:cs="Courier New" w:hint="default"/>
      </w:rPr>
    </w:lvl>
    <w:lvl w:ilvl="5" w:tplc="FFFFFFFF" w:tentative="1">
      <w:start w:val="1"/>
      <w:numFmt w:val="bullet"/>
      <w:lvlText w:val=""/>
      <w:lvlJc w:val="left"/>
      <w:pPr>
        <w:ind w:left="5740" w:hanging="360"/>
      </w:pPr>
      <w:rPr>
        <w:rFonts w:ascii="Wingdings" w:hAnsi="Wingdings" w:hint="default"/>
      </w:rPr>
    </w:lvl>
    <w:lvl w:ilvl="6" w:tplc="FFFFFFFF" w:tentative="1">
      <w:start w:val="1"/>
      <w:numFmt w:val="bullet"/>
      <w:lvlText w:val=""/>
      <w:lvlJc w:val="left"/>
      <w:pPr>
        <w:ind w:left="6460" w:hanging="360"/>
      </w:pPr>
      <w:rPr>
        <w:rFonts w:ascii="Symbol" w:hAnsi="Symbol" w:hint="default"/>
      </w:rPr>
    </w:lvl>
    <w:lvl w:ilvl="7" w:tplc="FFFFFFFF" w:tentative="1">
      <w:start w:val="1"/>
      <w:numFmt w:val="bullet"/>
      <w:lvlText w:val="o"/>
      <w:lvlJc w:val="left"/>
      <w:pPr>
        <w:ind w:left="7180" w:hanging="360"/>
      </w:pPr>
      <w:rPr>
        <w:rFonts w:ascii="Courier New" w:hAnsi="Courier New" w:cs="Courier New" w:hint="default"/>
      </w:rPr>
    </w:lvl>
    <w:lvl w:ilvl="8" w:tplc="FFFFFFFF" w:tentative="1">
      <w:start w:val="1"/>
      <w:numFmt w:val="bullet"/>
      <w:lvlText w:val=""/>
      <w:lvlJc w:val="left"/>
      <w:pPr>
        <w:ind w:left="7900" w:hanging="360"/>
      </w:pPr>
      <w:rPr>
        <w:rFonts w:ascii="Wingdings" w:hAnsi="Wingdings" w:hint="default"/>
      </w:rPr>
    </w:lvl>
  </w:abstractNum>
  <w:abstractNum w:abstractNumId="17" w15:restartNumberingAfterBreak="0">
    <w:nsid w:val="47C049E3"/>
    <w:multiLevelType w:val="hybridMultilevel"/>
    <w:tmpl w:val="8F3A0C5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47D46295"/>
    <w:multiLevelType w:val="hybridMultilevel"/>
    <w:tmpl w:val="B5FAE7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BA71139"/>
    <w:multiLevelType w:val="hybridMultilevel"/>
    <w:tmpl w:val="CE8A1102"/>
    <w:lvl w:ilvl="0" w:tplc="3B12A5D0">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4C133272"/>
    <w:multiLevelType w:val="hybridMultilevel"/>
    <w:tmpl w:val="D6B68246"/>
    <w:lvl w:ilvl="0" w:tplc="0C0A0015">
      <w:start w:val="1"/>
      <w:numFmt w:val="upp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4DE22665"/>
    <w:multiLevelType w:val="singleLevel"/>
    <w:tmpl w:val="97F4DA3E"/>
    <w:lvl w:ilvl="0">
      <w:start w:val="1"/>
      <w:numFmt w:val="decimal"/>
      <w:lvlText w:val="%1."/>
      <w:lvlJc w:val="left"/>
      <w:pPr>
        <w:tabs>
          <w:tab w:val="num" w:pos="360"/>
        </w:tabs>
        <w:ind w:left="360" w:hanging="360"/>
      </w:pPr>
      <w:rPr>
        <w:rFonts w:hint="default"/>
        <w:b/>
        <w:color w:val="FFFFFF" w:themeColor="background1"/>
        <w:sz w:val="24"/>
        <w:szCs w:val="24"/>
      </w:rPr>
    </w:lvl>
  </w:abstractNum>
  <w:abstractNum w:abstractNumId="22" w15:restartNumberingAfterBreak="0">
    <w:nsid w:val="4DF73314"/>
    <w:multiLevelType w:val="multilevel"/>
    <w:tmpl w:val="785AB2A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15:restartNumberingAfterBreak="0">
    <w:nsid w:val="50272C41"/>
    <w:multiLevelType w:val="hybridMultilevel"/>
    <w:tmpl w:val="D846A65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56A666CE"/>
    <w:multiLevelType w:val="hybridMultilevel"/>
    <w:tmpl w:val="76D089A6"/>
    <w:lvl w:ilvl="0" w:tplc="0C0A0005">
      <w:start w:val="1"/>
      <w:numFmt w:val="bullet"/>
      <w:lvlText w:val=""/>
      <w:lvlJc w:val="left"/>
      <w:pPr>
        <w:ind w:left="644" w:hanging="360"/>
      </w:pPr>
      <w:rPr>
        <w:rFonts w:ascii="Wingdings" w:hAnsi="Wingdings" w:hint="default"/>
      </w:rPr>
    </w:lvl>
    <w:lvl w:ilvl="1" w:tplc="0C0A0003" w:tentative="1">
      <w:start w:val="1"/>
      <w:numFmt w:val="bullet"/>
      <w:lvlText w:val="o"/>
      <w:lvlJc w:val="left"/>
      <w:pPr>
        <w:ind w:left="1364" w:hanging="360"/>
      </w:pPr>
      <w:rPr>
        <w:rFonts w:ascii="Courier New" w:hAnsi="Courier New" w:cs="Courier New" w:hint="default"/>
      </w:rPr>
    </w:lvl>
    <w:lvl w:ilvl="2" w:tplc="0C0A0005" w:tentative="1">
      <w:start w:val="1"/>
      <w:numFmt w:val="bullet"/>
      <w:lvlText w:val=""/>
      <w:lvlJc w:val="left"/>
      <w:pPr>
        <w:ind w:left="2084" w:hanging="360"/>
      </w:pPr>
      <w:rPr>
        <w:rFonts w:ascii="Wingdings" w:hAnsi="Wingdings" w:hint="default"/>
      </w:rPr>
    </w:lvl>
    <w:lvl w:ilvl="3" w:tplc="0C0A0001" w:tentative="1">
      <w:start w:val="1"/>
      <w:numFmt w:val="bullet"/>
      <w:lvlText w:val=""/>
      <w:lvlJc w:val="left"/>
      <w:pPr>
        <w:ind w:left="2804" w:hanging="360"/>
      </w:pPr>
      <w:rPr>
        <w:rFonts w:ascii="Symbol" w:hAnsi="Symbol" w:hint="default"/>
      </w:rPr>
    </w:lvl>
    <w:lvl w:ilvl="4" w:tplc="0C0A0003" w:tentative="1">
      <w:start w:val="1"/>
      <w:numFmt w:val="bullet"/>
      <w:lvlText w:val="o"/>
      <w:lvlJc w:val="left"/>
      <w:pPr>
        <w:ind w:left="3524" w:hanging="360"/>
      </w:pPr>
      <w:rPr>
        <w:rFonts w:ascii="Courier New" w:hAnsi="Courier New" w:cs="Courier New" w:hint="default"/>
      </w:rPr>
    </w:lvl>
    <w:lvl w:ilvl="5" w:tplc="0C0A0005" w:tentative="1">
      <w:start w:val="1"/>
      <w:numFmt w:val="bullet"/>
      <w:lvlText w:val=""/>
      <w:lvlJc w:val="left"/>
      <w:pPr>
        <w:ind w:left="4244" w:hanging="360"/>
      </w:pPr>
      <w:rPr>
        <w:rFonts w:ascii="Wingdings" w:hAnsi="Wingdings" w:hint="default"/>
      </w:rPr>
    </w:lvl>
    <w:lvl w:ilvl="6" w:tplc="0C0A0001" w:tentative="1">
      <w:start w:val="1"/>
      <w:numFmt w:val="bullet"/>
      <w:lvlText w:val=""/>
      <w:lvlJc w:val="left"/>
      <w:pPr>
        <w:ind w:left="4964" w:hanging="360"/>
      </w:pPr>
      <w:rPr>
        <w:rFonts w:ascii="Symbol" w:hAnsi="Symbol" w:hint="default"/>
      </w:rPr>
    </w:lvl>
    <w:lvl w:ilvl="7" w:tplc="0C0A0003" w:tentative="1">
      <w:start w:val="1"/>
      <w:numFmt w:val="bullet"/>
      <w:lvlText w:val="o"/>
      <w:lvlJc w:val="left"/>
      <w:pPr>
        <w:ind w:left="5684" w:hanging="360"/>
      </w:pPr>
      <w:rPr>
        <w:rFonts w:ascii="Courier New" w:hAnsi="Courier New" w:cs="Courier New" w:hint="default"/>
      </w:rPr>
    </w:lvl>
    <w:lvl w:ilvl="8" w:tplc="0C0A0005" w:tentative="1">
      <w:start w:val="1"/>
      <w:numFmt w:val="bullet"/>
      <w:lvlText w:val=""/>
      <w:lvlJc w:val="left"/>
      <w:pPr>
        <w:ind w:left="6404" w:hanging="360"/>
      </w:pPr>
      <w:rPr>
        <w:rFonts w:ascii="Wingdings" w:hAnsi="Wingdings" w:hint="default"/>
      </w:rPr>
    </w:lvl>
  </w:abstractNum>
  <w:abstractNum w:abstractNumId="25" w15:restartNumberingAfterBreak="0">
    <w:nsid w:val="587679F9"/>
    <w:multiLevelType w:val="hybridMultilevel"/>
    <w:tmpl w:val="45D0B34E"/>
    <w:lvl w:ilvl="0" w:tplc="B51EC2FE">
      <w:start w:val="1"/>
      <w:numFmt w:val="bullet"/>
      <w:lvlText w:val=""/>
      <w:lvlJc w:val="left"/>
      <w:pPr>
        <w:tabs>
          <w:tab w:val="num" w:pos="1548"/>
        </w:tabs>
        <w:ind w:left="1548" w:hanging="360"/>
      </w:pPr>
      <w:rPr>
        <w:rFonts w:ascii="Wingdings" w:hAnsi="Wingdings" w:hint="default"/>
        <w:color w:val="auto"/>
      </w:rPr>
    </w:lvl>
    <w:lvl w:ilvl="1" w:tplc="0C0A0003">
      <w:start w:val="1"/>
      <w:numFmt w:val="bullet"/>
      <w:lvlText w:val="o"/>
      <w:lvlJc w:val="left"/>
      <w:pPr>
        <w:tabs>
          <w:tab w:val="num" w:pos="1491"/>
        </w:tabs>
        <w:ind w:left="1491" w:hanging="360"/>
      </w:pPr>
      <w:rPr>
        <w:rFonts w:ascii="Courier New" w:hAnsi="Courier New" w:hint="default"/>
      </w:rPr>
    </w:lvl>
    <w:lvl w:ilvl="2" w:tplc="0C0A0005" w:tentative="1">
      <w:start w:val="1"/>
      <w:numFmt w:val="bullet"/>
      <w:lvlText w:val=""/>
      <w:lvlJc w:val="left"/>
      <w:pPr>
        <w:tabs>
          <w:tab w:val="num" w:pos="2211"/>
        </w:tabs>
        <w:ind w:left="2211" w:hanging="360"/>
      </w:pPr>
      <w:rPr>
        <w:rFonts w:ascii="Wingdings" w:hAnsi="Wingdings" w:hint="default"/>
      </w:rPr>
    </w:lvl>
    <w:lvl w:ilvl="3" w:tplc="0C0A0001" w:tentative="1">
      <w:start w:val="1"/>
      <w:numFmt w:val="bullet"/>
      <w:lvlText w:val=""/>
      <w:lvlJc w:val="left"/>
      <w:pPr>
        <w:tabs>
          <w:tab w:val="num" w:pos="2931"/>
        </w:tabs>
        <w:ind w:left="2931" w:hanging="360"/>
      </w:pPr>
      <w:rPr>
        <w:rFonts w:ascii="Symbol" w:hAnsi="Symbol" w:hint="default"/>
      </w:rPr>
    </w:lvl>
    <w:lvl w:ilvl="4" w:tplc="0C0A0003" w:tentative="1">
      <w:start w:val="1"/>
      <w:numFmt w:val="bullet"/>
      <w:lvlText w:val="o"/>
      <w:lvlJc w:val="left"/>
      <w:pPr>
        <w:tabs>
          <w:tab w:val="num" w:pos="3651"/>
        </w:tabs>
        <w:ind w:left="3651" w:hanging="360"/>
      </w:pPr>
      <w:rPr>
        <w:rFonts w:ascii="Courier New" w:hAnsi="Courier New" w:hint="default"/>
      </w:rPr>
    </w:lvl>
    <w:lvl w:ilvl="5" w:tplc="0C0A0005" w:tentative="1">
      <w:start w:val="1"/>
      <w:numFmt w:val="bullet"/>
      <w:lvlText w:val=""/>
      <w:lvlJc w:val="left"/>
      <w:pPr>
        <w:tabs>
          <w:tab w:val="num" w:pos="4371"/>
        </w:tabs>
        <w:ind w:left="4371" w:hanging="360"/>
      </w:pPr>
      <w:rPr>
        <w:rFonts w:ascii="Wingdings" w:hAnsi="Wingdings" w:hint="default"/>
      </w:rPr>
    </w:lvl>
    <w:lvl w:ilvl="6" w:tplc="0C0A0001" w:tentative="1">
      <w:start w:val="1"/>
      <w:numFmt w:val="bullet"/>
      <w:lvlText w:val=""/>
      <w:lvlJc w:val="left"/>
      <w:pPr>
        <w:tabs>
          <w:tab w:val="num" w:pos="5091"/>
        </w:tabs>
        <w:ind w:left="5091" w:hanging="360"/>
      </w:pPr>
      <w:rPr>
        <w:rFonts w:ascii="Symbol" w:hAnsi="Symbol" w:hint="default"/>
      </w:rPr>
    </w:lvl>
    <w:lvl w:ilvl="7" w:tplc="0C0A0003" w:tentative="1">
      <w:start w:val="1"/>
      <w:numFmt w:val="bullet"/>
      <w:lvlText w:val="o"/>
      <w:lvlJc w:val="left"/>
      <w:pPr>
        <w:tabs>
          <w:tab w:val="num" w:pos="5811"/>
        </w:tabs>
        <w:ind w:left="5811" w:hanging="360"/>
      </w:pPr>
      <w:rPr>
        <w:rFonts w:ascii="Courier New" w:hAnsi="Courier New" w:hint="default"/>
      </w:rPr>
    </w:lvl>
    <w:lvl w:ilvl="8" w:tplc="0C0A0005" w:tentative="1">
      <w:start w:val="1"/>
      <w:numFmt w:val="bullet"/>
      <w:lvlText w:val=""/>
      <w:lvlJc w:val="left"/>
      <w:pPr>
        <w:tabs>
          <w:tab w:val="num" w:pos="6531"/>
        </w:tabs>
        <w:ind w:left="6531" w:hanging="360"/>
      </w:pPr>
      <w:rPr>
        <w:rFonts w:ascii="Wingdings" w:hAnsi="Wingdings" w:hint="default"/>
      </w:rPr>
    </w:lvl>
  </w:abstractNum>
  <w:abstractNum w:abstractNumId="26" w15:restartNumberingAfterBreak="0">
    <w:nsid w:val="66D26564"/>
    <w:multiLevelType w:val="hybridMultilevel"/>
    <w:tmpl w:val="DEA06010"/>
    <w:lvl w:ilvl="0" w:tplc="0C0A0015">
      <w:start w:val="1"/>
      <w:numFmt w:val="upperLetter"/>
      <w:lvlText w:val="%1."/>
      <w:lvlJc w:val="left"/>
      <w:pPr>
        <w:tabs>
          <w:tab w:val="num" w:pos="720"/>
        </w:tabs>
        <w:ind w:left="720" w:hanging="360"/>
      </w:pPr>
      <w:rPr>
        <w:rFonts w:hint="default"/>
      </w:rPr>
    </w:lvl>
    <w:lvl w:ilvl="1" w:tplc="D18092A4">
      <w:start w:val="2"/>
      <w:numFmt w:val="upperLetter"/>
      <w:lvlText w:val="%2."/>
      <w:lvlJc w:val="left"/>
      <w:pPr>
        <w:tabs>
          <w:tab w:val="num" w:pos="1440"/>
        </w:tabs>
        <w:ind w:left="1440" w:hanging="360"/>
      </w:pPr>
      <w:rPr>
        <w:rFonts w:hint="default"/>
        <w:b/>
        <w:i w:val="0"/>
        <w:color w:val="auto"/>
      </w:rPr>
    </w:lvl>
    <w:lvl w:ilvl="2" w:tplc="1890A2FA">
      <w:start w:val="1"/>
      <w:numFmt w:val="lowerLetter"/>
      <w:lvlText w:val="%3."/>
      <w:lvlJc w:val="left"/>
      <w:pPr>
        <w:tabs>
          <w:tab w:val="num" w:pos="2160"/>
        </w:tabs>
        <w:ind w:left="2160" w:hanging="360"/>
      </w:pPr>
      <w:rPr>
        <w:rFont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9553554"/>
    <w:multiLevelType w:val="hybridMultilevel"/>
    <w:tmpl w:val="BD0AA3D8"/>
    <w:lvl w:ilvl="0" w:tplc="0C0A0019">
      <w:start w:val="1"/>
      <w:numFmt w:val="lowerLetter"/>
      <w:lvlText w:val="%1."/>
      <w:lvlJc w:val="left"/>
      <w:pPr>
        <w:tabs>
          <w:tab w:val="num" w:pos="360"/>
        </w:tabs>
        <w:ind w:left="360" w:hanging="360"/>
      </w:pPr>
      <w:rPr>
        <w:rFonts w:hint="default"/>
      </w:rPr>
    </w:lvl>
    <w:lvl w:ilvl="1" w:tplc="0C0A0001">
      <w:start w:val="1"/>
      <w:numFmt w:val="bullet"/>
      <w:lvlText w:val=""/>
      <w:lvlJc w:val="left"/>
      <w:pPr>
        <w:tabs>
          <w:tab w:val="num" w:pos="1080"/>
        </w:tabs>
        <w:ind w:left="1080" w:hanging="360"/>
      </w:pPr>
      <w:rPr>
        <w:rFonts w:ascii="Symbol" w:hAnsi="Symbol" w:hint="default"/>
        <w:b/>
        <w:i w:val="0"/>
        <w:color w:val="auto"/>
      </w:rPr>
    </w:lvl>
    <w:lvl w:ilvl="2" w:tplc="1890A2FA">
      <w:start w:val="1"/>
      <w:numFmt w:val="lowerLetter"/>
      <w:lvlText w:val="%3."/>
      <w:lvlJc w:val="left"/>
      <w:pPr>
        <w:tabs>
          <w:tab w:val="num" w:pos="1800"/>
        </w:tabs>
        <w:ind w:left="1800" w:hanging="360"/>
      </w:pPr>
      <w:rPr>
        <w:rFont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28" w15:restartNumberingAfterBreak="0">
    <w:nsid w:val="7F081C7F"/>
    <w:multiLevelType w:val="hybridMultilevel"/>
    <w:tmpl w:val="3842B7AA"/>
    <w:lvl w:ilvl="0" w:tplc="BFBC2E6C">
      <w:start w:val="1"/>
      <w:numFmt w:val="lowerRoman"/>
      <w:lvlText w:val="(%1)"/>
      <w:lvlJc w:val="left"/>
      <w:pPr>
        <w:ind w:left="720" w:hanging="72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num w:numId="1">
    <w:abstractNumId w:val="15"/>
  </w:num>
  <w:num w:numId="2">
    <w:abstractNumId w:val="21"/>
  </w:num>
  <w:num w:numId="3">
    <w:abstractNumId w:val="3"/>
  </w:num>
  <w:num w:numId="4">
    <w:abstractNumId w:val="5"/>
  </w:num>
  <w:num w:numId="5">
    <w:abstractNumId w:val="16"/>
  </w:num>
  <w:num w:numId="6">
    <w:abstractNumId w:val="20"/>
  </w:num>
  <w:num w:numId="7">
    <w:abstractNumId w:val="25"/>
  </w:num>
  <w:num w:numId="8">
    <w:abstractNumId w:val="10"/>
  </w:num>
  <w:num w:numId="9">
    <w:abstractNumId w:val="17"/>
  </w:num>
  <w:num w:numId="10">
    <w:abstractNumId w:val="4"/>
  </w:num>
  <w:num w:numId="11">
    <w:abstractNumId w:val="23"/>
  </w:num>
  <w:num w:numId="12">
    <w:abstractNumId w:val="18"/>
  </w:num>
  <w:num w:numId="13">
    <w:abstractNumId w:val="8"/>
  </w:num>
  <w:num w:numId="14">
    <w:abstractNumId w:val="1"/>
  </w:num>
  <w:num w:numId="15">
    <w:abstractNumId w:val="7"/>
  </w:num>
  <w:num w:numId="16">
    <w:abstractNumId w:val="26"/>
  </w:num>
  <w:num w:numId="17">
    <w:abstractNumId w:val="13"/>
  </w:num>
  <w:num w:numId="18">
    <w:abstractNumId w:val="2"/>
  </w:num>
  <w:num w:numId="19">
    <w:abstractNumId w:val="22"/>
  </w:num>
  <w:num w:numId="20">
    <w:abstractNumId w:val="24"/>
  </w:num>
  <w:num w:numId="21">
    <w:abstractNumId w:val="14"/>
  </w:num>
  <w:num w:numId="22">
    <w:abstractNumId w:val="27"/>
  </w:num>
  <w:num w:numId="23">
    <w:abstractNumId w:val="28"/>
  </w:num>
  <w:num w:numId="24">
    <w:abstractNumId w:val="11"/>
  </w:num>
  <w:num w:numId="25">
    <w:abstractNumId w:val="0"/>
  </w:num>
  <w:num w:numId="26">
    <w:abstractNumId w:val="6"/>
  </w:num>
  <w:num w:numId="27">
    <w:abstractNumId w:val="9"/>
  </w:num>
  <w:num w:numId="28">
    <w:abstractNumId w:val="19"/>
  </w:num>
  <w:num w:numId="29">
    <w:abstractNumId w:val="12"/>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pt-BR" w:vendorID="64" w:dllVersion="131078" w:nlCheck="1" w:checkStyle="0"/>
  <w:activeWritingStyle w:appName="MSWord" w:lang="es-ES" w:vendorID="64" w:dllVersion="131078" w:nlCheck="1" w:checkStyle="0"/>
  <w:activeWritingStyle w:appName="MSWord" w:lang="es-ES_tradnl" w:vendorID="64" w:dllVersion="131078"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1C5E"/>
    <w:rsid w:val="00000E12"/>
    <w:rsid w:val="00001CE1"/>
    <w:rsid w:val="0000219E"/>
    <w:rsid w:val="000023C3"/>
    <w:rsid w:val="00002C22"/>
    <w:rsid w:val="00004889"/>
    <w:rsid w:val="00007827"/>
    <w:rsid w:val="00011615"/>
    <w:rsid w:val="0002055D"/>
    <w:rsid w:val="00020F0F"/>
    <w:rsid w:val="000232CE"/>
    <w:rsid w:val="00030786"/>
    <w:rsid w:val="00032339"/>
    <w:rsid w:val="0003317A"/>
    <w:rsid w:val="00042DDE"/>
    <w:rsid w:val="00042EC1"/>
    <w:rsid w:val="000440EE"/>
    <w:rsid w:val="000448EC"/>
    <w:rsid w:val="00045534"/>
    <w:rsid w:val="000505EF"/>
    <w:rsid w:val="00053FB0"/>
    <w:rsid w:val="00054E7D"/>
    <w:rsid w:val="000606F1"/>
    <w:rsid w:val="00065DF7"/>
    <w:rsid w:val="00070AC3"/>
    <w:rsid w:val="00070EBB"/>
    <w:rsid w:val="00071385"/>
    <w:rsid w:val="000716AA"/>
    <w:rsid w:val="000745C1"/>
    <w:rsid w:val="000753E9"/>
    <w:rsid w:val="000819ED"/>
    <w:rsid w:val="00083AF1"/>
    <w:rsid w:val="0009069F"/>
    <w:rsid w:val="00092DAA"/>
    <w:rsid w:val="00095808"/>
    <w:rsid w:val="00095876"/>
    <w:rsid w:val="0009599C"/>
    <w:rsid w:val="00097033"/>
    <w:rsid w:val="00097BA6"/>
    <w:rsid w:val="000A1EA1"/>
    <w:rsid w:val="000A21B7"/>
    <w:rsid w:val="000A226D"/>
    <w:rsid w:val="000A2B3A"/>
    <w:rsid w:val="000A4DB9"/>
    <w:rsid w:val="000A4F68"/>
    <w:rsid w:val="000A6670"/>
    <w:rsid w:val="000B3A43"/>
    <w:rsid w:val="000B5012"/>
    <w:rsid w:val="000B60F6"/>
    <w:rsid w:val="000C0A22"/>
    <w:rsid w:val="000C1FC0"/>
    <w:rsid w:val="000C227D"/>
    <w:rsid w:val="000C36D9"/>
    <w:rsid w:val="000C3A38"/>
    <w:rsid w:val="000C3B57"/>
    <w:rsid w:val="000C7F8E"/>
    <w:rsid w:val="000D1A40"/>
    <w:rsid w:val="000D1BDA"/>
    <w:rsid w:val="000D230B"/>
    <w:rsid w:val="000D24EF"/>
    <w:rsid w:val="000D2893"/>
    <w:rsid w:val="000D4AA3"/>
    <w:rsid w:val="000E3279"/>
    <w:rsid w:val="000E4823"/>
    <w:rsid w:val="000F1746"/>
    <w:rsid w:val="000F2E59"/>
    <w:rsid w:val="000F4C34"/>
    <w:rsid w:val="000F6817"/>
    <w:rsid w:val="000F6ABF"/>
    <w:rsid w:val="001059A7"/>
    <w:rsid w:val="00113B13"/>
    <w:rsid w:val="00114B33"/>
    <w:rsid w:val="00116DA4"/>
    <w:rsid w:val="00122DAA"/>
    <w:rsid w:val="0012342B"/>
    <w:rsid w:val="00124DAB"/>
    <w:rsid w:val="001265E5"/>
    <w:rsid w:val="00126B85"/>
    <w:rsid w:val="001327AC"/>
    <w:rsid w:val="00135089"/>
    <w:rsid w:val="0013658D"/>
    <w:rsid w:val="00141F58"/>
    <w:rsid w:val="00147188"/>
    <w:rsid w:val="00150303"/>
    <w:rsid w:val="00151DCF"/>
    <w:rsid w:val="00154472"/>
    <w:rsid w:val="0015624D"/>
    <w:rsid w:val="00157943"/>
    <w:rsid w:val="00161428"/>
    <w:rsid w:val="00162523"/>
    <w:rsid w:val="00164286"/>
    <w:rsid w:val="00174773"/>
    <w:rsid w:val="00177647"/>
    <w:rsid w:val="00177745"/>
    <w:rsid w:val="00177ECB"/>
    <w:rsid w:val="00183709"/>
    <w:rsid w:val="00183FDC"/>
    <w:rsid w:val="00185346"/>
    <w:rsid w:val="00185C18"/>
    <w:rsid w:val="0018642D"/>
    <w:rsid w:val="00187A4F"/>
    <w:rsid w:val="001905D8"/>
    <w:rsid w:val="001918F1"/>
    <w:rsid w:val="00193D2B"/>
    <w:rsid w:val="00194A4B"/>
    <w:rsid w:val="001A0942"/>
    <w:rsid w:val="001A1F38"/>
    <w:rsid w:val="001A594B"/>
    <w:rsid w:val="001A65BD"/>
    <w:rsid w:val="001B3F0F"/>
    <w:rsid w:val="001B5185"/>
    <w:rsid w:val="001B6C2A"/>
    <w:rsid w:val="001C0F80"/>
    <w:rsid w:val="001C1F01"/>
    <w:rsid w:val="001C323E"/>
    <w:rsid w:val="001C6E59"/>
    <w:rsid w:val="001D164E"/>
    <w:rsid w:val="001D1737"/>
    <w:rsid w:val="001D5A67"/>
    <w:rsid w:val="001D5C67"/>
    <w:rsid w:val="001E0696"/>
    <w:rsid w:val="001E6E3C"/>
    <w:rsid w:val="001F2815"/>
    <w:rsid w:val="001F2A8D"/>
    <w:rsid w:val="001F3306"/>
    <w:rsid w:val="001F3423"/>
    <w:rsid w:val="001F45BF"/>
    <w:rsid w:val="001F4ABF"/>
    <w:rsid w:val="001F67D4"/>
    <w:rsid w:val="0020029D"/>
    <w:rsid w:val="0020139A"/>
    <w:rsid w:val="00202DB6"/>
    <w:rsid w:val="00204B95"/>
    <w:rsid w:val="00206E4A"/>
    <w:rsid w:val="00206F24"/>
    <w:rsid w:val="00207735"/>
    <w:rsid w:val="00207ED4"/>
    <w:rsid w:val="00214B2D"/>
    <w:rsid w:val="002168E2"/>
    <w:rsid w:val="00217C29"/>
    <w:rsid w:val="00222A1A"/>
    <w:rsid w:val="00225133"/>
    <w:rsid w:val="002271AA"/>
    <w:rsid w:val="00227797"/>
    <w:rsid w:val="00227A1B"/>
    <w:rsid w:val="00232F57"/>
    <w:rsid w:val="002348AE"/>
    <w:rsid w:val="002442C4"/>
    <w:rsid w:val="002643E7"/>
    <w:rsid w:val="002648C1"/>
    <w:rsid w:val="002650DC"/>
    <w:rsid w:val="0026651A"/>
    <w:rsid w:val="002741D3"/>
    <w:rsid w:val="00277BC0"/>
    <w:rsid w:val="002819B0"/>
    <w:rsid w:val="0028363F"/>
    <w:rsid w:val="00284BDB"/>
    <w:rsid w:val="00284CE4"/>
    <w:rsid w:val="00287032"/>
    <w:rsid w:val="0029025C"/>
    <w:rsid w:val="00290B4A"/>
    <w:rsid w:val="00291D68"/>
    <w:rsid w:val="002A6459"/>
    <w:rsid w:val="002B01B8"/>
    <w:rsid w:val="002B0945"/>
    <w:rsid w:val="002B0994"/>
    <w:rsid w:val="002B3FF7"/>
    <w:rsid w:val="002B4511"/>
    <w:rsid w:val="002B4840"/>
    <w:rsid w:val="002B761F"/>
    <w:rsid w:val="002B7B78"/>
    <w:rsid w:val="002C028C"/>
    <w:rsid w:val="002C054C"/>
    <w:rsid w:val="002C122A"/>
    <w:rsid w:val="002C3672"/>
    <w:rsid w:val="002C3AB5"/>
    <w:rsid w:val="002C4B4E"/>
    <w:rsid w:val="002C5B1A"/>
    <w:rsid w:val="002C6538"/>
    <w:rsid w:val="002C6581"/>
    <w:rsid w:val="002C6585"/>
    <w:rsid w:val="002C6902"/>
    <w:rsid w:val="002D68BB"/>
    <w:rsid w:val="002D7C1C"/>
    <w:rsid w:val="002E02F7"/>
    <w:rsid w:val="002E1BFE"/>
    <w:rsid w:val="002E211E"/>
    <w:rsid w:val="002E63FD"/>
    <w:rsid w:val="002E67F7"/>
    <w:rsid w:val="002F4309"/>
    <w:rsid w:val="002F6D07"/>
    <w:rsid w:val="00300B55"/>
    <w:rsid w:val="00301D3B"/>
    <w:rsid w:val="00304DDF"/>
    <w:rsid w:val="003056E8"/>
    <w:rsid w:val="003067FB"/>
    <w:rsid w:val="0031150E"/>
    <w:rsid w:val="00313BDF"/>
    <w:rsid w:val="00317AE2"/>
    <w:rsid w:val="0032095C"/>
    <w:rsid w:val="00320B91"/>
    <w:rsid w:val="00324917"/>
    <w:rsid w:val="00326D5C"/>
    <w:rsid w:val="003273DF"/>
    <w:rsid w:val="00330734"/>
    <w:rsid w:val="00331FB7"/>
    <w:rsid w:val="00342F32"/>
    <w:rsid w:val="0034520D"/>
    <w:rsid w:val="00350461"/>
    <w:rsid w:val="00350CE3"/>
    <w:rsid w:val="00351209"/>
    <w:rsid w:val="00351B23"/>
    <w:rsid w:val="003553D0"/>
    <w:rsid w:val="00364870"/>
    <w:rsid w:val="0036516A"/>
    <w:rsid w:val="003779D0"/>
    <w:rsid w:val="0038039A"/>
    <w:rsid w:val="0038192C"/>
    <w:rsid w:val="00383EC9"/>
    <w:rsid w:val="003846AC"/>
    <w:rsid w:val="0038602F"/>
    <w:rsid w:val="0039382A"/>
    <w:rsid w:val="00396524"/>
    <w:rsid w:val="00396A9C"/>
    <w:rsid w:val="003A107B"/>
    <w:rsid w:val="003A3E03"/>
    <w:rsid w:val="003A50DD"/>
    <w:rsid w:val="003B08A6"/>
    <w:rsid w:val="003B1A26"/>
    <w:rsid w:val="003B1FD8"/>
    <w:rsid w:val="003B2888"/>
    <w:rsid w:val="003B4177"/>
    <w:rsid w:val="003B4EBF"/>
    <w:rsid w:val="003B72C3"/>
    <w:rsid w:val="003C31E7"/>
    <w:rsid w:val="003C3402"/>
    <w:rsid w:val="003C5544"/>
    <w:rsid w:val="003D573D"/>
    <w:rsid w:val="003D59EC"/>
    <w:rsid w:val="003D7A32"/>
    <w:rsid w:val="003E037C"/>
    <w:rsid w:val="003E0951"/>
    <w:rsid w:val="003E0F5F"/>
    <w:rsid w:val="003E2A8F"/>
    <w:rsid w:val="003E5739"/>
    <w:rsid w:val="003E61A9"/>
    <w:rsid w:val="003E6846"/>
    <w:rsid w:val="003F1125"/>
    <w:rsid w:val="003F3F3C"/>
    <w:rsid w:val="003F46F4"/>
    <w:rsid w:val="003F4807"/>
    <w:rsid w:val="004035FB"/>
    <w:rsid w:val="00404ECC"/>
    <w:rsid w:val="00405108"/>
    <w:rsid w:val="004101B4"/>
    <w:rsid w:val="00421F30"/>
    <w:rsid w:val="00423A46"/>
    <w:rsid w:val="00424E28"/>
    <w:rsid w:val="00434889"/>
    <w:rsid w:val="00440030"/>
    <w:rsid w:val="004410DD"/>
    <w:rsid w:val="00453A67"/>
    <w:rsid w:val="00454810"/>
    <w:rsid w:val="004749AF"/>
    <w:rsid w:val="00476893"/>
    <w:rsid w:val="00476E27"/>
    <w:rsid w:val="004853FD"/>
    <w:rsid w:val="00486536"/>
    <w:rsid w:val="00486DA6"/>
    <w:rsid w:val="00496D71"/>
    <w:rsid w:val="004A388D"/>
    <w:rsid w:val="004A46B5"/>
    <w:rsid w:val="004B4B27"/>
    <w:rsid w:val="004C044C"/>
    <w:rsid w:val="004C2C31"/>
    <w:rsid w:val="004C5611"/>
    <w:rsid w:val="004C6368"/>
    <w:rsid w:val="004D0A27"/>
    <w:rsid w:val="004D1D37"/>
    <w:rsid w:val="004D2A86"/>
    <w:rsid w:val="004D61C4"/>
    <w:rsid w:val="004D7184"/>
    <w:rsid w:val="004E3213"/>
    <w:rsid w:val="00501B67"/>
    <w:rsid w:val="00510892"/>
    <w:rsid w:val="005164EC"/>
    <w:rsid w:val="0052215D"/>
    <w:rsid w:val="00524C7A"/>
    <w:rsid w:val="00527773"/>
    <w:rsid w:val="00532D63"/>
    <w:rsid w:val="005340C5"/>
    <w:rsid w:val="00534DC1"/>
    <w:rsid w:val="00541704"/>
    <w:rsid w:val="00541A0F"/>
    <w:rsid w:val="00545ACA"/>
    <w:rsid w:val="00551574"/>
    <w:rsid w:val="005723B5"/>
    <w:rsid w:val="00573CF5"/>
    <w:rsid w:val="00575ED1"/>
    <w:rsid w:val="0057613E"/>
    <w:rsid w:val="005804AF"/>
    <w:rsid w:val="00581C5E"/>
    <w:rsid w:val="00592EFA"/>
    <w:rsid w:val="0059548D"/>
    <w:rsid w:val="005A043C"/>
    <w:rsid w:val="005A0A9D"/>
    <w:rsid w:val="005A5447"/>
    <w:rsid w:val="005A54EE"/>
    <w:rsid w:val="005A7C03"/>
    <w:rsid w:val="005B0CD7"/>
    <w:rsid w:val="005C7097"/>
    <w:rsid w:val="005D1E1B"/>
    <w:rsid w:val="005E460D"/>
    <w:rsid w:val="005E55D9"/>
    <w:rsid w:val="005E5673"/>
    <w:rsid w:val="005F0155"/>
    <w:rsid w:val="005F16DA"/>
    <w:rsid w:val="0060120D"/>
    <w:rsid w:val="00603B55"/>
    <w:rsid w:val="0060575F"/>
    <w:rsid w:val="00606F88"/>
    <w:rsid w:val="006112FE"/>
    <w:rsid w:val="0061171A"/>
    <w:rsid w:val="00617AE7"/>
    <w:rsid w:val="0062066C"/>
    <w:rsid w:val="00622BA8"/>
    <w:rsid w:val="0062372D"/>
    <w:rsid w:val="00627689"/>
    <w:rsid w:val="00631DAD"/>
    <w:rsid w:val="006321C5"/>
    <w:rsid w:val="0063412B"/>
    <w:rsid w:val="00634597"/>
    <w:rsid w:val="00634C70"/>
    <w:rsid w:val="006374DC"/>
    <w:rsid w:val="00642DB6"/>
    <w:rsid w:val="006435B3"/>
    <w:rsid w:val="00646D6B"/>
    <w:rsid w:val="006516E9"/>
    <w:rsid w:val="006560AF"/>
    <w:rsid w:val="00657375"/>
    <w:rsid w:val="006613B2"/>
    <w:rsid w:val="0066258E"/>
    <w:rsid w:val="006637E2"/>
    <w:rsid w:val="0066420E"/>
    <w:rsid w:val="0066759E"/>
    <w:rsid w:val="00673C08"/>
    <w:rsid w:val="006744E5"/>
    <w:rsid w:val="00676FE6"/>
    <w:rsid w:val="00677BE8"/>
    <w:rsid w:val="00681ADD"/>
    <w:rsid w:val="00682577"/>
    <w:rsid w:val="00683EA9"/>
    <w:rsid w:val="006843A7"/>
    <w:rsid w:val="006920D0"/>
    <w:rsid w:val="00693B0A"/>
    <w:rsid w:val="006957A6"/>
    <w:rsid w:val="006A027E"/>
    <w:rsid w:val="006A2E56"/>
    <w:rsid w:val="006A7046"/>
    <w:rsid w:val="006B1A76"/>
    <w:rsid w:val="006B33FC"/>
    <w:rsid w:val="006B6605"/>
    <w:rsid w:val="006B68FA"/>
    <w:rsid w:val="006C067B"/>
    <w:rsid w:val="006C12A7"/>
    <w:rsid w:val="006C1633"/>
    <w:rsid w:val="006C366D"/>
    <w:rsid w:val="006C4008"/>
    <w:rsid w:val="006C6E03"/>
    <w:rsid w:val="006D0778"/>
    <w:rsid w:val="006D0CD9"/>
    <w:rsid w:val="006D2C31"/>
    <w:rsid w:val="006D6BFC"/>
    <w:rsid w:val="006E2CB2"/>
    <w:rsid w:val="006E308B"/>
    <w:rsid w:val="006E35DC"/>
    <w:rsid w:val="006E6812"/>
    <w:rsid w:val="006F2431"/>
    <w:rsid w:val="006F2575"/>
    <w:rsid w:val="006F761B"/>
    <w:rsid w:val="00704415"/>
    <w:rsid w:val="0070535E"/>
    <w:rsid w:val="0071001C"/>
    <w:rsid w:val="007100A4"/>
    <w:rsid w:val="007100DA"/>
    <w:rsid w:val="0071018D"/>
    <w:rsid w:val="00710AE0"/>
    <w:rsid w:val="0071167F"/>
    <w:rsid w:val="00711DFC"/>
    <w:rsid w:val="00713A4F"/>
    <w:rsid w:val="007149EF"/>
    <w:rsid w:val="00716B38"/>
    <w:rsid w:val="007176E6"/>
    <w:rsid w:val="00722A38"/>
    <w:rsid w:val="00724711"/>
    <w:rsid w:val="00724F49"/>
    <w:rsid w:val="0072543D"/>
    <w:rsid w:val="00727FE0"/>
    <w:rsid w:val="0073303A"/>
    <w:rsid w:val="007345D0"/>
    <w:rsid w:val="00740C0C"/>
    <w:rsid w:val="007434BD"/>
    <w:rsid w:val="0074579C"/>
    <w:rsid w:val="00756BC4"/>
    <w:rsid w:val="0076057A"/>
    <w:rsid w:val="007629CD"/>
    <w:rsid w:val="007637DB"/>
    <w:rsid w:val="007657D8"/>
    <w:rsid w:val="007745D5"/>
    <w:rsid w:val="0078737F"/>
    <w:rsid w:val="0079028B"/>
    <w:rsid w:val="007917A3"/>
    <w:rsid w:val="00791996"/>
    <w:rsid w:val="00792349"/>
    <w:rsid w:val="007930B5"/>
    <w:rsid w:val="00793712"/>
    <w:rsid w:val="007A33AA"/>
    <w:rsid w:val="007A53EC"/>
    <w:rsid w:val="007A5D96"/>
    <w:rsid w:val="007A6734"/>
    <w:rsid w:val="007B38D1"/>
    <w:rsid w:val="007B47BC"/>
    <w:rsid w:val="007B6E00"/>
    <w:rsid w:val="007C056F"/>
    <w:rsid w:val="007C314F"/>
    <w:rsid w:val="007C5E20"/>
    <w:rsid w:val="007C6BEA"/>
    <w:rsid w:val="007D4AAD"/>
    <w:rsid w:val="007D5C19"/>
    <w:rsid w:val="007D6230"/>
    <w:rsid w:val="007E0515"/>
    <w:rsid w:val="007E054D"/>
    <w:rsid w:val="007E256A"/>
    <w:rsid w:val="007E30C8"/>
    <w:rsid w:val="007E315D"/>
    <w:rsid w:val="007E3241"/>
    <w:rsid w:val="007E3A7B"/>
    <w:rsid w:val="007F0C82"/>
    <w:rsid w:val="007F4B41"/>
    <w:rsid w:val="00811744"/>
    <w:rsid w:val="00811944"/>
    <w:rsid w:val="008121E0"/>
    <w:rsid w:val="00814034"/>
    <w:rsid w:val="00826A90"/>
    <w:rsid w:val="008279BD"/>
    <w:rsid w:val="00827E2D"/>
    <w:rsid w:val="008301DC"/>
    <w:rsid w:val="00834CE0"/>
    <w:rsid w:val="00840B19"/>
    <w:rsid w:val="00841307"/>
    <w:rsid w:val="00841D3E"/>
    <w:rsid w:val="0084354F"/>
    <w:rsid w:val="0084642E"/>
    <w:rsid w:val="0084688E"/>
    <w:rsid w:val="00847DFD"/>
    <w:rsid w:val="0085551E"/>
    <w:rsid w:val="008576BD"/>
    <w:rsid w:val="0086775C"/>
    <w:rsid w:val="00874C90"/>
    <w:rsid w:val="00883F22"/>
    <w:rsid w:val="008844ED"/>
    <w:rsid w:val="0089175C"/>
    <w:rsid w:val="008941E6"/>
    <w:rsid w:val="008949D5"/>
    <w:rsid w:val="0089613B"/>
    <w:rsid w:val="008963B0"/>
    <w:rsid w:val="00896B33"/>
    <w:rsid w:val="008A1B1F"/>
    <w:rsid w:val="008A2EFB"/>
    <w:rsid w:val="008A357E"/>
    <w:rsid w:val="008A4E09"/>
    <w:rsid w:val="008A52D4"/>
    <w:rsid w:val="008A7405"/>
    <w:rsid w:val="008B0CCE"/>
    <w:rsid w:val="008B2B74"/>
    <w:rsid w:val="008B5A32"/>
    <w:rsid w:val="008B5D96"/>
    <w:rsid w:val="008B72FC"/>
    <w:rsid w:val="008C57B3"/>
    <w:rsid w:val="008D058E"/>
    <w:rsid w:val="008D525F"/>
    <w:rsid w:val="008E1C68"/>
    <w:rsid w:val="008E20ED"/>
    <w:rsid w:val="008E309D"/>
    <w:rsid w:val="008E3C4E"/>
    <w:rsid w:val="008E51AE"/>
    <w:rsid w:val="008E72B2"/>
    <w:rsid w:val="008F0934"/>
    <w:rsid w:val="008F0F99"/>
    <w:rsid w:val="008F70F6"/>
    <w:rsid w:val="00902EBF"/>
    <w:rsid w:val="0090704E"/>
    <w:rsid w:val="009120FD"/>
    <w:rsid w:val="00912919"/>
    <w:rsid w:val="00913725"/>
    <w:rsid w:val="00922AA1"/>
    <w:rsid w:val="00922BCC"/>
    <w:rsid w:val="0092450D"/>
    <w:rsid w:val="0092634E"/>
    <w:rsid w:val="00927123"/>
    <w:rsid w:val="009317CB"/>
    <w:rsid w:val="00931CA4"/>
    <w:rsid w:val="0093256D"/>
    <w:rsid w:val="00932839"/>
    <w:rsid w:val="00935CA3"/>
    <w:rsid w:val="00937302"/>
    <w:rsid w:val="009424C2"/>
    <w:rsid w:val="0094395A"/>
    <w:rsid w:val="00944A7E"/>
    <w:rsid w:val="0095531D"/>
    <w:rsid w:val="009600FF"/>
    <w:rsid w:val="00960AFC"/>
    <w:rsid w:val="0096486C"/>
    <w:rsid w:val="0097069F"/>
    <w:rsid w:val="00970DC2"/>
    <w:rsid w:val="00973ABA"/>
    <w:rsid w:val="00974D5F"/>
    <w:rsid w:val="0097562F"/>
    <w:rsid w:val="00976FD3"/>
    <w:rsid w:val="009775B9"/>
    <w:rsid w:val="0098182B"/>
    <w:rsid w:val="00981AE1"/>
    <w:rsid w:val="00982184"/>
    <w:rsid w:val="00982232"/>
    <w:rsid w:val="00984B60"/>
    <w:rsid w:val="00986CCC"/>
    <w:rsid w:val="00987188"/>
    <w:rsid w:val="00987D7F"/>
    <w:rsid w:val="0099042C"/>
    <w:rsid w:val="00992028"/>
    <w:rsid w:val="0099271A"/>
    <w:rsid w:val="009938E7"/>
    <w:rsid w:val="0099483B"/>
    <w:rsid w:val="00994F45"/>
    <w:rsid w:val="00996258"/>
    <w:rsid w:val="009A33F9"/>
    <w:rsid w:val="009A34A1"/>
    <w:rsid w:val="009A3808"/>
    <w:rsid w:val="009B0546"/>
    <w:rsid w:val="009B3A14"/>
    <w:rsid w:val="009B4C11"/>
    <w:rsid w:val="009B5A08"/>
    <w:rsid w:val="009B5D0B"/>
    <w:rsid w:val="009B685E"/>
    <w:rsid w:val="009B75C3"/>
    <w:rsid w:val="009B7B48"/>
    <w:rsid w:val="009C15B2"/>
    <w:rsid w:val="009C2DA1"/>
    <w:rsid w:val="009C3BE0"/>
    <w:rsid w:val="009D45FC"/>
    <w:rsid w:val="009D6AF8"/>
    <w:rsid w:val="009D6E87"/>
    <w:rsid w:val="009E500C"/>
    <w:rsid w:val="009F56D8"/>
    <w:rsid w:val="00A13FE1"/>
    <w:rsid w:val="00A2136A"/>
    <w:rsid w:val="00A26655"/>
    <w:rsid w:val="00A31E64"/>
    <w:rsid w:val="00A362D3"/>
    <w:rsid w:val="00A3664D"/>
    <w:rsid w:val="00A369C3"/>
    <w:rsid w:val="00A438CD"/>
    <w:rsid w:val="00A51FA1"/>
    <w:rsid w:val="00A54D50"/>
    <w:rsid w:val="00A54E71"/>
    <w:rsid w:val="00A5631B"/>
    <w:rsid w:val="00A61CF0"/>
    <w:rsid w:val="00A72CB0"/>
    <w:rsid w:val="00A73D3D"/>
    <w:rsid w:val="00A7478E"/>
    <w:rsid w:val="00A7580D"/>
    <w:rsid w:val="00A832B8"/>
    <w:rsid w:val="00A83348"/>
    <w:rsid w:val="00A839B6"/>
    <w:rsid w:val="00A83ABA"/>
    <w:rsid w:val="00A86116"/>
    <w:rsid w:val="00A87045"/>
    <w:rsid w:val="00A871D3"/>
    <w:rsid w:val="00A929D0"/>
    <w:rsid w:val="00A92EFE"/>
    <w:rsid w:val="00A9536A"/>
    <w:rsid w:val="00A9607A"/>
    <w:rsid w:val="00A97220"/>
    <w:rsid w:val="00AA30D3"/>
    <w:rsid w:val="00AB0D02"/>
    <w:rsid w:val="00AB0FB4"/>
    <w:rsid w:val="00AB315A"/>
    <w:rsid w:val="00AC40A7"/>
    <w:rsid w:val="00AD2005"/>
    <w:rsid w:val="00AD28B6"/>
    <w:rsid w:val="00AD5A33"/>
    <w:rsid w:val="00AF1546"/>
    <w:rsid w:val="00AF5C53"/>
    <w:rsid w:val="00B01D24"/>
    <w:rsid w:val="00B104E8"/>
    <w:rsid w:val="00B1323B"/>
    <w:rsid w:val="00B13C27"/>
    <w:rsid w:val="00B2036B"/>
    <w:rsid w:val="00B30B52"/>
    <w:rsid w:val="00B33578"/>
    <w:rsid w:val="00B34704"/>
    <w:rsid w:val="00B34BC3"/>
    <w:rsid w:val="00B3557F"/>
    <w:rsid w:val="00B3642E"/>
    <w:rsid w:val="00B37108"/>
    <w:rsid w:val="00B41BFC"/>
    <w:rsid w:val="00B420D5"/>
    <w:rsid w:val="00B43138"/>
    <w:rsid w:val="00B43C92"/>
    <w:rsid w:val="00B505A6"/>
    <w:rsid w:val="00B53E86"/>
    <w:rsid w:val="00B60F43"/>
    <w:rsid w:val="00B611BE"/>
    <w:rsid w:val="00B65A52"/>
    <w:rsid w:val="00B72FF3"/>
    <w:rsid w:val="00B7689D"/>
    <w:rsid w:val="00B82D9C"/>
    <w:rsid w:val="00B83510"/>
    <w:rsid w:val="00B858C6"/>
    <w:rsid w:val="00B86764"/>
    <w:rsid w:val="00B92922"/>
    <w:rsid w:val="00B92E74"/>
    <w:rsid w:val="00B9428E"/>
    <w:rsid w:val="00B94BD0"/>
    <w:rsid w:val="00B9705A"/>
    <w:rsid w:val="00B971B5"/>
    <w:rsid w:val="00BA3952"/>
    <w:rsid w:val="00BA7888"/>
    <w:rsid w:val="00BB29F9"/>
    <w:rsid w:val="00BB54DE"/>
    <w:rsid w:val="00BB7694"/>
    <w:rsid w:val="00BC22C6"/>
    <w:rsid w:val="00BC5878"/>
    <w:rsid w:val="00BC5DD2"/>
    <w:rsid w:val="00BC6654"/>
    <w:rsid w:val="00BC731F"/>
    <w:rsid w:val="00BC77E8"/>
    <w:rsid w:val="00BC7C01"/>
    <w:rsid w:val="00BD2FA6"/>
    <w:rsid w:val="00BD44A5"/>
    <w:rsid w:val="00BD4629"/>
    <w:rsid w:val="00BD46C0"/>
    <w:rsid w:val="00BD5752"/>
    <w:rsid w:val="00BD7238"/>
    <w:rsid w:val="00BE0344"/>
    <w:rsid w:val="00BE23BC"/>
    <w:rsid w:val="00BE5E84"/>
    <w:rsid w:val="00BE64C2"/>
    <w:rsid w:val="00C00955"/>
    <w:rsid w:val="00C12799"/>
    <w:rsid w:val="00C1394E"/>
    <w:rsid w:val="00C172E2"/>
    <w:rsid w:val="00C1740B"/>
    <w:rsid w:val="00C2052D"/>
    <w:rsid w:val="00C2271A"/>
    <w:rsid w:val="00C509D0"/>
    <w:rsid w:val="00C52A91"/>
    <w:rsid w:val="00C546CF"/>
    <w:rsid w:val="00C54C56"/>
    <w:rsid w:val="00C66274"/>
    <w:rsid w:val="00C669BF"/>
    <w:rsid w:val="00C724CC"/>
    <w:rsid w:val="00C745B0"/>
    <w:rsid w:val="00C756FE"/>
    <w:rsid w:val="00C81C70"/>
    <w:rsid w:val="00C85870"/>
    <w:rsid w:val="00C87F3C"/>
    <w:rsid w:val="00C924F1"/>
    <w:rsid w:val="00C93CED"/>
    <w:rsid w:val="00C96A7F"/>
    <w:rsid w:val="00CA36C1"/>
    <w:rsid w:val="00CB2CD7"/>
    <w:rsid w:val="00CB58B2"/>
    <w:rsid w:val="00CB596B"/>
    <w:rsid w:val="00CC0638"/>
    <w:rsid w:val="00CC367F"/>
    <w:rsid w:val="00CC4642"/>
    <w:rsid w:val="00CC6144"/>
    <w:rsid w:val="00CC627A"/>
    <w:rsid w:val="00CD0855"/>
    <w:rsid w:val="00CD111C"/>
    <w:rsid w:val="00CD4E09"/>
    <w:rsid w:val="00CD6A6C"/>
    <w:rsid w:val="00CD7187"/>
    <w:rsid w:val="00CE0C5C"/>
    <w:rsid w:val="00CE6C11"/>
    <w:rsid w:val="00CF7047"/>
    <w:rsid w:val="00D06C52"/>
    <w:rsid w:val="00D07758"/>
    <w:rsid w:val="00D12F32"/>
    <w:rsid w:val="00D16FEC"/>
    <w:rsid w:val="00D20E8D"/>
    <w:rsid w:val="00D25268"/>
    <w:rsid w:val="00D3387C"/>
    <w:rsid w:val="00D34BA8"/>
    <w:rsid w:val="00D403FB"/>
    <w:rsid w:val="00D40B6E"/>
    <w:rsid w:val="00D44D88"/>
    <w:rsid w:val="00D4537B"/>
    <w:rsid w:val="00D46653"/>
    <w:rsid w:val="00D51772"/>
    <w:rsid w:val="00D526BC"/>
    <w:rsid w:val="00D530D3"/>
    <w:rsid w:val="00D57F7A"/>
    <w:rsid w:val="00D62C3A"/>
    <w:rsid w:val="00D64078"/>
    <w:rsid w:val="00D65614"/>
    <w:rsid w:val="00D66EC2"/>
    <w:rsid w:val="00D703C1"/>
    <w:rsid w:val="00D70CB3"/>
    <w:rsid w:val="00D70F1D"/>
    <w:rsid w:val="00D71B3D"/>
    <w:rsid w:val="00D8174B"/>
    <w:rsid w:val="00D81E06"/>
    <w:rsid w:val="00D8234A"/>
    <w:rsid w:val="00D84AAB"/>
    <w:rsid w:val="00D90B1E"/>
    <w:rsid w:val="00D9164D"/>
    <w:rsid w:val="00D93F0A"/>
    <w:rsid w:val="00D941BF"/>
    <w:rsid w:val="00DA10A7"/>
    <w:rsid w:val="00DA28CD"/>
    <w:rsid w:val="00DA5414"/>
    <w:rsid w:val="00DA5B2E"/>
    <w:rsid w:val="00DB1087"/>
    <w:rsid w:val="00DB1CF6"/>
    <w:rsid w:val="00DB7B96"/>
    <w:rsid w:val="00DC1476"/>
    <w:rsid w:val="00DC180C"/>
    <w:rsid w:val="00DC36EB"/>
    <w:rsid w:val="00DC5143"/>
    <w:rsid w:val="00DD0627"/>
    <w:rsid w:val="00DD26EB"/>
    <w:rsid w:val="00DD6064"/>
    <w:rsid w:val="00DE2452"/>
    <w:rsid w:val="00DE7423"/>
    <w:rsid w:val="00DF1784"/>
    <w:rsid w:val="00DF2672"/>
    <w:rsid w:val="00DF2B97"/>
    <w:rsid w:val="00DF3480"/>
    <w:rsid w:val="00DF4423"/>
    <w:rsid w:val="00DF717E"/>
    <w:rsid w:val="00E01124"/>
    <w:rsid w:val="00E05ACF"/>
    <w:rsid w:val="00E11270"/>
    <w:rsid w:val="00E1371F"/>
    <w:rsid w:val="00E152FD"/>
    <w:rsid w:val="00E20D8C"/>
    <w:rsid w:val="00E23ADE"/>
    <w:rsid w:val="00E24322"/>
    <w:rsid w:val="00E24E50"/>
    <w:rsid w:val="00E256ED"/>
    <w:rsid w:val="00E26995"/>
    <w:rsid w:val="00E30D7A"/>
    <w:rsid w:val="00E3226B"/>
    <w:rsid w:val="00E3392C"/>
    <w:rsid w:val="00E3664A"/>
    <w:rsid w:val="00E40252"/>
    <w:rsid w:val="00E44684"/>
    <w:rsid w:val="00E53FA5"/>
    <w:rsid w:val="00E54021"/>
    <w:rsid w:val="00E56568"/>
    <w:rsid w:val="00E57AFC"/>
    <w:rsid w:val="00E60A95"/>
    <w:rsid w:val="00E70332"/>
    <w:rsid w:val="00E76FAB"/>
    <w:rsid w:val="00E80989"/>
    <w:rsid w:val="00E8188E"/>
    <w:rsid w:val="00E87150"/>
    <w:rsid w:val="00E875A6"/>
    <w:rsid w:val="00E91D25"/>
    <w:rsid w:val="00E9500F"/>
    <w:rsid w:val="00EA0EA4"/>
    <w:rsid w:val="00EA5CEC"/>
    <w:rsid w:val="00EA5E2A"/>
    <w:rsid w:val="00EB32CD"/>
    <w:rsid w:val="00EB7D2C"/>
    <w:rsid w:val="00EC16DA"/>
    <w:rsid w:val="00EC6B41"/>
    <w:rsid w:val="00EC6D48"/>
    <w:rsid w:val="00ED08D8"/>
    <w:rsid w:val="00ED14D5"/>
    <w:rsid w:val="00ED4495"/>
    <w:rsid w:val="00ED5E46"/>
    <w:rsid w:val="00EE00B0"/>
    <w:rsid w:val="00EE5F1B"/>
    <w:rsid w:val="00EF1B97"/>
    <w:rsid w:val="00EF427E"/>
    <w:rsid w:val="00EF71C6"/>
    <w:rsid w:val="00F06C27"/>
    <w:rsid w:val="00F1389E"/>
    <w:rsid w:val="00F149C9"/>
    <w:rsid w:val="00F22C81"/>
    <w:rsid w:val="00F2693C"/>
    <w:rsid w:val="00F274F7"/>
    <w:rsid w:val="00F31137"/>
    <w:rsid w:val="00F374D6"/>
    <w:rsid w:val="00F4158F"/>
    <w:rsid w:val="00F45308"/>
    <w:rsid w:val="00F47E07"/>
    <w:rsid w:val="00F51AB6"/>
    <w:rsid w:val="00F522EF"/>
    <w:rsid w:val="00F52EF0"/>
    <w:rsid w:val="00F60709"/>
    <w:rsid w:val="00F60A95"/>
    <w:rsid w:val="00F66969"/>
    <w:rsid w:val="00F67339"/>
    <w:rsid w:val="00F721DB"/>
    <w:rsid w:val="00F731C5"/>
    <w:rsid w:val="00F74511"/>
    <w:rsid w:val="00F77D35"/>
    <w:rsid w:val="00F81C85"/>
    <w:rsid w:val="00F820F1"/>
    <w:rsid w:val="00F90742"/>
    <w:rsid w:val="00F916BE"/>
    <w:rsid w:val="00F9314A"/>
    <w:rsid w:val="00F95AD8"/>
    <w:rsid w:val="00F96BFE"/>
    <w:rsid w:val="00F97E1A"/>
    <w:rsid w:val="00FA0A03"/>
    <w:rsid w:val="00FA126F"/>
    <w:rsid w:val="00FB0262"/>
    <w:rsid w:val="00FB0D9D"/>
    <w:rsid w:val="00FC1A36"/>
    <w:rsid w:val="00FC53A9"/>
    <w:rsid w:val="00FC6C70"/>
    <w:rsid w:val="00FC7E9C"/>
    <w:rsid w:val="00FD0EC9"/>
    <w:rsid w:val="00FD2672"/>
    <w:rsid w:val="00FD279F"/>
    <w:rsid w:val="00FD2DFA"/>
    <w:rsid w:val="00FD43DC"/>
    <w:rsid w:val="00FE741E"/>
    <w:rsid w:val="00FF5C82"/>
    <w:rsid w:val="00FF5E7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4097"/>
    <o:shapelayout v:ext="edit">
      <o:idmap v:ext="edit" data="1"/>
    </o:shapelayout>
  </w:shapeDefaults>
  <w:decimalSymbol w:val=","/>
  <w:listSeparator w:val=";"/>
  <w14:docId w14:val="7D4E12B4"/>
  <w15:docId w15:val="{E9EE05A0-0553-44BA-9A5A-D1BF70B619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adjustRightInd w:val="0"/>
      <w:spacing w:line="360" w:lineRule="auto"/>
      <w:jc w:val="both"/>
      <w:textAlignment w:val="baseline"/>
    </w:pPr>
    <w:rPr>
      <w:rFonts w:ascii="Arial" w:hAnsi="Arial"/>
      <w:bCs/>
    </w:rPr>
  </w:style>
  <w:style w:type="paragraph" w:styleId="Ttulo1">
    <w:name w:val="heading 1"/>
    <w:basedOn w:val="Normal"/>
    <w:next w:val="Normal"/>
    <w:qFormat/>
    <w:pPr>
      <w:keepNext/>
      <w:spacing w:after="240" w:line="240" w:lineRule="auto"/>
      <w:jc w:val="left"/>
      <w:outlineLvl w:val="0"/>
    </w:pPr>
    <w:rPr>
      <w:rFonts w:cs="Arial"/>
      <w:b/>
      <w:color w:val="800000"/>
      <w:sz w:val="34"/>
      <w:lang w:val="es-ES_tradnl" w:eastAsia="es-ES_tradnl"/>
    </w:rPr>
  </w:style>
  <w:style w:type="paragraph" w:styleId="Ttulo2">
    <w:name w:val="heading 2"/>
    <w:basedOn w:val="Normal"/>
    <w:next w:val="Normal"/>
    <w:qFormat/>
    <w:pPr>
      <w:keepNext/>
      <w:outlineLvl w:val="1"/>
    </w:pPr>
    <w:rPr>
      <w:sz w:val="24"/>
    </w:rPr>
  </w:style>
  <w:style w:type="paragraph" w:styleId="Ttulo3">
    <w:name w:val="heading 3"/>
    <w:basedOn w:val="Normal"/>
    <w:next w:val="Normal"/>
    <w:qFormat/>
    <w:pPr>
      <w:keepNext/>
      <w:spacing w:before="40" w:after="40"/>
      <w:jc w:val="center"/>
      <w:outlineLvl w:val="2"/>
    </w:pPr>
    <w:rPr>
      <w:rFonts w:cs="Arial"/>
      <w:b/>
      <w:bCs w:val="0"/>
      <w:sz w:val="30"/>
    </w:rPr>
  </w:style>
  <w:style w:type="paragraph" w:styleId="Ttulo4">
    <w:name w:val="heading 4"/>
    <w:basedOn w:val="Normal"/>
    <w:next w:val="Normal"/>
    <w:qFormat/>
    <w:pPr>
      <w:keepNext/>
      <w:spacing w:before="40" w:after="40"/>
      <w:jc w:val="center"/>
      <w:outlineLvl w:val="3"/>
    </w:pPr>
    <w:rPr>
      <w:rFonts w:cs="Arial"/>
      <w:b/>
      <w:bCs w:val="0"/>
    </w:rPr>
  </w:style>
  <w:style w:type="paragraph" w:styleId="Ttulo8">
    <w:name w:val="heading 8"/>
    <w:basedOn w:val="Normal"/>
    <w:next w:val="Normal"/>
    <w:qFormat/>
    <w:pPr>
      <w:spacing w:before="240" w:after="60" w:line="240" w:lineRule="auto"/>
      <w:jc w:val="left"/>
      <w:outlineLvl w:val="7"/>
    </w:pPr>
    <w:rPr>
      <w:rFonts w:ascii="Times New Roman" w:hAnsi="Times New Roman"/>
      <w:bCs w:val="0"/>
      <w:i/>
      <w:iCs/>
      <w:lang w:eastAsia="es-ES_tradnl"/>
    </w:rPr>
  </w:style>
  <w:style w:type="paragraph" w:styleId="Ttulo9">
    <w:name w:val="heading 9"/>
    <w:basedOn w:val="Normal"/>
    <w:next w:val="Normal"/>
    <w:qFormat/>
    <w:pPr>
      <w:keepNext/>
      <w:numPr>
        <w:numId w:val="1"/>
      </w:numPr>
      <w:outlineLvl w:val="8"/>
    </w:pPr>
    <w:rPr>
      <w:b/>
      <w:bCs w:val="0"/>
      <w:sz w:val="22"/>
      <w:lang w:val="es-ES_tradnl" w:eastAsia="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style>
  <w:style w:type="paragraph" w:customStyle="1" w:styleId="Estilo1">
    <w:name w:val="Estilo1"/>
    <w:basedOn w:val="Normal"/>
    <w:link w:val="Estilo1Car"/>
    <w:qFormat/>
    <w:pPr>
      <w:spacing w:before="120" w:after="120" w:line="240" w:lineRule="auto"/>
    </w:pPr>
    <w:rPr>
      <w:bCs w:val="0"/>
      <w:lang w:val="x-none" w:eastAsia="es-ES_tradnl"/>
    </w:rPr>
  </w:style>
  <w:style w:type="character" w:styleId="Refdenotaalpie">
    <w:name w:val="footnote reference"/>
    <w:uiPriority w:val="99"/>
    <w:semiHidden/>
    <w:rPr>
      <w:vertAlign w:val="superscript"/>
    </w:rPr>
  </w:style>
  <w:style w:type="character" w:styleId="Hipervnculo">
    <w:name w:val="Hyperlink"/>
    <w:rPr>
      <w:color w:val="0000FF"/>
      <w:u w:val="single"/>
    </w:rPr>
  </w:style>
  <w:style w:type="paragraph" w:styleId="Textoindependiente2">
    <w:name w:val="Body Text 2"/>
    <w:basedOn w:val="Normal"/>
    <w:pPr>
      <w:spacing w:line="240" w:lineRule="auto"/>
    </w:pPr>
    <w:rPr>
      <w:rFonts w:cs="Arial"/>
      <w:bCs w:val="0"/>
      <w:sz w:val="22"/>
      <w:lang w:val="es-ES_tradnl" w:eastAsia="es-ES_tradnl"/>
    </w:rPr>
  </w:style>
  <w:style w:type="character" w:styleId="Refdenotaalfinal">
    <w:name w:val="endnote reference"/>
    <w:semiHidden/>
    <w:rPr>
      <w:vertAlign w:val="superscript"/>
    </w:rPr>
  </w:style>
  <w:style w:type="paragraph" w:styleId="Textoindependiente3">
    <w:name w:val="Body Text 3"/>
    <w:basedOn w:val="Normal"/>
    <w:pPr>
      <w:spacing w:after="120" w:line="240" w:lineRule="auto"/>
      <w:jc w:val="left"/>
    </w:pPr>
    <w:rPr>
      <w:rFonts w:ascii="Times New Roman" w:hAnsi="Times New Roman"/>
      <w:bCs w:val="0"/>
      <w:sz w:val="16"/>
      <w:szCs w:val="16"/>
      <w:lang w:eastAsia="es-ES_tradnl"/>
    </w:rPr>
  </w:style>
  <w:style w:type="paragraph" w:styleId="NormalWeb">
    <w:name w:val="Normal (Web)"/>
    <w:basedOn w:val="Normal"/>
    <w:pPr>
      <w:spacing w:before="100" w:after="100" w:line="240" w:lineRule="auto"/>
      <w:jc w:val="left"/>
    </w:pPr>
    <w:rPr>
      <w:rFonts w:ascii="Arial Unicode MS" w:eastAsia="Arial Unicode MS" w:hAnsi="Arial Unicode MS"/>
      <w:bCs w:val="0"/>
      <w:sz w:val="24"/>
      <w:lang w:eastAsia="es-ES_tradnl"/>
    </w:rPr>
  </w:style>
  <w:style w:type="paragraph" w:customStyle="1" w:styleId="Aeeaoaeaa1">
    <w:name w:val="A?eeaoae?aa 1"/>
    <w:basedOn w:val="Aaoeeu"/>
    <w:next w:val="Aaoeeu"/>
    <w:pPr>
      <w:keepNext/>
      <w:jc w:val="right"/>
    </w:pPr>
    <w:rPr>
      <w:b/>
    </w:rPr>
  </w:style>
  <w:style w:type="paragraph" w:customStyle="1" w:styleId="Aaoeeu">
    <w:name w:val="Aaoeeu"/>
    <w:pPr>
      <w:widowControl w:val="0"/>
      <w:adjustRightInd w:val="0"/>
      <w:spacing w:line="360" w:lineRule="atLeast"/>
      <w:jc w:val="both"/>
      <w:textAlignment w:val="baseline"/>
    </w:pPr>
    <w:rPr>
      <w:lang w:val="en-US" w:eastAsia="es-ES_tradnl"/>
    </w:rPr>
  </w:style>
  <w:style w:type="paragraph" w:customStyle="1" w:styleId="Eaoaeaa">
    <w:name w:val="Eaoae?aa"/>
    <w:basedOn w:val="Aaoeeu"/>
    <w:pPr>
      <w:tabs>
        <w:tab w:val="center" w:pos="4153"/>
        <w:tab w:val="right" w:pos="8306"/>
      </w:tabs>
    </w:pPr>
  </w:style>
  <w:style w:type="paragraph" w:customStyle="1" w:styleId="a">
    <w:name w:val="Âáóéêü"/>
    <w:pPr>
      <w:widowControl w:val="0"/>
      <w:adjustRightInd w:val="0"/>
      <w:spacing w:line="360" w:lineRule="atLeast"/>
      <w:jc w:val="both"/>
      <w:textAlignment w:val="baseline"/>
    </w:pPr>
    <w:rPr>
      <w:lang w:val="el-GR" w:eastAsia="es-ES_tradnl"/>
    </w:rPr>
  </w:style>
  <w:style w:type="paragraph" w:customStyle="1" w:styleId="OiaeaeiYiio2">
    <w:name w:val="O?ia eaeiYiio 2"/>
    <w:basedOn w:val="Aaoeeu"/>
    <w:pPr>
      <w:jc w:val="right"/>
    </w:pPr>
    <w:rPr>
      <w:i/>
      <w:sz w:val="16"/>
    </w:rPr>
  </w:style>
  <w:style w:type="paragraph" w:customStyle="1" w:styleId="Aeeaoaeaa2">
    <w:name w:val="A?eeaoae?aa 2"/>
    <w:basedOn w:val="Aaoeeu"/>
    <w:next w:val="Aaoeeu"/>
    <w:pPr>
      <w:keepNext/>
      <w:jc w:val="right"/>
    </w:pPr>
    <w:rPr>
      <w:i/>
    </w:rPr>
  </w:style>
  <w:style w:type="paragraph" w:customStyle="1" w:styleId="5Normal">
    <w:name w:val="5 Normal"/>
    <w:pPr>
      <w:widowControl w:val="0"/>
      <w:tabs>
        <w:tab w:val="left" w:pos="284"/>
        <w:tab w:val="left" w:pos="567"/>
        <w:tab w:val="left" w:pos="851"/>
        <w:tab w:val="left" w:pos="1134"/>
        <w:tab w:val="left" w:pos="1418"/>
        <w:tab w:val="left" w:pos="1701"/>
        <w:tab w:val="left" w:pos="1985"/>
        <w:tab w:val="left" w:pos="2268"/>
        <w:tab w:val="left" w:pos="2552"/>
        <w:tab w:val="left" w:pos="3119"/>
        <w:tab w:val="left" w:pos="4253"/>
        <w:tab w:val="left" w:pos="5954"/>
        <w:tab w:val="left" w:pos="8222"/>
        <w:tab w:val="right" w:pos="11057"/>
      </w:tabs>
      <w:suppressAutoHyphens/>
      <w:adjustRightInd w:val="0"/>
      <w:spacing w:after="120" w:line="360" w:lineRule="atLeast"/>
      <w:jc w:val="both"/>
      <w:textAlignment w:val="baseline"/>
    </w:pPr>
    <w:rPr>
      <w:rFonts w:ascii="Arial" w:hAnsi="Arial"/>
      <w:spacing w:val="-2"/>
      <w:sz w:val="22"/>
      <w:lang w:val="fr-FR" w:eastAsia="es-ES_tradnl"/>
    </w:rPr>
  </w:style>
  <w:style w:type="paragraph" w:styleId="Textonotapie">
    <w:name w:val="footnote text"/>
    <w:basedOn w:val="Normal"/>
    <w:link w:val="TextonotapieCar"/>
    <w:uiPriority w:val="99"/>
    <w:semiHidden/>
    <w:rPr>
      <w:bCs w:val="0"/>
      <w:lang w:val="x-none" w:eastAsia="es-ES_tradnl"/>
    </w:rPr>
  </w:style>
  <w:style w:type="paragraph" w:styleId="Encabezado">
    <w:name w:val="header"/>
    <w:basedOn w:val="Normal"/>
    <w:link w:val="EncabezadoCar"/>
    <w:pPr>
      <w:tabs>
        <w:tab w:val="center" w:pos="4252"/>
        <w:tab w:val="right" w:pos="8504"/>
      </w:tabs>
      <w:spacing w:line="240" w:lineRule="auto"/>
      <w:jc w:val="left"/>
    </w:pPr>
    <w:rPr>
      <w:rFonts w:ascii="Times New Roman" w:hAnsi="Times New Roman"/>
      <w:bCs w:val="0"/>
      <w:lang w:val="x-none" w:eastAsia="es-ES_tradnl"/>
    </w:rPr>
  </w:style>
  <w:style w:type="paragraph" w:styleId="Piedepgina">
    <w:name w:val="footer"/>
    <w:basedOn w:val="Normal"/>
    <w:link w:val="PiedepginaCar"/>
    <w:uiPriority w:val="99"/>
    <w:pPr>
      <w:tabs>
        <w:tab w:val="center" w:pos="4252"/>
        <w:tab w:val="right" w:pos="8504"/>
      </w:tabs>
    </w:pPr>
    <w:rPr>
      <w:bCs w:val="0"/>
      <w:sz w:val="22"/>
      <w:lang w:val="x-none" w:eastAsia="es-ES_tradnl"/>
    </w:rPr>
  </w:style>
  <w:style w:type="paragraph" w:styleId="Textonotaalfinal">
    <w:name w:val="endnote text"/>
    <w:basedOn w:val="Normal"/>
    <w:semiHidden/>
    <w:pPr>
      <w:spacing w:line="240" w:lineRule="auto"/>
      <w:jc w:val="left"/>
    </w:pPr>
    <w:rPr>
      <w:rFonts w:ascii="Times New Roman" w:hAnsi="Times New Roman"/>
      <w:bCs w:val="0"/>
      <w:lang w:eastAsia="es-ES_tradnl"/>
    </w:rPr>
  </w:style>
  <w:style w:type="character" w:styleId="Nmerodepgina">
    <w:name w:val="page number"/>
    <w:basedOn w:val="Fuentedeprrafopredeter"/>
  </w:style>
  <w:style w:type="paragraph" w:styleId="Ttulo">
    <w:name w:val="Title"/>
    <w:basedOn w:val="Normal"/>
    <w:link w:val="TtuloCar"/>
    <w:qFormat/>
    <w:pPr>
      <w:spacing w:before="60" w:after="60"/>
      <w:jc w:val="center"/>
    </w:pPr>
    <w:rPr>
      <w:rFonts w:cs="Arial"/>
      <w:b/>
      <w:sz w:val="24"/>
      <w:szCs w:val="22"/>
      <w:lang w:val="pt-BR"/>
    </w:rPr>
  </w:style>
  <w:style w:type="paragraph" w:styleId="Mapadeldocumento">
    <w:name w:val="Document Map"/>
    <w:basedOn w:val="Normal"/>
    <w:semiHidden/>
    <w:pPr>
      <w:shd w:val="clear" w:color="auto" w:fill="000080"/>
    </w:pPr>
    <w:rPr>
      <w:rFonts w:ascii="Tahoma" w:hAnsi="Tahoma" w:cs="Tahoma"/>
    </w:rPr>
  </w:style>
  <w:style w:type="paragraph" w:styleId="Textodeglobo">
    <w:name w:val="Balloon Text"/>
    <w:basedOn w:val="Normal"/>
    <w:semiHidden/>
    <w:rsid w:val="006F761B"/>
    <w:rPr>
      <w:rFonts w:ascii="Tahoma" w:hAnsi="Tahoma" w:cs="Tahoma"/>
      <w:sz w:val="16"/>
      <w:szCs w:val="16"/>
    </w:rPr>
  </w:style>
  <w:style w:type="paragraph" w:customStyle="1" w:styleId="CarCarCarCharCarCarCarCarCarCarCar">
    <w:name w:val="Car Car Car Char Car Car Car Car Car Car Car"/>
    <w:basedOn w:val="Normal"/>
    <w:rsid w:val="00D71B3D"/>
    <w:pPr>
      <w:widowControl/>
      <w:adjustRightInd/>
      <w:spacing w:after="160" w:line="240" w:lineRule="exact"/>
      <w:jc w:val="left"/>
      <w:textAlignment w:val="auto"/>
    </w:pPr>
    <w:rPr>
      <w:rFonts w:ascii="Tahoma" w:hAnsi="Tahoma" w:cs="Tahoma"/>
      <w:bCs w:val="0"/>
      <w:lang w:val="en-US" w:eastAsia="en-US"/>
    </w:rPr>
  </w:style>
  <w:style w:type="table" w:styleId="Tablaconcuadrcula">
    <w:name w:val="Table Grid"/>
    <w:basedOn w:val="Tablanormal"/>
    <w:rsid w:val="007C056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rCar1CarCharCarCharCarCarCar1">
    <w:name w:val="Car Car1 Car Char Car Char Car Car Car1"/>
    <w:basedOn w:val="Normal"/>
    <w:rsid w:val="00364870"/>
    <w:pPr>
      <w:widowControl/>
      <w:adjustRightInd/>
      <w:spacing w:after="160" w:line="240" w:lineRule="exact"/>
      <w:jc w:val="left"/>
      <w:textAlignment w:val="auto"/>
    </w:pPr>
    <w:rPr>
      <w:rFonts w:ascii="Tahoma" w:hAnsi="Tahoma" w:cs="Tahoma"/>
      <w:bCs w:val="0"/>
      <w:lang w:val="en-US" w:eastAsia="en-US"/>
    </w:rPr>
  </w:style>
  <w:style w:type="paragraph" w:customStyle="1" w:styleId="CarCarCarCarCar">
    <w:name w:val="Car Car Car Car Car"/>
    <w:basedOn w:val="Normal"/>
    <w:rsid w:val="00646D6B"/>
    <w:pPr>
      <w:widowControl/>
      <w:adjustRightInd/>
      <w:spacing w:after="160" w:line="240" w:lineRule="exact"/>
      <w:jc w:val="left"/>
      <w:textAlignment w:val="auto"/>
    </w:pPr>
    <w:rPr>
      <w:rFonts w:ascii="Tahoma" w:hAnsi="Tahoma" w:cs="Tahoma"/>
      <w:bCs w:val="0"/>
      <w:lang w:val="en-US" w:eastAsia="en-US"/>
    </w:rPr>
  </w:style>
  <w:style w:type="paragraph" w:customStyle="1" w:styleId="CarCar">
    <w:name w:val="Car Car"/>
    <w:basedOn w:val="Normal"/>
    <w:rsid w:val="000F2E59"/>
    <w:pPr>
      <w:widowControl/>
      <w:adjustRightInd/>
      <w:spacing w:after="160" w:line="240" w:lineRule="exact"/>
      <w:jc w:val="left"/>
      <w:textAlignment w:val="auto"/>
    </w:pPr>
    <w:rPr>
      <w:rFonts w:ascii="Tahoma" w:hAnsi="Tahoma" w:cs="Tahoma"/>
      <w:bCs w:val="0"/>
      <w:lang w:val="en-US" w:eastAsia="en-US"/>
    </w:rPr>
  </w:style>
  <w:style w:type="character" w:styleId="Refdecomentario">
    <w:name w:val="annotation reference"/>
    <w:semiHidden/>
    <w:rPr>
      <w:sz w:val="16"/>
      <w:szCs w:val="16"/>
    </w:rPr>
  </w:style>
  <w:style w:type="paragraph" w:styleId="Textocomentario">
    <w:name w:val="annotation text"/>
    <w:basedOn w:val="Normal"/>
    <w:semiHidden/>
  </w:style>
  <w:style w:type="paragraph" w:styleId="Asuntodelcomentario">
    <w:name w:val="annotation subject"/>
    <w:basedOn w:val="Textocomentario"/>
    <w:next w:val="Textocomentario"/>
    <w:semiHidden/>
    <w:rPr>
      <w:b/>
    </w:rPr>
  </w:style>
  <w:style w:type="character" w:customStyle="1" w:styleId="Estilo1Car">
    <w:name w:val="Estilo1 Car"/>
    <w:link w:val="Estilo1"/>
    <w:locked/>
    <w:rsid w:val="0062372D"/>
    <w:rPr>
      <w:rFonts w:ascii="Arial" w:hAnsi="Arial"/>
      <w:lang w:eastAsia="es-ES_tradnl"/>
    </w:rPr>
  </w:style>
  <w:style w:type="character" w:customStyle="1" w:styleId="PiedepginaCar">
    <w:name w:val="Pie de página Car"/>
    <w:link w:val="Piedepgina"/>
    <w:uiPriority w:val="99"/>
    <w:rsid w:val="00FD43DC"/>
    <w:rPr>
      <w:rFonts w:ascii="Arial" w:hAnsi="Arial"/>
      <w:sz w:val="22"/>
      <w:lang w:eastAsia="es-ES_tradnl"/>
    </w:rPr>
  </w:style>
  <w:style w:type="character" w:customStyle="1" w:styleId="TextonotapieCar">
    <w:name w:val="Texto nota pie Car"/>
    <w:link w:val="Textonotapie"/>
    <w:uiPriority w:val="99"/>
    <w:semiHidden/>
    <w:rsid w:val="00C745B0"/>
    <w:rPr>
      <w:rFonts w:ascii="Arial" w:hAnsi="Arial"/>
      <w:lang w:eastAsia="es-ES_tradnl"/>
    </w:rPr>
  </w:style>
  <w:style w:type="paragraph" w:customStyle="1" w:styleId="Default">
    <w:name w:val="Default"/>
    <w:rsid w:val="00C745B0"/>
    <w:pPr>
      <w:autoSpaceDE w:val="0"/>
      <w:autoSpaceDN w:val="0"/>
      <w:adjustRightInd w:val="0"/>
    </w:pPr>
    <w:rPr>
      <w:rFonts w:ascii="Arial" w:eastAsia="Calibri" w:hAnsi="Arial" w:cs="Arial"/>
      <w:color w:val="000000"/>
      <w:sz w:val="24"/>
      <w:szCs w:val="24"/>
      <w:lang w:eastAsia="en-US"/>
    </w:rPr>
  </w:style>
  <w:style w:type="character" w:customStyle="1" w:styleId="EncabezadoCar">
    <w:name w:val="Encabezado Car"/>
    <w:link w:val="Encabezado"/>
    <w:rsid w:val="0026651A"/>
    <w:rPr>
      <w:lang w:eastAsia="es-ES_tradnl"/>
    </w:rPr>
  </w:style>
  <w:style w:type="paragraph" w:styleId="Prrafodelista">
    <w:name w:val="List Paragraph"/>
    <w:basedOn w:val="Normal"/>
    <w:link w:val="PrrafodelistaCar"/>
    <w:uiPriority w:val="34"/>
    <w:qFormat/>
    <w:rsid w:val="00814034"/>
    <w:pPr>
      <w:widowControl/>
      <w:adjustRightInd/>
      <w:spacing w:after="160" w:line="259" w:lineRule="auto"/>
      <w:ind w:left="720"/>
      <w:contextualSpacing/>
      <w:jc w:val="left"/>
      <w:textAlignment w:val="auto"/>
    </w:pPr>
    <w:rPr>
      <w:rFonts w:ascii="Calibri" w:eastAsia="Calibri" w:hAnsi="Calibri"/>
      <w:bCs w:val="0"/>
      <w:sz w:val="22"/>
      <w:szCs w:val="22"/>
      <w:lang w:eastAsia="en-US"/>
    </w:rPr>
  </w:style>
  <w:style w:type="paragraph" w:customStyle="1" w:styleId="InfTablaEpigrafe">
    <w:name w:val="Inf Tabla Epigrafe"/>
    <w:rsid w:val="00814034"/>
    <w:pPr>
      <w:suppressAutoHyphens/>
      <w:spacing w:before="60" w:after="60" w:line="190" w:lineRule="exact"/>
      <w:ind w:left="57"/>
    </w:pPr>
    <w:rPr>
      <w:rFonts w:ascii="Arial" w:hAnsi="Arial"/>
      <w:kern w:val="1"/>
      <w:sz w:val="14"/>
      <w:szCs w:val="22"/>
      <w:lang w:val="es-ES_tradnl" w:eastAsia="ar-SA"/>
    </w:rPr>
  </w:style>
  <w:style w:type="paragraph" w:styleId="Revisin">
    <w:name w:val="Revision"/>
    <w:hidden/>
    <w:uiPriority w:val="99"/>
    <w:semiHidden/>
    <w:rsid w:val="007E3A7B"/>
    <w:rPr>
      <w:rFonts w:ascii="Arial" w:hAnsi="Arial"/>
      <w:bCs/>
    </w:rPr>
  </w:style>
  <w:style w:type="character" w:styleId="Hipervnculovisitado">
    <w:name w:val="FollowedHyperlink"/>
    <w:rsid w:val="002C122A"/>
    <w:rPr>
      <w:color w:val="954F72"/>
      <w:u w:val="single"/>
    </w:rPr>
  </w:style>
  <w:style w:type="character" w:customStyle="1" w:styleId="TtuloCar">
    <w:name w:val="Título Car"/>
    <w:link w:val="Ttulo"/>
    <w:rsid w:val="00B83510"/>
    <w:rPr>
      <w:rFonts w:ascii="Arial" w:hAnsi="Arial" w:cs="Arial"/>
      <w:b/>
      <w:bCs/>
      <w:sz w:val="24"/>
      <w:szCs w:val="22"/>
      <w:lang w:val="pt-BR"/>
    </w:rPr>
  </w:style>
  <w:style w:type="paragraph" w:styleId="Sinespaciado">
    <w:name w:val="No Spacing"/>
    <w:link w:val="SinespaciadoCar"/>
    <w:uiPriority w:val="1"/>
    <w:qFormat/>
    <w:rsid w:val="005E460D"/>
    <w:rPr>
      <w:rFonts w:ascii="Calibri" w:hAnsi="Calibri"/>
      <w:sz w:val="22"/>
      <w:szCs w:val="22"/>
    </w:rPr>
  </w:style>
  <w:style w:type="character" w:customStyle="1" w:styleId="SinespaciadoCar">
    <w:name w:val="Sin espaciado Car"/>
    <w:link w:val="Sinespaciado"/>
    <w:uiPriority w:val="1"/>
    <w:rsid w:val="005E460D"/>
    <w:rPr>
      <w:rFonts w:ascii="Calibri" w:hAnsi="Calibri"/>
      <w:sz w:val="22"/>
      <w:szCs w:val="22"/>
    </w:rPr>
  </w:style>
  <w:style w:type="character" w:customStyle="1" w:styleId="PrrafodelistaCar">
    <w:name w:val="Párrafo de lista Car"/>
    <w:link w:val="Prrafodelista"/>
    <w:uiPriority w:val="34"/>
    <w:locked/>
    <w:rsid w:val="0060575F"/>
    <w:rPr>
      <w:rFonts w:ascii="Calibri" w:eastAsia="Calibri"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5229522">
      <w:bodyDiv w:val="1"/>
      <w:marLeft w:val="0"/>
      <w:marRight w:val="0"/>
      <w:marTop w:val="0"/>
      <w:marBottom w:val="0"/>
      <w:divBdr>
        <w:top w:val="none" w:sz="0" w:space="0" w:color="auto"/>
        <w:left w:val="none" w:sz="0" w:space="0" w:color="auto"/>
        <w:bottom w:val="none" w:sz="0" w:space="0" w:color="auto"/>
        <w:right w:val="none" w:sz="0" w:space="0" w:color="auto"/>
      </w:divBdr>
    </w:div>
    <w:div w:id="398098354">
      <w:bodyDiv w:val="1"/>
      <w:marLeft w:val="0"/>
      <w:marRight w:val="0"/>
      <w:marTop w:val="0"/>
      <w:marBottom w:val="0"/>
      <w:divBdr>
        <w:top w:val="none" w:sz="0" w:space="0" w:color="auto"/>
        <w:left w:val="none" w:sz="0" w:space="0" w:color="auto"/>
        <w:bottom w:val="none" w:sz="0" w:space="0" w:color="auto"/>
        <w:right w:val="none" w:sz="0" w:space="0" w:color="auto"/>
      </w:divBdr>
    </w:div>
    <w:div w:id="1478764436">
      <w:bodyDiv w:val="1"/>
      <w:marLeft w:val="0"/>
      <w:marRight w:val="0"/>
      <w:marTop w:val="0"/>
      <w:marBottom w:val="0"/>
      <w:divBdr>
        <w:top w:val="none" w:sz="0" w:space="0" w:color="auto"/>
        <w:left w:val="none" w:sz="0" w:space="0" w:color="auto"/>
        <w:bottom w:val="none" w:sz="0" w:space="0" w:color="auto"/>
        <w:right w:val="none" w:sz="0" w:space="0" w:color="auto"/>
      </w:divBdr>
    </w:div>
    <w:div w:id="1575702862">
      <w:bodyDiv w:val="1"/>
      <w:marLeft w:val="0"/>
      <w:marRight w:val="0"/>
      <w:marTop w:val="0"/>
      <w:marBottom w:val="0"/>
      <w:divBdr>
        <w:top w:val="none" w:sz="0" w:space="0" w:color="auto"/>
        <w:left w:val="none" w:sz="0" w:space="0" w:color="auto"/>
        <w:bottom w:val="none" w:sz="0" w:space="0" w:color="auto"/>
        <w:right w:val="none" w:sz="0" w:space="0" w:color="auto"/>
      </w:divBdr>
    </w:div>
    <w:div w:id="19413339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hyperlink" Target="https://sede.camara.es/sede/coruna" TargetMode="External"/><Relationship Id="rId3" Type="http://schemas.openxmlformats.org/officeDocument/2006/relationships/customXml" Target="../customXml/item3.xml"/><Relationship Id="rId21" Type="http://schemas.openxmlformats.org/officeDocument/2006/relationships/hyperlink" Target="mailto:ccin@camaracoruna.com" TargetMode="Externa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www.boe.es/doue/2014/187/L00001-00078.pdf"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hyperlink" Target="http://www.camaracoruna.com/web/camara/programaseuropeo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3.xml"/><Relationship Id="rId23" Type="http://schemas.openxmlformats.org/officeDocument/2006/relationships/footer" Target="footer5.xml"/><Relationship Id="rId10" Type="http://schemas.openxmlformats.org/officeDocument/2006/relationships/endnotes" Target="endnotes.xml"/><Relationship Id="rId19" Type="http://schemas.openxmlformats.org/officeDocument/2006/relationships/hyperlink" Target="http://www.camaracoruna.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footer" Target="footer4.xml"/></Relationships>
</file>

<file path=word/_rels/footer5.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5BC97FBD8DAFF141B7037A2BCC19F13F" ma:contentTypeVersion="11" ma:contentTypeDescription="Crear nuevo documento." ma:contentTypeScope="" ma:versionID="76d59f9167d821965f2337ca8b8f9420">
  <xsd:schema xmlns:xsd="http://www.w3.org/2001/XMLSchema" xmlns:xs="http://www.w3.org/2001/XMLSchema" xmlns:p="http://schemas.microsoft.com/office/2006/metadata/properties" xmlns:ns3="37c191be-83eb-4247-b81b-e23449fb04c8" xmlns:ns4="2c4912aa-20b2-4f81-b3f0-61eb74ff8119" targetNamespace="http://schemas.microsoft.com/office/2006/metadata/properties" ma:root="true" ma:fieldsID="a579f028fbcdbfeb9f43e63003062fd3" ns3:_="" ns4:_="">
    <xsd:import namespace="37c191be-83eb-4247-b81b-e23449fb04c8"/>
    <xsd:import namespace="2c4912aa-20b2-4f81-b3f0-61eb74ff8119"/>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7c191be-83eb-4247-b81b-e23449fb04c8" elementFormDefault="qualified">
    <xsd:import namespace="http://schemas.microsoft.com/office/2006/documentManagement/types"/>
    <xsd:import namespace="http://schemas.microsoft.com/office/infopath/2007/PartnerControls"/>
    <xsd:element name="SharedWithUsers" ma:index="8"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talles de uso compartido" ma:internalName="SharedWithDetails" ma:readOnly="true">
      <xsd:simpleType>
        <xsd:restriction base="dms:Note">
          <xsd:maxLength value="255"/>
        </xsd:restriction>
      </xsd:simpleType>
    </xsd:element>
    <xsd:element name="SharingHintHash" ma:index="10" nillable="true" ma:displayName="Hash de la sugerencia para compartir"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c4912aa-20b2-4f81-b3f0-61eb74ff8119"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2910E9-9C24-40EE-B4B7-7B0A9E565029}">
  <ds:schemaRefs>
    <ds:schemaRef ds:uri="37c191be-83eb-4247-b81b-e23449fb04c8"/>
    <ds:schemaRef ds:uri="http://schemas.openxmlformats.org/package/2006/metadata/core-properties"/>
    <ds:schemaRef ds:uri="http://purl.org/dc/dcmitype/"/>
    <ds:schemaRef ds:uri="http://www.w3.org/XML/1998/namespace"/>
    <ds:schemaRef ds:uri="http://purl.org/dc/terms/"/>
    <ds:schemaRef ds:uri="http://purl.org/dc/elements/1.1/"/>
    <ds:schemaRef ds:uri="http://schemas.microsoft.com/office/2006/documentManagement/types"/>
    <ds:schemaRef ds:uri="http://schemas.microsoft.com/office/2006/metadata/properties"/>
    <ds:schemaRef ds:uri="http://schemas.microsoft.com/office/infopath/2007/PartnerControls"/>
    <ds:schemaRef ds:uri="2c4912aa-20b2-4f81-b3f0-61eb74ff8119"/>
  </ds:schemaRefs>
</ds:datastoreItem>
</file>

<file path=customXml/itemProps2.xml><?xml version="1.0" encoding="utf-8"?>
<ds:datastoreItem xmlns:ds="http://schemas.openxmlformats.org/officeDocument/2006/customXml" ds:itemID="{05C95CC4-B420-4C3D-9B70-07603390859D}">
  <ds:schemaRefs>
    <ds:schemaRef ds:uri="http://schemas.microsoft.com/sharepoint/v3/contenttype/forms"/>
  </ds:schemaRefs>
</ds:datastoreItem>
</file>

<file path=customXml/itemProps3.xml><?xml version="1.0" encoding="utf-8"?>
<ds:datastoreItem xmlns:ds="http://schemas.openxmlformats.org/officeDocument/2006/customXml" ds:itemID="{4E777B75-3516-402A-9865-4E0C7CF3BAA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7c191be-83eb-4247-b81b-e23449fb04c8"/>
    <ds:schemaRef ds:uri="2c4912aa-20b2-4f81-b3f0-61eb74ff811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EC7B852-EFBA-4635-939D-6F7F9076FB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14</Pages>
  <Words>4967</Words>
  <Characters>27322</Characters>
  <Application>Microsoft Office Word</Application>
  <DocSecurity>0</DocSecurity>
  <Lines>227</Lines>
  <Paragraphs>64</Paragraphs>
  <ScaleCrop>false</ScaleCrop>
  <HeadingPairs>
    <vt:vector size="2" baseType="variant">
      <vt:variant>
        <vt:lpstr>Título</vt:lpstr>
      </vt:variant>
      <vt:variant>
        <vt:i4>1</vt:i4>
      </vt:variant>
    </vt:vector>
  </HeadingPairs>
  <TitlesOfParts>
    <vt:vector size="1" baseType="lpstr">
      <vt:lpstr>Anexo 1: Convenio de Participación Empresa Beneficiaria-Cámara</vt:lpstr>
    </vt:vector>
  </TitlesOfParts>
  <Company>ENRED Consultores S.L.</Company>
  <LinksUpToDate>false</LinksUpToDate>
  <CharactersWithSpaces>32225</CharactersWithSpaces>
  <SharedDoc>false</SharedDoc>
  <HLinks>
    <vt:vector size="6" baseType="variant">
      <vt:variant>
        <vt:i4>4718674</vt:i4>
      </vt:variant>
      <vt:variant>
        <vt:i4>0</vt:i4>
      </vt:variant>
      <vt:variant>
        <vt:i4>0</vt:i4>
      </vt:variant>
      <vt:variant>
        <vt:i4>5</vt:i4>
      </vt:variant>
      <vt:variant>
        <vt:lpwstr>http://www.boe.es/doue/2014/187/L00001-00078.pdf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Anexo 1: Convenio de Participación Empresa Beneficiaria-Cámara</dc:title>
  <dc:creator>CCE</dc:creator>
  <cp:lastModifiedBy>pablolo</cp:lastModifiedBy>
  <cp:revision>6</cp:revision>
  <cp:lastPrinted>2020-06-11T11:11:00Z</cp:lastPrinted>
  <dcterms:created xsi:type="dcterms:W3CDTF">2020-06-17T08:29:00Z</dcterms:created>
  <dcterms:modified xsi:type="dcterms:W3CDTF">2020-06-17T08:32:00Z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0x0101005BC97FBD8DAFF141B7037A2BCC19F13F</vt:lpwstr>
  </property>
</Properties>
</file>