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352130" w:rsidRDefault="001C4AEB" w:rsidP="005D2D84">
      <w:pPr>
        <w:pStyle w:val="Estilo1"/>
        <w:jc w:val="right"/>
        <w:rPr>
          <w:color w:val="00B0F0"/>
          <w:sz w:val="16"/>
          <w:szCs w:val="16"/>
        </w:rPr>
      </w:pPr>
      <w:bookmarkStart w:id="0" w:name="_GoBack"/>
      <w:bookmarkEnd w:id="0"/>
      <w:r w:rsidRPr="00352130">
        <w:rPr>
          <w:color w:val="00B0F0"/>
          <w:sz w:val="16"/>
          <w:szCs w:val="16"/>
        </w:rPr>
        <w:t>(</w:t>
      </w:r>
      <w:r w:rsidR="00352130">
        <w:rPr>
          <w:color w:val="00B0F0"/>
          <w:sz w:val="16"/>
          <w:szCs w:val="16"/>
        </w:rPr>
        <w:t>A</w:t>
      </w:r>
      <w:r w:rsidR="00C90FEE" w:rsidRPr="00352130">
        <w:rPr>
          <w:color w:val="00B0F0"/>
          <w:sz w:val="16"/>
          <w:szCs w:val="16"/>
        </w:rPr>
        <w:t>9</w:t>
      </w:r>
      <w:r w:rsidRPr="00352130">
        <w:rPr>
          <w:color w:val="00B0F0"/>
          <w:sz w:val="16"/>
          <w:szCs w:val="16"/>
        </w:rPr>
        <w:t xml:space="preserve"> MOB)</w:t>
      </w:r>
    </w:p>
    <w:p w:rsidR="00E152FD" w:rsidRDefault="005E04CF" w:rsidP="00352130">
      <w:pPr>
        <w:pStyle w:val="Estilo1"/>
        <w:jc w:val="right"/>
        <w:rPr>
          <w:b/>
          <w:sz w:val="22"/>
          <w:szCs w:val="22"/>
        </w:rPr>
      </w:pPr>
      <w:r w:rsidRPr="00352130">
        <w:rPr>
          <w:color w:val="00B0F0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352130">
        <w:rPr>
          <w:color w:val="00B0F0"/>
          <w:sz w:val="18"/>
          <w:szCs w:val="18"/>
        </w:rPr>
        <w:instrText xml:space="preserve"> FORMTEXT </w:instrText>
      </w:r>
      <w:r w:rsidRPr="00352130">
        <w:rPr>
          <w:color w:val="00B0F0"/>
          <w:sz w:val="18"/>
          <w:szCs w:val="18"/>
        </w:rPr>
        <w:fldChar w:fldCharType="begin"/>
      </w:r>
      <w:r w:rsidR="00352130" w:rsidRPr="00352130">
        <w:rPr>
          <w:color w:val="00B0F0"/>
          <w:sz w:val="18"/>
          <w:szCs w:val="18"/>
        </w:rPr>
        <w:instrText xml:space="preserve"> "ENTIDAD" </w:instrText>
      </w:r>
      <w:r w:rsidRPr="00352130">
        <w:rPr>
          <w:color w:val="00B0F0"/>
          <w:sz w:val="18"/>
          <w:szCs w:val="18"/>
        </w:rPr>
        <w:fldChar w:fldCharType="separate"/>
      </w:r>
      <w:r w:rsidR="00AC5BA9">
        <w:rPr>
          <w:rFonts w:ascii="Calibri" w:hAnsi="Calibri" w:cs="Arial"/>
          <w:b/>
          <w:noProof/>
          <w:sz w:val="22"/>
        </w:rPr>
        <w:instrText>______________________</w:instrText>
      </w:r>
      <w:r w:rsidRPr="00352130">
        <w:rPr>
          <w:color w:val="00B0F0"/>
          <w:sz w:val="18"/>
          <w:szCs w:val="18"/>
        </w:rPr>
        <w:fldChar w:fldCharType="end"/>
      </w:r>
      <w:r w:rsidRPr="00352130">
        <w:rPr>
          <w:color w:val="00B0F0"/>
          <w:sz w:val="18"/>
          <w:szCs w:val="18"/>
        </w:rPr>
      </w:r>
      <w:r w:rsidRPr="00352130">
        <w:rPr>
          <w:color w:val="00B0F0"/>
          <w:sz w:val="18"/>
          <w:szCs w:val="18"/>
        </w:rPr>
        <w:fldChar w:fldCharType="separate"/>
      </w:r>
      <w:r w:rsidR="00AC5BA9">
        <w:rPr>
          <w:noProof/>
          <w:color w:val="00B0F0"/>
          <w:sz w:val="18"/>
          <w:szCs w:val="18"/>
        </w:rPr>
        <w:t>______________________</w:t>
      </w:r>
      <w:r w:rsidRPr="00352130">
        <w:rPr>
          <w:color w:val="00B0F0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5E04CF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5E04CF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A63DF5" w:rsidRDefault="00A63DF5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bookmarkStart w:id="1" w:name="ACTUACION"/>
    <w:p w:rsidR="00415DBD" w:rsidRDefault="005E04CF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AC5BA9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VISITA A FERIA HONG KONG INTERNATIONA JEWELLERY SHOW 2019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E157F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II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eclaración Responsable de Cumplimiento de las condiciones de participación y ayudas en la actuación:</w:t>
            </w:r>
          </w:p>
          <w:p w:rsidR="005C724C" w:rsidRPr="009B5316" w:rsidRDefault="005E04CF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AC5BA9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HONG KONG INTERNATIONA JEWELLERY SHOW 2019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AC5BA9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HONG KONG INTERNATIONA JEWELLERY SHOW 2019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5E04CF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5E04CF">
        <w:rPr>
          <w:rFonts w:ascii="Calibri" w:hAnsi="Calibri" w:cs="Arial"/>
          <w:b/>
          <w:sz w:val="22"/>
        </w:rPr>
      </w:r>
      <w:r w:rsidR="005E04CF">
        <w:rPr>
          <w:rFonts w:ascii="Calibri" w:hAnsi="Calibri" w:cs="Arial"/>
          <w:b/>
          <w:sz w:val="22"/>
        </w:rPr>
        <w:fldChar w:fldCharType="separate"/>
      </w:r>
      <w:r w:rsidR="0092064B">
        <w:rPr>
          <w:rFonts w:ascii="Calibri" w:hAnsi="Calibri" w:cs="Arial"/>
          <w:b/>
          <w:noProof/>
          <w:sz w:val="22"/>
        </w:rPr>
        <w:t>________________________________</w:t>
      </w:r>
      <w:r w:rsidR="005E04CF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5E04CF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5E04CF">
        <w:rPr>
          <w:rFonts w:ascii="Calibri" w:hAnsi="Calibri" w:cs="Arial"/>
          <w:b/>
          <w:sz w:val="22"/>
        </w:rPr>
      </w:r>
      <w:r w:rsidR="005E04CF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</w:t>
      </w:r>
      <w:r w:rsidR="005E04CF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5E04CF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5E04CF">
        <w:rPr>
          <w:rFonts w:ascii="Calibri" w:hAnsi="Calibri" w:cs="Arial"/>
          <w:b/>
          <w:sz w:val="22"/>
        </w:rPr>
      </w:r>
      <w:r w:rsidR="005E04CF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</w:t>
      </w:r>
      <w:r w:rsidR="005E04CF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5E04CF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5E04CF">
        <w:rPr>
          <w:rFonts w:ascii="Calibri" w:hAnsi="Calibri" w:cs="Arial"/>
          <w:b/>
          <w:sz w:val="22"/>
        </w:rPr>
      </w:r>
      <w:r w:rsidR="005E04CF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5E04CF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E04CF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E04CF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5E04CF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5E04CF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5E04CF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5E04CF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5E04CF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5E04CF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5E04CF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5E04CF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5E04CF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5E04CF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5E04CF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5E04CF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5E04CF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5E04CF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5E04CF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5E04CF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5E04CF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5E04CF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5E04CF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5E04CF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5E04CF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5E04CF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5E04CF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5E04CF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5E04CF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5E04CF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5E04CF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5E04CF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5E04CF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5E04CF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5E04CF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5E04CF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5E04CF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AC5BA9">
        <w:rPr>
          <w:rFonts w:cs="Arial"/>
          <w:b/>
          <w:bCs/>
          <w:noProof/>
          <w:color w:val="FFFFFF"/>
          <w:sz w:val="28"/>
          <w:szCs w:val="28"/>
          <w:lang w:val="es-ES_tradnl"/>
        </w:rPr>
        <w:instrText>VISITA A FERIA HONG KONG INTERNATIONA JEWELLERY SHOW 2019</w:instrText>
      </w:r>
      <w:r w:rsidR="005E04CF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5E04CF">
        <w:rPr>
          <w:rFonts w:cs="Arial"/>
          <w:b/>
          <w:bCs/>
          <w:color w:val="000000" w:themeColor="text1"/>
          <w:sz w:val="20"/>
          <w:lang w:val="es-ES_tradnl"/>
        </w:rPr>
      </w:r>
      <w:r w:rsidR="005E04CF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AC5BA9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HONG KONG INTERNATIONA JEWELLERY SHOW 2019</w:t>
      </w:r>
      <w:r w:rsidR="005E04CF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E04CF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E04CF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5E04C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5E04C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5E04C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5E04CF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5E04CF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5E04C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5E04C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5E04CF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5E04CF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5E04CF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5E04C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5E04C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5E04C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5E04CF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5E04CF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5E04C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5E04C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5E04CF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5E04CF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5E04CF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5E04CF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5E04CF">
        <w:rPr>
          <w:rFonts w:ascii="Calibri" w:hAnsi="Calibri" w:cs="Arial"/>
          <w:b/>
        </w:rPr>
      </w:r>
      <w:r w:rsidR="005E04CF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5E04CF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AC5BA9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AC5BA9" w:rsidP="00AC5BA9">
      <w:pPr>
        <w:pStyle w:val="Texto2"/>
        <w:ind w:left="0" w:firstLine="70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Pr="00EE6BF6">
        <w:rPr>
          <w:rFonts w:ascii="Calibri" w:hAnsi="Calibri"/>
          <w:b/>
          <w:sz w:val="18"/>
          <w:szCs w:val="18"/>
        </w:rPr>
        <w:t xml:space="preserve"> No </w:t>
      </w:r>
      <w:r w:rsidRPr="004A6734">
        <w:rPr>
          <w:rFonts w:ascii="Calibri" w:hAnsi="Calibri"/>
          <w:b/>
          <w:color w:val="FF0000"/>
          <w:sz w:val="18"/>
          <w:szCs w:val="18"/>
        </w:rPr>
        <w:t>(</w:t>
      </w:r>
      <w:r w:rsidRPr="004A6734">
        <w:rPr>
          <w:rFonts w:ascii="Calibri" w:hAnsi="Calibri"/>
          <w:i/>
          <w:color w:val="FF0000"/>
          <w:sz w:val="18"/>
          <w:szCs w:val="18"/>
        </w:rPr>
        <w:t>En caso de no autorizar, deberá presentarse la documentación original en soporte papel)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5E04CF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5E04CF" w:rsidRPr="009372DE">
        <w:rPr>
          <w:rFonts w:ascii="Calibri" w:hAnsi="Calibri" w:cs="Arial"/>
        </w:rPr>
      </w:r>
      <w:r w:rsidR="005E04CF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5E04CF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.,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5E04CF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5E04CF" w:rsidRPr="009372DE">
        <w:rPr>
          <w:rFonts w:ascii="Calibri" w:hAnsi="Calibri" w:cs="Arial"/>
        </w:rPr>
      </w:r>
      <w:r w:rsidR="005E04CF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5E04CF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5E04CF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5E04CF" w:rsidRPr="009372DE">
        <w:rPr>
          <w:rFonts w:ascii="Calibri" w:hAnsi="Calibri" w:cs="Arial"/>
        </w:rPr>
      </w:r>
      <w:r w:rsidR="005E04CF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5E04CF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5E04CF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5E04CF" w:rsidRPr="009372DE">
        <w:rPr>
          <w:rFonts w:ascii="Calibri" w:hAnsi="Calibri" w:cs="Arial"/>
        </w:rPr>
      </w:r>
      <w:r w:rsidR="005E04CF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18</w:t>
      </w:r>
      <w:r w:rsidR="005E04CF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5E04CF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5E04CF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5E04CF">
        <w:rPr>
          <w:rFonts w:ascii="Calibri" w:hAnsi="Calibri" w:cs="Arial"/>
          <w:b/>
        </w:rPr>
        <w:fldChar w:fldCharType="separate"/>
      </w:r>
      <w:r w:rsidR="00AC5BA9">
        <w:rPr>
          <w:rFonts w:ascii="Calibri" w:hAnsi="Calibri" w:cs="Arial"/>
          <w:b/>
          <w:noProof/>
        </w:rPr>
        <w:instrText>________________________________</w:instrText>
      </w:r>
      <w:r w:rsidR="005E04CF">
        <w:rPr>
          <w:rFonts w:ascii="Calibri" w:hAnsi="Calibri" w:cs="Arial"/>
          <w:b/>
        </w:rPr>
        <w:fldChar w:fldCharType="end"/>
      </w:r>
      <w:r w:rsidR="005E04CF">
        <w:rPr>
          <w:rFonts w:ascii="Calibri" w:hAnsi="Calibri" w:cs="Arial"/>
          <w:b/>
        </w:rPr>
      </w:r>
      <w:r w:rsidR="005E04CF">
        <w:rPr>
          <w:rFonts w:ascii="Calibri" w:hAnsi="Calibri" w:cs="Arial"/>
          <w:b/>
        </w:rPr>
        <w:fldChar w:fldCharType="separate"/>
      </w:r>
      <w:r w:rsidR="00AC5BA9">
        <w:rPr>
          <w:rFonts w:ascii="Calibri" w:hAnsi="Calibri" w:cs="Arial"/>
          <w:b/>
          <w:noProof/>
        </w:rPr>
        <w:t>________________________________</w:t>
      </w:r>
      <w:r w:rsidR="005E04CF">
        <w:rPr>
          <w:rFonts w:ascii="Calibri" w:hAnsi="Calibri" w:cs="Arial"/>
          <w:b/>
        </w:rPr>
        <w:fldChar w:fldCharType="end"/>
      </w:r>
    </w:p>
    <w:p w:rsidR="00AA4FAF" w:rsidRDefault="005E04C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24C" w:rsidRDefault="005C724C">
      <w:r>
        <w:separator/>
      </w:r>
    </w:p>
  </w:endnote>
  <w:endnote w:type="continuationSeparator" w:id="1">
    <w:p w:rsidR="005C724C" w:rsidRDefault="005C7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E04C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C724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724C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C724C" w:rsidRDefault="005C724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C724C" w:rsidTr="00E143A2">
      <w:tc>
        <w:tcPr>
          <w:tcW w:w="4322" w:type="dxa"/>
        </w:tcPr>
        <w:p w:rsidR="005C724C" w:rsidRDefault="005C724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C724C" w:rsidRDefault="005C724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C724C" w:rsidTr="00E143A2">
      <w:tc>
        <w:tcPr>
          <w:tcW w:w="4322" w:type="dxa"/>
        </w:tcPr>
        <w:p w:rsidR="005C724C" w:rsidRDefault="005C724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5C724C" w:rsidRDefault="005E04CF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C724C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AC5BA9">
            <w:rPr>
              <w:rStyle w:val="Nmerodepgina"/>
              <w:noProof/>
            </w:rPr>
            <w:t>0</w:t>
          </w:r>
          <w:r>
            <w:rPr>
              <w:rStyle w:val="Nmerodepgina"/>
            </w:rPr>
            <w:fldChar w:fldCharType="end"/>
          </w:r>
        </w:p>
      </w:tc>
    </w:tr>
  </w:tbl>
  <w:p w:rsidR="005C724C" w:rsidRDefault="005C724C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24C" w:rsidRDefault="005C724C">
      <w:r>
        <w:separator/>
      </w:r>
    </w:p>
  </w:footnote>
  <w:footnote w:type="continuationSeparator" w:id="1">
    <w:p w:rsidR="005C724C" w:rsidRDefault="005C724C">
      <w:r>
        <w:continuationSeparator/>
      </w:r>
    </w:p>
  </w:footnote>
  <w:footnote w:id="2">
    <w:p w:rsidR="005C724C" w:rsidRDefault="005C724C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72"/>
      <w:gridCol w:w="4728"/>
    </w:tblGrid>
    <w:tr w:rsidR="005C724C" w:rsidTr="00AE20BF">
      <w:tc>
        <w:tcPr>
          <w:tcW w:w="4889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1720850</wp:posOffset>
                </wp:positionH>
                <wp:positionV relativeFrom="paragraph">
                  <wp:posOffset>53714</wp:posOffset>
                </wp:positionV>
                <wp:extent cx="1587500" cy="469900"/>
                <wp:effectExtent l="19050" t="0" r="0" b="0"/>
                <wp:wrapNone/>
                <wp:docPr id="8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75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1255835</wp:posOffset>
                </wp:positionH>
                <wp:positionV relativeFrom="paragraph">
                  <wp:posOffset>-53163</wp:posOffset>
                </wp:positionV>
                <wp:extent cx="1831015" cy="574159"/>
                <wp:effectExtent l="19050" t="0" r="0" b="0"/>
                <wp:wrapNone/>
                <wp:docPr id="9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02 Camara de Cordoba - CMYK-150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1015" cy="5741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C724C" w:rsidTr="00AE20BF">
      <w:tc>
        <w:tcPr>
          <w:tcW w:w="4889" w:type="dxa"/>
        </w:tcPr>
        <w:tbl>
          <w:tblPr>
            <w:tblW w:w="0" w:type="auto"/>
            <w:tblCellMar>
              <w:left w:w="70" w:type="dxa"/>
              <w:right w:w="70" w:type="dxa"/>
            </w:tblCellMar>
            <w:tblLook w:val="0000"/>
          </w:tblPr>
          <w:tblGrid>
            <w:gridCol w:w="1701"/>
            <w:gridCol w:w="1280"/>
            <w:gridCol w:w="1651"/>
          </w:tblGrid>
          <w:tr w:rsidR="005C724C" w:rsidTr="005C724C">
            <w:tc>
              <w:tcPr>
                <w:tcW w:w="3505" w:type="dxa"/>
              </w:tcPr>
              <w:p w:rsidR="005C724C" w:rsidRPr="00290456" w:rsidRDefault="005C724C" w:rsidP="005C724C">
                <w:pPr>
                  <w:pStyle w:val="Encabezado"/>
                  <w:rPr>
                    <w:noProof/>
                    <w:lang w:eastAsia="es-ES"/>
                  </w:rPr>
                </w:pPr>
              </w:p>
            </w:tc>
            <w:tc>
              <w:tcPr>
                <w:tcW w:w="2597" w:type="dxa"/>
              </w:tcPr>
              <w:p w:rsidR="005C724C" w:rsidRDefault="005C724C" w:rsidP="005C724C">
                <w:pPr>
                  <w:pStyle w:val="Encabezado"/>
                </w:pPr>
              </w:p>
            </w:tc>
            <w:tc>
              <w:tcPr>
                <w:tcW w:w="3398" w:type="dxa"/>
              </w:tcPr>
              <w:p w:rsidR="005C724C" w:rsidRDefault="005C724C" w:rsidP="005C724C">
                <w:pPr>
                  <w:pStyle w:val="Encabezado"/>
                </w:pPr>
              </w:p>
            </w:tc>
          </w:tr>
        </w:tbl>
        <w:p w:rsidR="005C724C" w:rsidRPr="00290456" w:rsidRDefault="005C724C" w:rsidP="00AE20BF">
          <w:pPr>
            <w:pStyle w:val="Encabezado"/>
            <w:rPr>
              <w:noProof/>
              <w:lang w:eastAsia="es-ES"/>
            </w:rPr>
          </w:pPr>
        </w:p>
      </w:tc>
      <w:tc>
        <w:tcPr>
          <w:tcW w:w="4890" w:type="dxa"/>
        </w:tcPr>
        <w:p w:rsidR="005C724C" w:rsidRDefault="005C724C" w:rsidP="00AE20BF">
          <w:pPr>
            <w:pStyle w:val="Encabezado"/>
            <w:rPr>
              <w:noProof/>
              <w:lang w:eastAsia="es-ES"/>
            </w:rPr>
          </w:pPr>
        </w:p>
      </w:tc>
    </w:tr>
  </w:tbl>
  <w:p w:rsidR="005C724C" w:rsidRPr="00692873" w:rsidRDefault="005C724C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50000" w:hash="2ZwgLqzpr9LpyBOp0Syzzz/GoGc=" w:salt="hetJvP0CnhaRZTPIouQ7bA=="/>
  <w:defaultTabStop w:val="708"/>
  <w:hyphenationZone w:val="425"/>
  <w:noPunctuationKerning/>
  <w:characterSpacingControl w:val="doNotCompress"/>
  <w:hdrShapeDefaults>
    <o:shapedefaults v:ext="edit" spidmax="23553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507E3"/>
    <w:rsid w:val="002513BE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EDB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57AA"/>
    <w:rsid w:val="005B13B7"/>
    <w:rsid w:val="005B4038"/>
    <w:rsid w:val="005B4D19"/>
    <w:rsid w:val="005C128C"/>
    <w:rsid w:val="005C724C"/>
    <w:rsid w:val="005D1994"/>
    <w:rsid w:val="005D2D84"/>
    <w:rsid w:val="005E04CF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6F3F"/>
    <w:rsid w:val="00727D18"/>
    <w:rsid w:val="007314F3"/>
    <w:rsid w:val="00733065"/>
    <w:rsid w:val="00733302"/>
    <w:rsid w:val="00735C5C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064B"/>
    <w:rsid w:val="00923039"/>
    <w:rsid w:val="0092450D"/>
    <w:rsid w:val="009274A4"/>
    <w:rsid w:val="009372DE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974"/>
    <w:rsid w:val="009F1FF3"/>
    <w:rsid w:val="009F6188"/>
    <w:rsid w:val="00A00236"/>
    <w:rsid w:val="00A030BD"/>
    <w:rsid w:val="00A172AF"/>
    <w:rsid w:val="00A1778E"/>
    <w:rsid w:val="00A24FE0"/>
    <w:rsid w:val="00A63DF5"/>
    <w:rsid w:val="00A733D7"/>
    <w:rsid w:val="00A90C2C"/>
    <w:rsid w:val="00AA4FAF"/>
    <w:rsid w:val="00AC3288"/>
    <w:rsid w:val="00AC5BA9"/>
    <w:rsid w:val="00AE20BF"/>
    <w:rsid w:val="00AF44C4"/>
    <w:rsid w:val="00B011C2"/>
    <w:rsid w:val="00B01B5F"/>
    <w:rsid w:val="00B1261A"/>
    <w:rsid w:val="00B35604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DC889F-B345-46AC-9EC5-5AA3BD205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892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5788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2</cp:revision>
  <cp:lastPrinted>2018-12-13T11:23:00Z</cp:lastPrinted>
  <dcterms:created xsi:type="dcterms:W3CDTF">2019-01-21T08:19:00Z</dcterms:created>
  <dcterms:modified xsi:type="dcterms:W3CDTF">2019-01-21T08:19:00Z</dcterms:modified>
</cp:coreProperties>
</file>