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3D74" w14:textId="4037AD1B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b/>
          <w:sz w:val="32"/>
          <w:szCs w:val="32"/>
          <w:lang w:eastAsia="es-ES_tradnl"/>
        </w:rPr>
        <w:t xml:space="preserve">Extracto de la convocatoria de ayudas a pymes </w:t>
      </w:r>
    </w:p>
    <w:p w14:paraId="5F1B497B" w14:textId="77777777" w:rsidR="00093AE0" w:rsidRPr="002A507E" w:rsidRDefault="00CC4209" w:rsidP="00093AE0">
      <w:pPr>
        <w:spacing w:line="240" w:lineRule="auto"/>
        <w:jc w:val="center"/>
        <w:rPr>
          <w:rFonts w:asciiTheme="minorHAnsi" w:hAnsiTheme="minorHAnsi" w:cstheme="minorHAnsi"/>
          <w:color w:val="00B0F0"/>
          <w:sz w:val="4"/>
          <w:szCs w:val="4"/>
          <w:u w:val="single"/>
        </w:rPr>
      </w:pPr>
      <w:r>
        <w:rPr>
          <w:rFonts w:asciiTheme="minorHAnsi" w:hAnsiTheme="minorHAnsi" w:cstheme="minorHAnsi"/>
          <w:color w:val="00B0F0"/>
          <w:sz w:val="4"/>
          <w:szCs w:val="4"/>
          <w:u w:val="single"/>
        </w:rPr>
        <w:pict w14:anchorId="1A360D69">
          <v:rect id="_x0000_i1025" style="width:0;height:1.5pt" o:hralign="center" o:hrstd="t" o:hr="t" fillcolor="#a0a0a0" stroked="f"/>
        </w:pict>
      </w:r>
    </w:p>
    <w:p w14:paraId="34DED252" w14:textId="77777777" w:rsidR="00093AE0" w:rsidRPr="002A507E" w:rsidRDefault="00093AE0" w:rsidP="00093AE0">
      <w:pPr>
        <w:spacing w:line="240" w:lineRule="auto"/>
        <w:jc w:val="center"/>
        <w:rPr>
          <w:rFonts w:asciiTheme="minorHAnsi" w:hAnsiTheme="minorHAnsi" w:cstheme="minorHAnsi"/>
          <w:b/>
          <w:bCs w:val="0"/>
          <w:color w:val="A51632"/>
          <w:sz w:val="24"/>
          <w:szCs w:val="24"/>
        </w:rPr>
      </w:pPr>
    </w:p>
    <w:p w14:paraId="4FC060C5" w14:textId="419C108A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Cs w:val="18"/>
          <w:highlight w:val="lightGray"/>
        </w:rPr>
      </w:pPr>
      <w:r w:rsidRPr="002A507E">
        <w:rPr>
          <w:rFonts w:asciiTheme="minorHAnsi" w:hAnsiTheme="minorHAnsi" w:cstheme="minorHAnsi"/>
          <w:b/>
          <w:sz w:val="22"/>
          <w:szCs w:val="22"/>
        </w:rPr>
        <w:t xml:space="preserve">BDNS: </w:t>
      </w:r>
      <w:r w:rsidR="00345D4E" w:rsidRPr="00345D4E">
        <w:rPr>
          <w:rFonts w:asciiTheme="minorHAnsi" w:hAnsiTheme="minorHAnsi" w:cstheme="minorHAnsi"/>
          <w:sz w:val="24"/>
          <w:szCs w:val="24"/>
        </w:rPr>
        <w:t>691404</w:t>
      </w:r>
    </w:p>
    <w:p w14:paraId="224D3DD6" w14:textId="77777777" w:rsidR="00680862" w:rsidRPr="002A507E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  <w:highlight w:val="lightGray"/>
        </w:rPr>
      </w:pPr>
    </w:p>
    <w:p w14:paraId="0849ED2C" w14:textId="6F94E23A" w:rsidR="00C7549A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De conformidad con lo previsto en los artículos 17.3.b y 20.8.a de la Ley 38/2003, de 17 de noviembre, General de Subvenciones, se publica el extracto de la convocatoria cuyo texto completo puede consultarse en la Base de Datos Nacional de Subvenciones </w:t>
      </w:r>
      <w:r w:rsidRPr="00345D4E">
        <w:rPr>
          <w:rFonts w:asciiTheme="minorHAnsi" w:hAnsiTheme="minorHAnsi" w:cstheme="minorHAnsi"/>
          <w:sz w:val="24"/>
          <w:szCs w:val="24"/>
        </w:rPr>
        <w:t>(</w:t>
      </w:r>
      <w:hyperlink r:id="rId8" w:history="1">
        <w:r w:rsidR="00345D4E" w:rsidRPr="005D5B67">
          <w:rPr>
            <w:rStyle w:val="Hipervnculo"/>
            <w:rFonts w:asciiTheme="minorHAnsi" w:hAnsiTheme="minorHAnsi" w:cstheme="minorHAnsi"/>
            <w:sz w:val="24"/>
            <w:szCs w:val="24"/>
          </w:rPr>
          <w:t>https://www.pap.hacienda.gob.es/bdnstrans/GE/es/convocatoria/691404</w:t>
        </w:r>
      </w:hyperlink>
      <w:r w:rsidR="000E4663" w:rsidRPr="00345D4E">
        <w:rPr>
          <w:rFonts w:asciiTheme="minorHAnsi" w:hAnsiTheme="minorHAnsi" w:cstheme="minorHAnsi"/>
          <w:sz w:val="24"/>
          <w:szCs w:val="24"/>
        </w:rPr>
        <w:t>).</w:t>
      </w:r>
      <w:r w:rsidR="002960E8" w:rsidRPr="002A507E">
        <w:rPr>
          <w:sz w:val="24"/>
          <w:szCs w:val="24"/>
        </w:rPr>
        <w:t xml:space="preserve"> </w:t>
      </w:r>
    </w:p>
    <w:p w14:paraId="171C6DD4" w14:textId="77777777" w:rsidR="00680862" w:rsidRPr="002A507E" w:rsidRDefault="00680862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8AE2460" w14:textId="2E697ACC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 xml:space="preserve">La Cámara de Comercio de </w:t>
      </w:r>
      <w:r w:rsidR="00637A59" w:rsidRPr="002A507E">
        <w:rPr>
          <w:rFonts w:asciiTheme="minorHAnsi" w:hAnsiTheme="minorHAnsi" w:cstheme="minorHAnsi"/>
          <w:sz w:val="24"/>
          <w:szCs w:val="24"/>
        </w:rPr>
        <w:t>Cantabria,</w:t>
      </w:r>
      <w:r w:rsidRPr="002A507E">
        <w:rPr>
          <w:rFonts w:asciiTheme="minorHAnsi" w:hAnsiTheme="minorHAnsi" w:cstheme="minorHAnsi"/>
          <w:sz w:val="24"/>
          <w:szCs w:val="24"/>
        </w:rPr>
        <w:t xml:space="preserve"> anuncia la apertura de convocatoria que tiene por objeto promover la participación en el Programa  Plan Internacional de Promoción, cofinanciado </w:t>
      </w:r>
      <w:r w:rsidR="006C692D" w:rsidRPr="002A507E">
        <w:rPr>
          <w:rFonts w:asciiTheme="minorHAnsi" w:hAnsiTheme="minorHAnsi" w:cstheme="minorHAnsi"/>
          <w:sz w:val="24"/>
          <w:szCs w:val="24"/>
        </w:rPr>
        <w:t xml:space="preserve">en 50% </w:t>
      </w:r>
      <w:r w:rsidRPr="002A507E">
        <w:rPr>
          <w:rFonts w:asciiTheme="minorHAnsi" w:hAnsiTheme="minorHAnsi" w:cstheme="minorHAnsi"/>
          <w:sz w:val="24"/>
          <w:szCs w:val="24"/>
        </w:rPr>
        <w:t>por el Fondo Europeo de Desarrollo Regional (FEDER) de la Unión Europea</w:t>
      </w:r>
      <w:r w:rsidR="00256A8D" w:rsidRPr="002A507E">
        <w:rPr>
          <w:rFonts w:asciiTheme="minorHAnsi" w:hAnsiTheme="minorHAnsi" w:cstheme="minorHAnsi"/>
          <w:sz w:val="24"/>
          <w:szCs w:val="24"/>
        </w:rPr>
        <w:t>,</w:t>
      </w:r>
      <w:r w:rsidR="00611F7F" w:rsidRPr="002A507E">
        <w:rPr>
          <w:rFonts w:asciiTheme="minorHAnsi" w:hAnsiTheme="minorHAnsi" w:cstheme="minorHAnsi"/>
          <w:sz w:val="24"/>
          <w:szCs w:val="24"/>
        </w:rPr>
        <w:t xml:space="preserve"> 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para la realización de una misión comercial a </w:t>
      </w:r>
      <w:r w:rsidR="00F33452">
        <w:rPr>
          <w:rFonts w:asciiTheme="minorHAnsi" w:hAnsiTheme="minorHAnsi" w:cstheme="minorHAnsi"/>
          <w:sz w:val="24"/>
          <w:szCs w:val="24"/>
        </w:rPr>
        <w:t>México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de</w:t>
      </w:r>
      <w:r w:rsidR="00F33452">
        <w:rPr>
          <w:rFonts w:asciiTheme="minorHAnsi" w:hAnsiTheme="minorHAnsi" w:cstheme="minorHAnsi"/>
          <w:sz w:val="24"/>
          <w:szCs w:val="24"/>
        </w:rPr>
        <w:t>l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día </w:t>
      </w:r>
      <w:r w:rsidR="00780AC5">
        <w:rPr>
          <w:rFonts w:asciiTheme="minorHAnsi" w:hAnsiTheme="minorHAnsi" w:cstheme="minorHAnsi"/>
          <w:sz w:val="24"/>
          <w:szCs w:val="24"/>
        </w:rPr>
        <w:t>19 al 2</w:t>
      </w:r>
      <w:r w:rsidR="00685B78">
        <w:rPr>
          <w:rFonts w:asciiTheme="minorHAnsi" w:hAnsiTheme="minorHAnsi" w:cstheme="minorHAnsi"/>
          <w:sz w:val="24"/>
          <w:szCs w:val="24"/>
        </w:rPr>
        <w:t>3</w:t>
      </w:r>
      <w:r w:rsidR="00256A8D" w:rsidRPr="002A507E">
        <w:rPr>
          <w:rFonts w:asciiTheme="minorHAnsi" w:hAnsiTheme="minorHAnsi" w:cstheme="minorHAnsi"/>
          <w:sz w:val="24"/>
          <w:szCs w:val="24"/>
        </w:rPr>
        <w:t xml:space="preserve"> de </w:t>
      </w:r>
      <w:r w:rsidR="00F33452">
        <w:rPr>
          <w:rFonts w:asciiTheme="minorHAnsi" w:hAnsiTheme="minorHAnsi" w:cstheme="minorHAnsi"/>
          <w:sz w:val="24"/>
          <w:szCs w:val="24"/>
        </w:rPr>
        <w:t>junio</w:t>
      </w:r>
      <w:r w:rsidR="00256A8D" w:rsidRPr="002A507E">
        <w:rPr>
          <w:rFonts w:asciiTheme="minorHAnsi" w:hAnsiTheme="minorHAnsi" w:cstheme="minorHAnsi"/>
          <w:sz w:val="24"/>
          <w:szCs w:val="24"/>
        </w:rPr>
        <w:t>.</w:t>
      </w:r>
    </w:p>
    <w:p w14:paraId="0BB63FDC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</w:p>
    <w:p w14:paraId="69BC8B40" w14:textId="77777777" w:rsidR="00C7549A" w:rsidRPr="002A507E" w:rsidRDefault="00C7549A" w:rsidP="00C7549A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Primero.– Beneficiarios.</w:t>
      </w:r>
    </w:p>
    <w:p w14:paraId="348E498E" w14:textId="5770DDDA" w:rsidR="009D2C81" w:rsidRPr="002A507E" w:rsidRDefault="00C7549A" w:rsidP="009D2C81">
      <w:pPr>
        <w:spacing w:before="120" w:after="120" w:line="276" w:lineRule="auto"/>
        <w:ind w:right="232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Pymes</w:t>
      </w:r>
      <w:r w:rsidR="00713D62" w:rsidRPr="002A507E">
        <w:rPr>
          <w:rFonts w:asciiTheme="minorHAnsi" w:hAnsiTheme="minorHAnsi" w:cstheme="minorHAnsi"/>
          <w:sz w:val="24"/>
          <w:szCs w:val="24"/>
        </w:rPr>
        <w:t>, micropymes y autónomos</w:t>
      </w:r>
      <w:r w:rsidRPr="002A507E">
        <w:rPr>
          <w:rFonts w:asciiTheme="minorHAnsi" w:hAnsiTheme="minorHAnsi" w:cstheme="minorHAnsi"/>
          <w:sz w:val="24"/>
          <w:szCs w:val="24"/>
        </w:rPr>
        <w:t xml:space="preserve"> de la Comunidad Autónoma de </w:t>
      </w:r>
      <w:r w:rsidR="003D15AB" w:rsidRPr="002A507E">
        <w:rPr>
          <w:rFonts w:asciiTheme="minorHAnsi" w:hAnsiTheme="minorHAnsi" w:cstheme="minorHAnsi"/>
          <w:sz w:val="24"/>
          <w:szCs w:val="24"/>
        </w:rPr>
        <w:t>Cantabria</w:t>
      </w:r>
      <w:r w:rsidR="009D2C81" w:rsidRPr="002A507E">
        <w:rPr>
          <w:rFonts w:asciiTheme="minorHAnsi" w:hAnsiTheme="minorHAnsi" w:cstheme="minorHAnsi"/>
          <w:sz w:val="24"/>
          <w:szCs w:val="24"/>
        </w:rPr>
        <w:t xml:space="preserve"> se encuentren dadas de alta en el Censo del IAE.</w:t>
      </w:r>
    </w:p>
    <w:p w14:paraId="6F306A55" w14:textId="23E0A3FD" w:rsidR="00FE36F8" w:rsidRPr="002A507E" w:rsidRDefault="002E2CB3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  <w:r w:rsidRPr="002A507E">
        <w:rPr>
          <w:rFonts w:asciiTheme="minorHAnsi" w:hAnsiTheme="minorHAnsi" w:cstheme="minorHAnsi"/>
          <w:sz w:val="24"/>
          <w:szCs w:val="24"/>
        </w:rPr>
        <w:t>El número máximo de empresas beneficiarias será de</w:t>
      </w:r>
      <w:r w:rsidR="003D15AB" w:rsidRPr="002A507E">
        <w:rPr>
          <w:rFonts w:asciiTheme="minorHAnsi" w:hAnsiTheme="minorHAnsi" w:cstheme="minorHAnsi"/>
          <w:sz w:val="24"/>
          <w:szCs w:val="24"/>
        </w:rPr>
        <w:t xml:space="preserve"> 7.</w:t>
      </w:r>
    </w:p>
    <w:p w14:paraId="7BFFDFEC" w14:textId="77777777" w:rsidR="00611F7F" w:rsidRPr="002A507E" w:rsidRDefault="00611F7F" w:rsidP="003D15AB">
      <w:pPr>
        <w:tabs>
          <w:tab w:val="left" w:pos="4962"/>
        </w:tabs>
        <w:spacing w:before="40" w:after="40"/>
        <w:rPr>
          <w:rFonts w:asciiTheme="minorHAnsi" w:hAnsiTheme="minorHAnsi" w:cstheme="minorHAnsi"/>
          <w:sz w:val="24"/>
          <w:szCs w:val="24"/>
        </w:rPr>
      </w:pPr>
    </w:p>
    <w:p w14:paraId="4E9346AC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Segundo.– Objeto.</w:t>
      </w:r>
    </w:p>
    <w:p w14:paraId="030B1512" w14:textId="2100FA83" w:rsidR="00C7549A" w:rsidRPr="002A507E" w:rsidRDefault="00C7549A" w:rsidP="00C7549A">
      <w:pPr>
        <w:spacing w:before="40" w:after="40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>El objeto de la convocatoria es la selección de operaciones realizadas por las Pymes que contribuyan a promover su internacionalización y mejorar su competitividad, con el objetivo de</w:t>
      </w:r>
      <w:r w:rsidRPr="002A507E">
        <w:rPr>
          <w:rFonts w:asciiTheme="minorHAnsi" w:hAnsiTheme="minorHAnsi" w:cstheme="minorHAnsi"/>
          <w:color w:val="FF0000"/>
          <w:sz w:val="24"/>
          <w:szCs w:val="22"/>
        </w:rPr>
        <w:t xml:space="preserve"> </w:t>
      </w:r>
      <w:r w:rsidRPr="002A507E">
        <w:rPr>
          <w:rFonts w:asciiTheme="minorHAnsi" w:hAnsiTheme="minorHAnsi" w:cstheme="minorHAnsi"/>
          <w:sz w:val="24"/>
          <w:szCs w:val="22"/>
        </w:rPr>
        <w:t>mejorar la propensión a exportar y la base exportadora de la economía española, diversificar los mercados de destino de la exportación española e incrementar la competitividad de la economía española para impulsar España como destino de inversión.</w:t>
      </w:r>
    </w:p>
    <w:p w14:paraId="2B375DBF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4EB4057B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73726DE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065A690C" w14:textId="77777777" w:rsidR="002A507E" w:rsidRDefault="002A507E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14:paraId="76C44D33" w14:textId="69DAB4E3" w:rsidR="00C7549A" w:rsidRPr="002A507E" w:rsidRDefault="00637A59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lastRenderedPageBreak/>
        <w:t>Ter</w:t>
      </w:r>
      <w:r w:rsidR="00C7549A" w:rsidRPr="002A507E">
        <w:rPr>
          <w:rFonts w:asciiTheme="minorHAnsi" w:hAnsiTheme="minorHAnsi" w:cstheme="minorHAnsi"/>
          <w:sz w:val="28"/>
          <w:szCs w:val="24"/>
        </w:rPr>
        <w:t xml:space="preserve">cero.– Convocatoria. </w:t>
      </w:r>
    </w:p>
    <w:p w14:paraId="22FC950B" w14:textId="4118DFFD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2A507E">
        <w:rPr>
          <w:rFonts w:asciiTheme="minorHAnsi" w:hAnsiTheme="minorHAnsi" w:cstheme="minorHAnsi"/>
          <w:sz w:val="24"/>
          <w:szCs w:val="22"/>
        </w:rPr>
        <w:t xml:space="preserve">El texto completo de </w:t>
      </w:r>
      <w:r w:rsidR="00F708D0" w:rsidRPr="002A507E">
        <w:rPr>
          <w:rFonts w:asciiTheme="minorHAnsi" w:hAnsiTheme="minorHAnsi" w:cstheme="minorHAnsi"/>
          <w:sz w:val="24"/>
          <w:szCs w:val="22"/>
        </w:rPr>
        <w:t>la</w:t>
      </w:r>
      <w:r w:rsidRPr="002A507E">
        <w:rPr>
          <w:rFonts w:asciiTheme="minorHAnsi" w:hAnsiTheme="minorHAnsi" w:cstheme="minorHAnsi"/>
          <w:sz w:val="24"/>
          <w:szCs w:val="22"/>
        </w:rPr>
        <w:t xml:space="preserve"> convocatoria está a disposición de las empresas en la sede </w:t>
      </w:r>
      <w:r w:rsidR="00991C72" w:rsidRPr="002A507E">
        <w:rPr>
          <w:rFonts w:asciiTheme="minorHAnsi" w:hAnsiTheme="minorHAnsi" w:cstheme="minorHAnsi"/>
          <w:sz w:val="24"/>
          <w:szCs w:val="22"/>
        </w:rPr>
        <w:t xml:space="preserve">electrónica </w:t>
      </w:r>
      <w:r w:rsidRPr="002A507E">
        <w:rPr>
          <w:rFonts w:asciiTheme="minorHAnsi" w:hAnsiTheme="minorHAnsi" w:cstheme="minorHAnsi"/>
          <w:sz w:val="24"/>
          <w:szCs w:val="22"/>
        </w:rPr>
        <w:t>de la Cámara de</w:t>
      </w:r>
      <w:r w:rsidR="003D15AB" w:rsidRPr="002A507E">
        <w:rPr>
          <w:rFonts w:asciiTheme="minorHAnsi" w:hAnsiTheme="minorHAnsi" w:cstheme="minorHAnsi"/>
          <w:sz w:val="24"/>
          <w:szCs w:val="22"/>
        </w:rPr>
        <w:t xml:space="preserve"> Comercio de Cantabria. -</w:t>
      </w:r>
      <w:r w:rsidRPr="002A507E">
        <w:rPr>
          <w:rFonts w:asciiTheme="minorHAnsi" w:hAnsiTheme="minorHAnsi" w:cstheme="minorHAnsi"/>
          <w:sz w:val="24"/>
          <w:szCs w:val="22"/>
        </w:rPr>
        <w:t xml:space="preserve"> Además puede consultarse a través de la web  </w:t>
      </w:r>
      <w:hyperlink r:id="rId9" w:history="1"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http://www.camaracant</w:t>
        </w:r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a</w:t>
        </w:r>
        <w:r w:rsidR="003D15AB" w:rsidRPr="002A507E">
          <w:rPr>
            <w:rStyle w:val="Hipervnculo"/>
            <w:rFonts w:asciiTheme="minorHAnsi" w:hAnsiTheme="minorHAnsi" w:cstheme="minorHAnsi"/>
            <w:sz w:val="24"/>
            <w:szCs w:val="22"/>
          </w:rPr>
          <w:t>bria.com/</w:t>
        </w:r>
      </w:hyperlink>
      <w:r w:rsidR="003D15AB" w:rsidRPr="002A507E">
        <w:rPr>
          <w:rFonts w:asciiTheme="minorHAnsi" w:hAnsiTheme="minorHAnsi" w:cstheme="minorHAnsi"/>
          <w:sz w:val="24"/>
          <w:szCs w:val="22"/>
        </w:rPr>
        <w:t xml:space="preserve"> </w:t>
      </w:r>
    </w:p>
    <w:p w14:paraId="4EEE8DBA" w14:textId="77777777" w:rsidR="00C7549A" w:rsidRPr="002A507E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Theme="minorHAnsi" w:hAnsiTheme="minorHAnsi" w:cstheme="minorHAnsi"/>
          <w:i w:val="0"/>
          <w:iCs w:val="0"/>
          <w:sz w:val="24"/>
          <w:szCs w:val="22"/>
        </w:rPr>
      </w:pPr>
    </w:p>
    <w:p w14:paraId="30C00465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Cuarto.– Cuantía.</w:t>
      </w:r>
    </w:p>
    <w:p w14:paraId="670183C4" w14:textId="3DA16D79" w:rsidR="005D233E" w:rsidRPr="002A507E" w:rsidRDefault="005D233E" w:rsidP="005D233E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La cuantía máxima de las ayudas a otorgar con cargo a esta convocatoria, a las empresas participantes en la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F33452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México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de </w:t>
      </w:r>
      <w:r w:rsidR="009334C5" w:rsidRPr="009334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2840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 en concepto de subvención. Las ayudas serán cofinanciadas en un porcentaje del </w:t>
      </w:r>
      <w:r w:rsidR="00D839E3" w:rsidRPr="002A507E">
        <w:rPr>
          <w:rFonts w:asciiTheme="minorHAnsi" w:hAnsiTheme="minorHAnsi" w:cstheme="minorHAnsi"/>
          <w:sz w:val="24"/>
          <w:szCs w:val="24"/>
        </w:rPr>
        <w:t>50%</w:t>
      </w:r>
      <w:r w:rsidR="00D839E3" w:rsidRPr="002A507E">
        <w:rPr>
          <w:rFonts w:asciiTheme="minorHAnsi" w:hAnsiTheme="minorHAnsi" w:cstheme="minorHAnsi"/>
          <w:sz w:val="22"/>
        </w:rPr>
        <w:t xml:space="preserve"> con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cargo a los fondos FEDER, a través del programa operativo «Plurirregional de España FEDER 2014-2020 PO» y el resto se financiará con cargo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a la empresa.</w:t>
      </w:r>
    </w:p>
    <w:p w14:paraId="0F653051" w14:textId="110ED38B" w:rsidR="0078762F" w:rsidRPr="002A507E" w:rsidRDefault="0078762F" w:rsidP="00C7549A">
      <w:pPr>
        <w:spacing w:before="40" w:after="40"/>
        <w:rPr>
          <w:rFonts w:asciiTheme="minorHAnsi" w:hAnsiTheme="minorHAnsi" w:cstheme="minorHAnsi"/>
          <w:szCs w:val="18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presupuesto máximo de ejecución de la actuación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misión comercial a </w:t>
      </w:r>
      <w:r w:rsidR="002E0126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México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en el marco de esta convocatoria  para el periodo </w:t>
      </w:r>
      <w:r w:rsidR="00D839E3" w:rsidRPr="002A507E">
        <w:rPr>
          <w:rFonts w:asciiTheme="minorHAnsi" w:hAnsiTheme="minorHAnsi" w:cstheme="minorHAnsi"/>
          <w:sz w:val="24"/>
          <w:szCs w:val="22"/>
        </w:rPr>
        <w:t xml:space="preserve">2023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es </w:t>
      </w:r>
      <w:r w:rsidR="002E0126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26.110</w:t>
      </w:r>
      <w:r w:rsidRPr="008E6B58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euros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dentro del </w:t>
      </w:r>
      <w:r w:rsidR="002656F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programa operativo «Plurirregional de España FEDER 2014-2020 PO»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, que incluye</w:t>
      </w:r>
      <w:r w:rsidR="00F2714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5D233E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los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recursos estimados para lo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s servicios de apoyo prestados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será de  </w:t>
      </w:r>
      <w:r w:rsidR="002E0126">
        <w:rPr>
          <w:rFonts w:asciiTheme="minorHAnsi" w:hAnsiTheme="minorHAnsi" w:cstheme="minorHAnsi"/>
          <w:sz w:val="24"/>
          <w:szCs w:val="22"/>
        </w:rPr>
        <w:t>6.020</w:t>
      </w:r>
      <w:r w:rsidR="00637A59" w:rsidRPr="008E6B58">
        <w:rPr>
          <w:rFonts w:asciiTheme="minorHAnsi" w:hAnsiTheme="minorHAnsi" w:cstheme="minorHAnsi"/>
          <w:sz w:val="24"/>
          <w:szCs w:val="22"/>
        </w:rPr>
        <w:t xml:space="preserve"> </w:t>
      </w:r>
      <w:r w:rsidR="002E2CB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euros , </w:t>
      </w:r>
      <w:r w:rsidR="00967C42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serán aportados por el Fondo Europeo de Desarrollo Regional (FEDER) de la Unión Europea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la Cámara de Comercio de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Cantabria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por </w:t>
      </w:r>
      <w:r w:rsidR="00D839E3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SODERCAN</w:t>
      </w:r>
      <w:r w:rsidRPr="002A507E">
        <w:rPr>
          <w:rFonts w:asciiTheme="minorHAnsi" w:hAnsiTheme="minorHAnsi" w:cstheme="minorHAnsi"/>
          <w:szCs w:val="18"/>
        </w:rPr>
        <w:t>).</w:t>
      </w:r>
    </w:p>
    <w:p w14:paraId="63882991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color w:val="FF0000"/>
          <w:sz w:val="24"/>
          <w:szCs w:val="22"/>
        </w:rPr>
      </w:pPr>
    </w:p>
    <w:p w14:paraId="79AF9490" w14:textId="77777777" w:rsidR="00C7549A" w:rsidRPr="002A507E" w:rsidRDefault="00C7549A" w:rsidP="00BD4881">
      <w:pPr>
        <w:pStyle w:val="Encabezado"/>
        <w:spacing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2A507E">
        <w:rPr>
          <w:rFonts w:asciiTheme="minorHAnsi" w:hAnsiTheme="minorHAnsi" w:cstheme="minorHAnsi"/>
          <w:sz w:val="28"/>
          <w:szCs w:val="24"/>
        </w:rPr>
        <w:t>Quinto. Plazo de presentación de solicitudes.</w:t>
      </w:r>
    </w:p>
    <w:p w14:paraId="5FE33FF0" w14:textId="3E9830CC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El plazo para la presentación de solicitudes se abre</w:t>
      </w:r>
      <w:r w:rsidR="006C692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,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2"/>
        </w:rPr>
        <w:t xml:space="preserve">a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las 09:00h del día hábil siguiente</w:t>
      </w:r>
      <w:r w:rsidR="00E73A0C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8643ED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al de la publicación de este </w:t>
      </w:r>
      <w:r w:rsidR="00252586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anuncio 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y </w:t>
      </w:r>
      <w:r w:rsidR="001F2FE5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finalizará a las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12: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00</w:t>
      </w:r>
      <w:r w:rsidR="001F2FE5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</w:t>
      </w:r>
      <w:r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el día </w:t>
      </w:r>
      <w:r w:rsidR="00CC4209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24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de </w:t>
      </w:r>
      <w:r w:rsidR="00780AC5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mayo</w:t>
      </w:r>
      <w:r w:rsidR="00135B8A" w:rsidRPr="00780AC5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de 2023</w:t>
      </w:r>
      <w:r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>. El Modelo de Solicitud de Participación podrá descargarse en la web</w:t>
      </w:r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  <w:hyperlink r:id="rId10" w:history="1">
        <w:r w:rsidR="00135B8A" w:rsidRPr="002A507E">
          <w:rPr>
            <w:rStyle w:val="Hipervnculo"/>
            <w:rFonts w:asciiTheme="minorHAnsi" w:hAnsiTheme="minorHAnsi" w:cstheme="minorHAnsi"/>
            <w:bCs w:val="0"/>
            <w:sz w:val="24"/>
            <w:szCs w:val="22"/>
          </w:rPr>
          <w:t>http://www.camaracantabria.com</w:t>
        </w:r>
      </w:hyperlink>
      <w:r w:rsidR="00135B8A" w:rsidRPr="002A507E"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  <w:t xml:space="preserve"> </w:t>
      </w:r>
    </w:p>
    <w:p w14:paraId="2C18BC1F" w14:textId="77777777" w:rsidR="00C7549A" w:rsidRPr="002A507E" w:rsidRDefault="00C7549A" w:rsidP="00C7549A">
      <w:pPr>
        <w:spacing w:before="40" w:after="40"/>
        <w:rPr>
          <w:rStyle w:val="nfasis"/>
          <w:rFonts w:asciiTheme="minorHAnsi" w:hAnsiTheme="minorHAnsi" w:cstheme="minorHAnsi"/>
          <w:bCs w:val="0"/>
          <w:i w:val="0"/>
          <w:iCs w:val="0"/>
          <w:sz w:val="24"/>
          <w:szCs w:val="22"/>
        </w:rPr>
      </w:pPr>
    </w:p>
    <w:sectPr w:rsidR="00C7549A" w:rsidRPr="002A507E" w:rsidSect="00A65119">
      <w:headerReference w:type="default" r:id="rId11"/>
      <w:footerReference w:type="even" r:id="rId12"/>
      <w:footerReference w:type="default" r:id="rId13"/>
      <w:pgSz w:w="11907" w:h="16840" w:code="9"/>
      <w:pgMar w:top="2268" w:right="1287" w:bottom="1418" w:left="1259" w:header="720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0A3C4" w14:textId="77777777" w:rsidR="0005035C" w:rsidRDefault="0005035C">
      <w:r>
        <w:separator/>
      </w:r>
    </w:p>
  </w:endnote>
  <w:endnote w:type="continuationSeparator" w:id="0">
    <w:p w14:paraId="2B775DFC" w14:textId="77777777" w:rsidR="0005035C" w:rsidRDefault="00050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322"/>
    </w:tblGrid>
    <w:tr w:rsidR="006B504E" w14:paraId="06EF89B3" w14:textId="77777777" w:rsidTr="008B0D3A">
      <w:tc>
        <w:tcPr>
          <w:tcW w:w="4322" w:type="dxa"/>
        </w:tcPr>
        <w:p w14:paraId="4B7C5A57" w14:textId="77777777" w:rsidR="006B504E" w:rsidRDefault="006B504E" w:rsidP="008B0D3A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4322" w:type="dxa"/>
        </w:tcPr>
        <w:p w14:paraId="7CA2A70D" w14:textId="77777777" w:rsidR="006B504E" w:rsidRDefault="006B504E" w:rsidP="008B0D3A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6B504E" w14:paraId="665D4C5F" w14:textId="77777777" w:rsidTr="008B0D3A">
      <w:tc>
        <w:tcPr>
          <w:tcW w:w="4322" w:type="dxa"/>
        </w:tcPr>
        <w:p w14:paraId="2E8241C4" w14:textId="750E0EDF" w:rsidR="006B504E" w:rsidRDefault="00690E5A" w:rsidP="009D2C81">
          <w:pPr>
            <w:pStyle w:val="Piedepgina"/>
            <w:rPr>
              <w:lang w:val="es-ES_tradnl"/>
            </w:rPr>
          </w:pPr>
          <w:r w:rsidRPr="00690E5A">
            <w:rPr>
              <w:rFonts w:ascii="Calibri" w:hAnsi="Calibri"/>
              <w:szCs w:val="22"/>
            </w:rPr>
            <w:t>MOB 2023</w:t>
          </w:r>
        </w:p>
      </w:tc>
      <w:tc>
        <w:tcPr>
          <w:tcW w:w="4322" w:type="dxa"/>
        </w:tcPr>
        <w:p w14:paraId="5621B659" w14:textId="083DA102" w:rsidR="006B504E" w:rsidRDefault="00A56BD5" w:rsidP="008B0D3A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6B504E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F2714C">
            <w:rPr>
              <w:rStyle w:val="Nmerodepgina"/>
              <w:noProof/>
            </w:rPr>
            <w:t>4</w:t>
          </w:r>
          <w:r>
            <w:rPr>
              <w:rStyle w:val="Nmerodepgina"/>
            </w:rPr>
            <w:fldChar w:fldCharType="end"/>
          </w:r>
        </w:p>
      </w:tc>
    </w:tr>
  </w:tbl>
  <w:p w14:paraId="2447C2C3" w14:textId="77777777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77C0B" w14:textId="77777777" w:rsidR="0005035C" w:rsidRDefault="0005035C">
      <w:r>
        <w:separator/>
      </w:r>
    </w:p>
  </w:footnote>
  <w:footnote w:type="continuationSeparator" w:id="0">
    <w:p w14:paraId="6A2E9D97" w14:textId="77777777" w:rsidR="0005035C" w:rsidRDefault="00050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C40F5" w14:paraId="0355FD62" w14:textId="77777777" w:rsidTr="00CF3865">
      <w:tc>
        <w:tcPr>
          <w:tcW w:w="2410" w:type="dxa"/>
        </w:tcPr>
        <w:p w14:paraId="2C10BD90" w14:textId="5A518A2A" w:rsidR="00FC40F5" w:rsidRDefault="00FC40F5" w:rsidP="00FC40F5">
          <w:pPr>
            <w:pStyle w:val="Encabezado"/>
          </w:pPr>
        </w:p>
      </w:tc>
      <w:tc>
        <w:tcPr>
          <w:tcW w:w="4536" w:type="dxa"/>
          <w:vAlign w:val="center"/>
        </w:tcPr>
        <w:p w14:paraId="19450DA3" w14:textId="6290CFAB" w:rsidR="00FC40F5" w:rsidRPr="00407A6B" w:rsidRDefault="00A65119" w:rsidP="00FC40F5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752" behindDoc="0" locked="0" layoutInCell="1" allowOverlap="1" wp14:anchorId="39D6E1E6" wp14:editId="6043B40C">
                <wp:simplePos x="0" y="0"/>
                <wp:positionH relativeFrom="column">
                  <wp:posOffset>1691640</wp:posOffset>
                </wp:positionH>
                <wp:positionV relativeFrom="paragraph">
                  <wp:posOffset>19050</wp:posOffset>
                </wp:positionV>
                <wp:extent cx="1487170" cy="457200"/>
                <wp:effectExtent l="0" t="0" r="0" b="0"/>
                <wp:wrapNone/>
                <wp:docPr id="18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717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0928F545" w14:textId="131ED447" w:rsidR="00FC40F5" w:rsidRDefault="00A65119" w:rsidP="00FC40F5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61824" behindDoc="0" locked="0" layoutInCell="1" allowOverlap="1" wp14:anchorId="13D8E80C" wp14:editId="0FD26D90">
                <wp:simplePos x="0" y="0"/>
                <wp:positionH relativeFrom="column">
                  <wp:posOffset>513080</wp:posOffset>
                </wp:positionH>
                <wp:positionV relativeFrom="paragraph">
                  <wp:posOffset>9525</wp:posOffset>
                </wp:positionV>
                <wp:extent cx="1571625" cy="497840"/>
                <wp:effectExtent l="0" t="0" r="9525" b="0"/>
                <wp:wrapNone/>
                <wp:docPr id="20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1625" cy="497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4E65D9D" w14:textId="5427BA31" w:rsidR="005D1994" w:rsidRPr="00FC40F5" w:rsidRDefault="00A65119" w:rsidP="00FC40F5">
    <w:pPr>
      <w:pStyle w:val="Encabezado"/>
    </w:pPr>
    <w:r>
      <w:rPr>
        <w:noProof/>
      </w:rPr>
      <w:drawing>
        <wp:anchor distT="0" distB="0" distL="114300" distR="114300" simplePos="0" relativeHeight="251662848" behindDoc="1" locked="0" layoutInCell="1" allowOverlap="1" wp14:anchorId="11CDC3B8" wp14:editId="4258905C">
          <wp:simplePos x="0" y="0"/>
          <wp:positionH relativeFrom="column">
            <wp:posOffset>798195</wp:posOffset>
          </wp:positionH>
          <wp:positionV relativeFrom="paragraph">
            <wp:posOffset>-260985</wp:posOffset>
          </wp:positionV>
          <wp:extent cx="1859672" cy="657225"/>
          <wp:effectExtent l="0" t="0" r="762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9672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7728" behindDoc="1" locked="0" layoutInCell="1" allowOverlap="1" wp14:anchorId="150FF985" wp14:editId="1688A8EC">
          <wp:simplePos x="0" y="0"/>
          <wp:positionH relativeFrom="column">
            <wp:posOffset>-299085</wp:posOffset>
          </wp:positionH>
          <wp:positionV relativeFrom="paragraph">
            <wp:posOffset>-240030</wp:posOffset>
          </wp:positionV>
          <wp:extent cx="837565" cy="708660"/>
          <wp:effectExtent l="0" t="0" r="635" b="0"/>
          <wp:wrapNone/>
          <wp:docPr id="17" name="Imagen 17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4" r:link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035C"/>
    <w:rsid w:val="00051700"/>
    <w:rsid w:val="00054289"/>
    <w:rsid w:val="0005493C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E19"/>
    <w:rsid w:val="000E4663"/>
    <w:rsid w:val="00111F4A"/>
    <w:rsid w:val="001268D1"/>
    <w:rsid w:val="001340C2"/>
    <w:rsid w:val="00135B8A"/>
    <w:rsid w:val="001526D3"/>
    <w:rsid w:val="00163A22"/>
    <w:rsid w:val="00165853"/>
    <w:rsid w:val="00177ECB"/>
    <w:rsid w:val="00190858"/>
    <w:rsid w:val="00191281"/>
    <w:rsid w:val="001B06E1"/>
    <w:rsid w:val="001C421C"/>
    <w:rsid w:val="001D2ADA"/>
    <w:rsid w:val="001F27A4"/>
    <w:rsid w:val="001F2FE5"/>
    <w:rsid w:val="001F3423"/>
    <w:rsid w:val="00205FD6"/>
    <w:rsid w:val="002507E3"/>
    <w:rsid w:val="00252586"/>
    <w:rsid w:val="00256A8D"/>
    <w:rsid w:val="002656FD"/>
    <w:rsid w:val="00274C8E"/>
    <w:rsid w:val="002929A5"/>
    <w:rsid w:val="002960E8"/>
    <w:rsid w:val="002A0184"/>
    <w:rsid w:val="002A507E"/>
    <w:rsid w:val="002B3E41"/>
    <w:rsid w:val="002C1C98"/>
    <w:rsid w:val="002C34B7"/>
    <w:rsid w:val="002C451B"/>
    <w:rsid w:val="002C4CE8"/>
    <w:rsid w:val="002E0126"/>
    <w:rsid w:val="002E0637"/>
    <w:rsid w:val="002E2CB3"/>
    <w:rsid w:val="002E4756"/>
    <w:rsid w:val="002E7A0F"/>
    <w:rsid w:val="00307427"/>
    <w:rsid w:val="0030751E"/>
    <w:rsid w:val="003120EE"/>
    <w:rsid w:val="0032160B"/>
    <w:rsid w:val="0032692A"/>
    <w:rsid w:val="00330A4C"/>
    <w:rsid w:val="003336A7"/>
    <w:rsid w:val="003341F9"/>
    <w:rsid w:val="00343EA4"/>
    <w:rsid w:val="00345D4E"/>
    <w:rsid w:val="00354DB0"/>
    <w:rsid w:val="00386CEB"/>
    <w:rsid w:val="003A4C50"/>
    <w:rsid w:val="003B4495"/>
    <w:rsid w:val="003D15AB"/>
    <w:rsid w:val="003F4807"/>
    <w:rsid w:val="004035FB"/>
    <w:rsid w:val="00436534"/>
    <w:rsid w:val="00437A38"/>
    <w:rsid w:val="00444CDD"/>
    <w:rsid w:val="00453D81"/>
    <w:rsid w:val="00462F20"/>
    <w:rsid w:val="00470978"/>
    <w:rsid w:val="004B511D"/>
    <w:rsid w:val="004B742F"/>
    <w:rsid w:val="004E750A"/>
    <w:rsid w:val="00516DA3"/>
    <w:rsid w:val="00551398"/>
    <w:rsid w:val="00572F28"/>
    <w:rsid w:val="00574B29"/>
    <w:rsid w:val="00574D42"/>
    <w:rsid w:val="00580165"/>
    <w:rsid w:val="00580A1E"/>
    <w:rsid w:val="00581AAF"/>
    <w:rsid w:val="00581C5E"/>
    <w:rsid w:val="005957AA"/>
    <w:rsid w:val="005B13B7"/>
    <w:rsid w:val="005B4038"/>
    <w:rsid w:val="005C128C"/>
    <w:rsid w:val="005D1994"/>
    <w:rsid w:val="005D233E"/>
    <w:rsid w:val="005D2D84"/>
    <w:rsid w:val="005F71AF"/>
    <w:rsid w:val="00611F7F"/>
    <w:rsid w:val="00613DEE"/>
    <w:rsid w:val="00635E6E"/>
    <w:rsid w:val="00637A59"/>
    <w:rsid w:val="0065185D"/>
    <w:rsid w:val="00654626"/>
    <w:rsid w:val="00654900"/>
    <w:rsid w:val="006560AF"/>
    <w:rsid w:val="006700FA"/>
    <w:rsid w:val="00676191"/>
    <w:rsid w:val="00680658"/>
    <w:rsid w:val="00680862"/>
    <w:rsid w:val="00685B78"/>
    <w:rsid w:val="00690E5A"/>
    <w:rsid w:val="00692873"/>
    <w:rsid w:val="0069758C"/>
    <w:rsid w:val="006A7570"/>
    <w:rsid w:val="006B504E"/>
    <w:rsid w:val="006C692D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3065"/>
    <w:rsid w:val="00756A4E"/>
    <w:rsid w:val="00776AC3"/>
    <w:rsid w:val="00780AC5"/>
    <w:rsid w:val="00781625"/>
    <w:rsid w:val="00782C6F"/>
    <w:rsid w:val="0078762F"/>
    <w:rsid w:val="007877C1"/>
    <w:rsid w:val="007A622D"/>
    <w:rsid w:val="007B6750"/>
    <w:rsid w:val="007C36C0"/>
    <w:rsid w:val="007C44CF"/>
    <w:rsid w:val="007D33B0"/>
    <w:rsid w:val="007E2BE4"/>
    <w:rsid w:val="00824DB6"/>
    <w:rsid w:val="00846136"/>
    <w:rsid w:val="00854ECE"/>
    <w:rsid w:val="00860248"/>
    <w:rsid w:val="008618EE"/>
    <w:rsid w:val="00862FFF"/>
    <w:rsid w:val="008643ED"/>
    <w:rsid w:val="00866499"/>
    <w:rsid w:val="008724CB"/>
    <w:rsid w:val="00873F2D"/>
    <w:rsid w:val="00877F68"/>
    <w:rsid w:val="008A4E09"/>
    <w:rsid w:val="008B0D3A"/>
    <w:rsid w:val="008D0789"/>
    <w:rsid w:val="008D4DB2"/>
    <w:rsid w:val="008E09E4"/>
    <w:rsid w:val="008E6B58"/>
    <w:rsid w:val="008F4660"/>
    <w:rsid w:val="0092450D"/>
    <w:rsid w:val="009334C5"/>
    <w:rsid w:val="00940EBC"/>
    <w:rsid w:val="009469EF"/>
    <w:rsid w:val="00962B62"/>
    <w:rsid w:val="00967C42"/>
    <w:rsid w:val="00974D5F"/>
    <w:rsid w:val="009750AE"/>
    <w:rsid w:val="00991C72"/>
    <w:rsid w:val="009971D5"/>
    <w:rsid w:val="009A7315"/>
    <w:rsid w:val="009D2C81"/>
    <w:rsid w:val="009D3969"/>
    <w:rsid w:val="009D6FE2"/>
    <w:rsid w:val="009F1FF3"/>
    <w:rsid w:val="00A00236"/>
    <w:rsid w:val="00A172AF"/>
    <w:rsid w:val="00A24FE0"/>
    <w:rsid w:val="00A37FB5"/>
    <w:rsid w:val="00A4688C"/>
    <w:rsid w:val="00A56BD5"/>
    <w:rsid w:val="00A65119"/>
    <w:rsid w:val="00A90C2C"/>
    <w:rsid w:val="00AF44C4"/>
    <w:rsid w:val="00B01B5F"/>
    <w:rsid w:val="00B1261A"/>
    <w:rsid w:val="00B2500A"/>
    <w:rsid w:val="00B43AFA"/>
    <w:rsid w:val="00B4422D"/>
    <w:rsid w:val="00B770E9"/>
    <w:rsid w:val="00B77ED3"/>
    <w:rsid w:val="00B84F3C"/>
    <w:rsid w:val="00BB7694"/>
    <w:rsid w:val="00BD3795"/>
    <w:rsid w:val="00BD4629"/>
    <w:rsid w:val="00BD4881"/>
    <w:rsid w:val="00C00066"/>
    <w:rsid w:val="00C07268"/>
    <w:rsid w:val="00C1223F"/>
    <w:rsid w:val="00C15715"/>
    <w:rsid w:val="00C351B8"/>
    <w:rsid w:val="00C45219"/>
    <w:rsid w:val="00C56FAA"/>
    <w:rsid w:val="00C61429"/>
    <w:rsid w:val="00C6793F"/>
    <w:rsid w:val="00C7359C"/>
    <w:rsid w:val="00C7549A"/>
    <w:rsid w:val="00CB372B"/>
    <w:rsid w:val="00CC4209"/>
    <w:rsid w:val="00CE37C4"/>
    <w:rsid w:val="00D0733D"/>
    <w:rsid w:val="00D15BDB"/>
    <w:rsid w:val="00D2265C"/>
    <w:rsid w:val="00D267C2"/>
    <w:rsid w:val="00D32652"/>
    <w:rsid w:val="00D35488"/>
    <w:rsid w:val="00D839E3"/>
    <w:rsid w:val="00D87964"/>
    <w:rsid w:val="00D91071"/>
    <w:rsid w:val="00D9337A"/>
    <w:rsid w:val="00DC36EB"/>
    <w:rsid w:val="00DC6A63"/>
    <w:rsid w:val="00DF7D91"/>
    <w:rsid w:val="00E01C6F"/>
    <w:rsid w:val="00E152FD"/>
    <w:rsid w:val="00E3428F"/>
    <w:rsid w:val="00E441A5"/>
    <w:rsid w:val="00E63A21"/>
    <w:rsid w:val="00E66F10"/>
    <w:rsid w:val="00E73A0C"/>
    <w:rsid w:val="00E865D1"/>
    <w:rsid w:val="00EA0CB2"/>
    <w:rsid w:val="00EC27FF"/>
    <w:rsid w:val="00ED2721"/>
    <w:rsid w:val="00EF33EC"/>
    <w:rsid w:val="00EF5061"/>
    <w:rsid w:val="00EF7ACA"/>
    <w:rsid w:val="00F2714C"/>
    <w:rsid w:val="00F33452"/>
    <w:rsid w:val="00F42315"/>
    <w:rsid w:val="00F42E7F"/>
    <w:rsid w:val="00F441CD"/>
    <w:rsid w:val="00F708D0"/>
    <w:rsid w:val="00F81684"/>
    <w:rsid w:val="00F818D0"/>
    <w:rsid w:val="00F867FF"/>
    <w:rsid w:val="00F87CE4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7175763F"/>
  <w15:docId w15:val="{8F6A2A62-4EC4-4872-8E28-0013D3EDD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6BD5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D15AB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semiHidden/>
    <w:unhideWhenUsed/>
    <w:rsid w:val="000E46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p.hacienda.gob.es/bdnstrans/GE/es/convocatoria/691404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amaracantabria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amaracantabria.com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cid:image006.jpg@01D1E765.080985D0" TargetMode="External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449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16</cp:revision>
  <cp:lastPrinted>2008-07-29T09:01:00Z</cp:lastPrinted>
  <dcterms:created xsi:type="dcterms:W3CDTF">2023-02-16T10:31:00Z</dcterms:created>
  <dcterms:modified xsi:type="dcterms:W3CDTF">2023-05-09T07:48:00Z</dcterms:modified>
</cp:coreProperties>
</file>