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2CE0C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2876EA2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00AC399D" w14:textId="186A1DA4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B73457">
        <w:rPr>
          <w:rFonts w:cs="Arial"/>
          <w:b/>
          <w:lang w:val="pt-BR"/>
        </w:rPr>
        <w:t xml:space="preserve"> </w:t>
      </w:r>
      <w:proofErr w:type="gramStart"/>
      <w:r w:rsidR="00B73457">
        <w:rPr>
          <w:rFonts w:cs="Arial"/>
          <w:b/>
          <w:lang w:val="pt-BR"/>
        </w:rPr>
        <w:t>Cantabria</w:t>
      </w:r>
      <w:r w:rsidR="006A18C9">
        <w:rPr>
          <w:rFonts w:cs="Arial"/>
          <w:b/>
          <w:lang w:val="pt-BR"/>
        </w:rPr>
        <w:t>(</w:t>
      </w:r>
      <w:proofErr w:type="gramEnd"/>
      <w:r w:rsidR="006A18C9">
        <w:rPr>
          <w:rFonts w:cs="Arial"/>
          <w:b/>
          <w:lang w:val="pt-BR"/>
        </w:rPr>
        <w:t xml:space="preserve">nº </w:t>
      </w:r>
      <w:r w:rsidR="00B73457">
        <w:rPr>
          <w:rFonts w:cs="Arial"/>
          <w:b/>
          <w:lang w:val="pt-BR"/>
        </w:rPr>
        <w:t xml:space="preserve">236 </w:t>
      </w:r>
      <w:r w:rsidR="006A18C9">
        <w:rPr>
          <w:rFonts w:cs="Arial"/>
          <w:b/>
          <w:lang w:val="pt-BR"/>
        </w:rPr>
        <w:t xml:space="preserve">y fecha </w:t>
      </w:r>
      <w:r w:rsidR="00B73457" w:rsidRPr="00B73457">
        <w:rPr>
          <w:rFonts w:cs="Arial"/>
          <w:b/>
          <w:lang w:val="pt-BR"/>
        </w:rPr>
        <w:t>10</w:t>
      </w:r>
      <w:r w:rsidR="00A67299" w:rsidRPr="00B73457">
        <w:rPr>
          <w:rFonts w:cs="Arial"/>
          <w:b/>
          <w:lang w:val="pt-BR"/>
        </w:rPr>
        <w:t>/</w:t>
      </w:r>
      <w:r w:rsidR="00B73457" w:rsidRPr="00B73457">
        <w:rPr>
          <w:rFonts w:cs="Arial"/>
          <w:b/>
          <w:lang w:val="pt-BR"/>
        </w:rPr>
        <w:t>20</w:t>
      </w:r>
      <w:r w:rsidR="00A67299" w:rsidRPr="00B73457">
        <w:rPr>
          <w:rFonts w:cs="Arial"/>
          <w:b/>
          <w:lang w:val="pt-BR"/>
        </w:rPr>
        <w:t>/</w:t>
      </w:r>
      <w:r w:rsidR="007613BD" w:rsidRPr="00B73457">
        <w:rPr>
          <w:rFonts w:cs="Arial"/>
          <w:b/>
          <w:lang w:val="pt-BR"/>
        </w:rPr>
        <w:t>20</w:t>
      </w:r>
      <w:r w:rsidRPr="00B73457">
        <w:rPr>
          <w:rFonts w:cs="Arial"/>
          <w:b/>
          <w:lang w:val="pt-BR"/>
        </w:rPr>
        <w:t>2</w:t>
      </w:r>
      <w:r w:rsidR="006F1C48" w:rsidRPr="00B73457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6A2AD9B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8EECBE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C10FF03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313E25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CE006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967C68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4D38268C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E2BAC36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6C7A8E4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4B0FA9B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048AEAC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05E497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C34F3E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67ED6E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07A69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F8F226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126EB8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6D26A9C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F4B39C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3F4CAC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1430B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9F0446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0D0EE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670D0E67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01F33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0392620D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21C84A64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7A785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3D90F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6EE832EE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F8993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E7170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7E477605" wp14:editId="1687913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9DD0C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73457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B947E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de Comercio de Cantabria</cp:lastModifiedBy>
  <cp:revision>24</cp:revision>
  <dcterms:created xsi:type="dcterms:W3CDTF">2016-10-26T11:27:00Z</dcterms:created>
  <dcterms:modified xsi:type="dcterms:W3CDTF">2021-12-13T12:12:00Z</dcterms:modified>
</cp:coreProperties>
</file>