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5EB2" w:rsidRDefault="00A15EB2" w:rsidP="00A15EB2">
      <w:pPr>
        <w:spacing w:before="40" w:after="40" w:line="240" w:lineRule="auto"/>
        <w:ind w:left="720"/>
        <w:jc w:val="left"/>
        <w:rPr>
          <w:rFonts w:ascii="Calibri" w:hAnsi="Calibri"/>
          <w:sz w:val="28"/>
        </w:rPr>
      </w:pPr>
    </w:p>
    <w:p w:rsidR="00EF21DA" w:rsidRPr="00A15EB2" w:rsidRDefault="00EF21DA" w:rsidP="00A15EB2">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8504"/>
      </w:tblGrid>
      <w:tr w:rsidR="00A15EB2" w:rsidRPr="00A15EB2" w:rsidTr="008C6872">
        <w:tc>
          <w:tcPr>
            <w:tcW w:w="9861" w:type="dxa"/>
            <w:shd w:val="clear" w:color="auto" w:fill="00B0F0"/>
          </w:tcPr>
          <w:p w:rsidR="00A15EB2" w:rsidRPr="00A15EB2" w:rsidRDefault="00A15EB2" w:rsidP="00A15EB2">
            <w:pPr>
              <w:spacing w:before="40" w:after="40" w:line="240" w:lineRule="auto"/>
              <w:jc w:val="center"/>
              <w:rPr>
                <w:rFonts w:ascii="Calibri" w:hAnsi="Calibri"/>
                <w:b/>
                <w:color w:val="FFFFFF"/>
                <w:sz w:val="22"/>
              </w:rPr>
            </w:pPr>
            <w:r w:rsidRPr="00A15EB2">
              <w:rPr>
                <w:rFonts w:ascii="Calibri" w:hAnsi="Calibri"/>
                <w:b/>
                <w:color w:val="FFFFFF"/>
                <w:sz w:val="22"/>
              </w:rPr>
              <w:t>Anexo III de la Convocatoria</w:t>
            </w:r>
          </w:p>
          <w:p w:rsidR="00A15EB2" w:rsidRPr="00A15EB2" w:rsidRDefault="00A15EB2" w:rsidP="00A15EB2">
            <w:pPr>
              <w:spacing w:before="40" w:after="40" w:line="240" w:lineRule="auto"/>
              <w:jc w:val="center"/>
              <w:rPr>
                <w:rFonts w:ascii="Calibri" w:hAnsi="Calibri"/>
                <w:sz w:val="28"/>
              </w:rPr>
            </w:pPr>
          </w:p>
        </w:tc>
      </w:tr>
    </w:tbl>
    <w:p w:rsidR="00A15EB2" w:rsidRPr="00A15EB2" w:rsidRDefault="00A15EB2" w:rsidP="00A15EB2">
      <w:pPr>
        <w:spacing w:before="40" w:after="40" w:line="240" w:lineRule="auto"/>
        <w:rPr>
          <w:rFonts w:ascii="Calibri" w:hAnsi="Calibri"/>
          <w:sz w:val="28"/>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rPr>
          <w:sz w:val="32"/>
          <w:lang w:val="es-ES_tradnl"/>
        </w:rPr>
      </w:pPr>
    </w:p>
    <w:p w:rsidR="00A15EB2" w:rsidRPr="00A15EB2" w:rsidRDefault="00A15EB2" w:rsidP="00A15EB2">
      <w:pPr>
        <w:rPr>
          <w:sz w:val="32"/>
          <w:lang w:val="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line="240" w:lineRule="auto"/>
        <w:ind w:right="-1"/>
        <w:jc w:val="center"/>
        <w:rPr>
          <w:rFonts w:ascii="Calibri" w:hAnsi="Calibri" w:cs="Arial"/>
          <w:bCs w:val="0"/>
          <w:color w:val="FFFFFF"/>
          <w:sz w:val="54"/>
          <w:szCs w:val="54"/>
          <w:lang w:eastAsia="en-US"/>
        </w:rPr>
      </w:pPr>
      <w:r w:rsidRPr="00A15EB2">
        <w:rPr>
          <w:rFonts w:ascii="Calibri" w:hAnsi="Calibri"/>
          <w:bCs w:val="0"/>
          <w:noProof/>
          <w:sz w:val="22"/>
          <w:szCs w:val="22"/>
        </w:rPr>
        <mc:AlternateContent>
          <mc:Choice Requires="wps">
            <w:drawing>
              <wp:anchor distT="0" distB="0" distL="114300" distR="114300" simplePos="0" relativeHeight="251659264" behindDoc="1" locked="0" layoutInCell="1" allowOverlap="1" wp14:anchorId="5DEBDF86" wp14:editId="3CEAFEA2">
                <wp:simplePos x="0" y="0"/>
                <wp:positionH relativeFrom="column">
                  <wp:posOffset>-789940</wp:posOffset>
                </wp:positionH>
                <wp:positionV relativeFrom="paragraph">
                  <wp:posOffset>309880</wp:posOffset>
                </wp:positionV>
                <wp:extent cx="7541260" cy="2186940"/>
                <wp:effectExtent l="635" t="0" r="1905" b="444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210B7" id="Rectángulo 5"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CDlynGiAIAAP4EAAAOAAAAAAAAAAAAAAAAAC4CAABkcnMvZTJvRG9jLnhtbFBLAQItABQA&#10;BgAIAAAAIQC8lwVQ4QAAAAwBAAAPAAAAAAAAAAAAAAAAAOIEAABkcnMvZG93bnJldi54bWxQSwUG&#10;AAAAAAQABADzAAAA8AUAAAAA&#10;" fillcolor="#00b0f0" stroked="f"/>
            </w:pict>
          </mc:Fallback>
        </mc:AlternateContent>
      </w:r>
    </w:p>
    <w:p w:rsidR="00A15EB2" w:rsidRPr="00A15EB2" w:rsidRDefault="00A15EB2" w:rsidP="00A15EB2">
      <w:pPr>
        <w:spacing w:line="240" w:lineRule="auto"/>
        <w:ind w:right="-1"/>
        <w:jc w:val="center"/>
        <w:rPr>
          <w:rFonts w:ascii="Calibri" w:hAnsi="Calibri" w:cs="Arial"/>
          <w:bCs w:val="0"/>
          <w:color w:val="FFFFFF"/>
          <w:sz w:val="24"/>
          <w:szCs w:val="24"/>
          <w:lang w:eastAsia="en-US"/>
        </w:rPr>
      </w:pPr>
    </w:p>
    <w:p w:rsidR="00A15EB2" w:rsidRPr="00A15EB2" w:rsidRDefault="00A15EB2" w:rsidP="00A15EB2">
      <w:pPr>
        <w:spacing w:line="240" w:lineRule="auto"/>
        <w:ind w:right="-421" w:hanging="567"/>
        <w:jc w:val="center"/>
        <w:rPr>
          <w:rFonts w:ascii="Calibri" w:hAnsi="Calibri" w:cs="Arial"/>
          <w:bCs w:val="0"/>
          <w:color w:val="FFFFFF"/>
          <w:sz w:val="48"/>
          <w:szCs w:val="48"/>
          <w:lang w:eastAsia="en-US"/>
        </w:rPr>
      </w:pPr>
      <w:r w:rsidRPr="00A15EB2">
        <w:rPr>
          <w:rFonts w:ascii="Calibri" w:hAnsi="Calibri" w:cs="Arial"/>
          <w:bCs w:val="0"/>
          <w:color w:val="FFFFFF"/>
          <w:sz w:val="48"/>
          <w:szCs w:val="48"/>
          <w:lang w:eastAsia="en-US"/>
        </w:rPr>
        <w:t xml:space="preserve">Resolución de Admisión y de Comunicación de las condiciones de la ayuda (DECA)  </w:t>
      </w:r>
    </w:p>
    <w:p w:rsidR="00A15EB2" w:rsidRPr="00A15EB2" w:rsidRDefault="00A15EB2" w:rsidP="00A15EB2">
      <w:pPr>
        <w:spacing w:line="240" w:lineRule="auto"/>
        <w:ind w:right="-1"/>
        <w:jc w:val="center"/>
        <w:rPr>
          <w:rFonts w:ascii="Calibri" w:hAnsi="Calibri" w:cs="Arial"/>
          <w:bCs w:val="0"/>
          <w:color w:val="FFFFFF"/>
          <w:sz w:val="28"/>
          <w:szCs w:val="28"/>
          <w:lang w:eastAsia="en-US"/>
        </w:rPr>
      </w:pPr>
    </w:p>
    <w:p w:rsidR="00A15EB2" w:rsidRPr="00A15EB2" w:rsidRDefault="00A15EB2" w:rsidP="00A15EB2">
      <w:pPr>
        <w:spacing w:line="240" w:lineRule="auto"/>
        <w:ind w:right="-1"/>
        <w:jc w:val="center"/>
        <w:rPr>
          <w:rFonts w:ascii="Calibri" w:hAnsi="Calibri" w:cs="Arial"/>
          <w:bCs w:val="0"/>
          <w:color w:val="FFFFFF"/>
          <w:sz w:val="28"/>
          <w:szCs w:val="28"/>
          <w:lang w:eastAsia="en-US"/>
        </w:rPr>
      </w:pPr>
      <w:r w:rsidRPr="00A15EB2">
        <w:rPr>
          <w:rFonts w:ascii="Calibri" w:hAnsi="Calibri" w:cs="Arial"/>
          <w:bCs w:val="0"/>
          <w:color w:val="FFFFFF"/>
          <w:sz w:val="28"/>
          <w:szCs w:val="28"/>
          <w:lang w:eastAsia="en-US"/>
        </w:rPr>
        <w:t>Plan Internacional de Promoción</w:t>
      </w:r>
    </w:p>
    <w:p w:rsidR="00A15EB2" w:rsidRPr="00A15EB2" w:rsidRDefault="00A15EB2" w:rsidP="00A15EB2">
      <w:pPr>
        <w:spacing w:line="240" w:lineRule="auto"/>
        <w:ind w:right="-1"/>
        <w:jc w:val="center"/>
        <w:rPr>
          <w:rFonts w:ascii="Calibri" w:hAnsi="Calibri" w:cs="Arial"/>
          <w:bCs w:val="0"/>
          <w:color w:val="FFFFFF"/>
          <w:sz w:val="28"/>
          <w:szCs w:val="28"/>
          <w:lang w:eastAsia="en-US"/>
        </w:rPr>
      </w:pPr>
      <w:r w:rsidRPr="00A15EB2">
        <w:rPr>
          <w:rFonts w:ascii="Calibri" w:hAnsi="Calibri" w:cs="Arial"/>
          <w:bCs w:val="0"/>
          <w:color w:val="FFFFFF"/>
          <w:sz w:val="28"/>
          <w:szCs w:val="28"/>
          <w:lang w:eastAsia="en-US"/>
        </w:rPr>
        <w:t>Periodo 2014-2020</w:t>
      </w:r>
    </w:p>
    <w:p w:rsidR="00A15EB2" w:rsidRPr="00A15EB2" w:rsidRDefault="00A15EB2" w:rsidP="00A15EB2">
      <w:pPr>
        <w:spacing w:line="240" w:lineRule="auto"/>
        <w:ind w:right="2267" w:hanging="1134"/>
        <w:jc w:val="right"/>
        <w:rPr>
          <w:rFonts w:ascii="Arial Narrow" w:hAnsi="Arial Narrow" w:cs="Arial"/>
          <w:bCs w:val="0"/>
          <w:color w:val="404040"/>
          <w:sz w:val="54"/>
          <w:szCs w:val="54"/>
          <w:lang w:eastAsia="en-US"/>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tbl>
      <w:tblPr>
        <w:tblW w:w="0" w:type="auto"/>
        <w:shd w:val="clear" w:color="auto" w:fill="00B0F0"/>
        <w:tblCellMar>
          <w:left w:w="70" w:type="dxa"/>
          <w:right w:w="70" w:type="dxa"/>
        </w:tblCellMar>
        <w:tblLook w:val="0000" w:firstRow="0" w:lastRow="0" w:firstColumn="0" w:lastColumn="0" w:noHBand="0" w:noVBand="0"/>
      </w:tblPr>
      <w:tblGrid>
        <w:gridCol w:w="8504"/>
      </w:tblGrid>
      <w:tr w:rsidR="00A15EB2" w:rsidRPr="00A15EB2" w:rsidTr="008C6872">
        <w:trPr>
          <w:cantSplit/>
          <w:trHeight w:val="1223"/>
        </w:trPr>
        <w:tc>
          <w:tcPr>
            <w:tcW w:w="9430" w:type="dxa"/>
            <w:shd w:val="clear" w:color="auto" w:fill="00B0F0"/>
            <w:vAlign w:val="center"/>
          </w:tcPr>
          <w:p w:rsidR="00A15EB2" w:rsidRPr="00A15EB2" w:rsidRDefault="00A15EB2" w:rsidP="00A15EB2">
            <w:pPr>
              <w:spacing w:line="240" w:lineRule="auto"/>
              <w:rPr>
                <w:rFonts w:cs="Arial"/>
                <w:b/>
                <w:color w:val="FFFFFF"/>
                <w:sz w:val="32"/>
                <w:szCs w:val="32"/>
                <w:lang w:val="es-ES_tradnl" w:eastAsia="es-ES_tradnl"/>
              </w:rPr>
            </w:pPr>
            <w:r w:rsidRPr="00A15EB2">
              <w:rPr>
                <w:rFonts w:cs="Arial"/>
                <w:b/>
                <w:color w:val="FFFFFF"/>
                <w:sz w:val="32"/>
                <w:szCs w:val="32"/>
                <w:lang w:val="es-ES_tradnl" w:eastAsia="es-ES_tradnl"/>
              </w:rPr>
              <w:t>Resolución de Admisión y de Comunicación de las Condiciones de la Ayuda</w:t>
            </w:r>
          </w:p>
          <w:p w:rsidR="00A15EB2" w:rsidRPr="00A15EB2" w:rsidRDefault="00A15EB2" w:rsidP="00A15EB2">
            <w:pPr>
              <w:spacing w:line="240" w:lineRule="auto"/>
              <w:rPr>
                <w:rFonts w:ascii="Times New Roman" w:hAnsi="Times New Roman"/>
                <w:b/>
                <w:color w:val="FFFFFF"/>
                <w:lang w:val="es-ES_tradnl" w:eastAsia="es-ES_tradnl"/>
              </w:rPr>
            </w:pPr>
          </w:p>
          <w:p w:rsidR="00A15EB2" w:rsidRPr="00A15EB2" w:rsidRDefault="00A15EB2" w:rsidP="00A15EB2">
            <w:pPr>
              <w:spacing w:line="240" w:lineRule="auto"/>
              <w:rPr>
                <w:rFonts w:ascii="Times New Roman" w:hAnsi="Times New Roman"/>
                <w:b/>
                <w:color w:val="FFFFFF"/>
                <w:lang w:val="es-ES_tradnl" w:eastAsia="es-ES_tradnl"/>
              </w:rPr>
            </w:pPr>
          </w:p>
          <w:p w:rsidR="00A15EB2" w:rsidRPr="00A15EB2" w:rsidRDefault="00A15EB2" w:rsidP="00A15EB2">
            <w:pPr>
              <w:spacing w:line="240" w:lineRule="auto"/>
              <w:rPr>
                <w:rFonts w:cs="Arial"/>
                <w:b/>
                <w:color w:val="FFFFFF"/>
                <w:lang w:val="es-ES_tradnl" w:eastAsia="es-ES_tradnl"/>
              </w:rPr>
            </w:pPr>
            <w:r w:rsidRPr="00A15EB2">
              <w:rPr>
                <w:rFonts w:cs="Arial"/>
                <w:b/>
                <w:color w:val="FFFFFF"/>
                <w:sz w:val="24"/>
                <w:szCs w:val="24"/>
                <w:lang w:val="es-ES_tradnl" w:eastAsia="es-ES_tradnl"/>
              </w:rPr>
              <w:t xml:space="preserve">Plan Internacional de Promoción </w:t>
            </w:r>
          </w:p>
          <w:p w:rsidR="00A15EB2" w:rsidRPr="00A15EB2" w:rsidRDefault="00A15EB2" w:rsidP="00A15EB2">
            <w:pPr>
              <w:spacing w:line="240" w:lineRule="auto"/>
              <w:rPr>
                <w:rFonts w:ascii="Times New Roman" w:hAnsi="Times New Roman"/>
                <w:b/>
                <w:color w:val="FFFFFF"/>
                <w:sz w:val="24"/>
                <w:szCs w:val="24"/>
                <w:lang w:val="es-ES_tradnl" w:eastAsia="es-ES_tradnl"/>
              </w:rPr>
            </w:pPr>
            <w:r w:rsidRPr="00A15EB2">
              <w:rPr>
                <w:rFonts w:cs="Arial"/>
                <w:color w:val="FFFFFF"/>
                <w:sz w:val="24"/>
                <w:szCs w:val="24"/>
                <w:lang w:val="es-ES_tradnl" w:eastAsia="es-ES_tradnl"/>
              </w:rPr>
              <w:t>Periodo 2014-2020</w:t>
            </w:r>
          </w:p>
        </w:tc>
      </w:tr>
    </w:tbl>
    <w:p w:rsidR="00A15EB2" w:rsidRPr="00A15EB2" w:rsidRDefault="00A15EB2" w:rsidP="00A15EB2">
      <w:pPr>
        <w:rPr>
          <w:rFonts w:ascii="Calibri" w:hAnsi="Calibri" w:cs="Calibri"/>
          <w:sz w:val="6"/>
          <w:szCs w:val="6"/>
        </w:rPr>
      </w:pPr>
    </w:p>
    <w:p w:rsidR="00A15EB2" w:rsidRPr="00A15EB2" w:rsidRDefault="00A15EB2" w:rsidP="00A15EB2">
      <w:pPr>
        <w:rPr>
          <w:rFonts w:ascii="Calibri" w:hAnsi="Calibri" w:cs="Calibri"/>
          <w:sz w:val="6"/>
          <w:szCs w:val="6"/>
        </w:rPr>
      </w:pPr>
    </w:p>
    <w:p w:rsidR="00A15EB2" w:rsidRPr="00A15EB2" w:rsidRDefault="00A15EB2" w:rsidP="00A15EB2">
      <w:pPr>
        <w:rPr>
          <w:rFonts w:ascii="Calibri" w:hAnsi="Calibri" w:cs="Calibri"/>
          <w:sz w:val="22"/>
          <w:szCs w:val="22"/>
        </w:rPr>
      </w:pPr>
      <w:r w:rsidRPr="00A15EB2">
        <w:rPr>
          <w:rFonts w:ascii="Calibri" w:hAnsi="Calibri" w:cs="Calibri"/>
          <w:sz w:val="22"/>
          <w:szCs w:val="22"/>
        </w:rPr>
        <w:t xml:space="preserve">La Cámara de Comercio del Campo de Gibraltar, vista la solicitud y documentación presentada a la convocatoria de la actuación “Visita a Feria </w:t>
      </w:r>
      <w:proofErr w:type="spellStart"/>
      <w:r w:rsidRPr="00A15EB2">
        <w:rPr>
          <w:rFonts w:ascii="Calibri" w:hAnsi="Calibri" w:cs="Calibri"/>
          <w:sz w:val="22"/>
          <w:szCs w:val="22"/>
        </w:rPr>
        <w:t>Norshipping</w:t>
      </w:r>
      <w:proofErr w:type="spellEnd"/>
      <w:r w:rsidRPr="00A15EB2">
        <w:rPr>
          <w:rFonts w:ascii="Calibri" w:hAnsi="Calibri" w:cs="Calibri"/>
          <w:sz w:val="22"/>
          <w:szCs w:val="22"/>
        </w:rPr>
        <w:t xml:space="preserve"> 2022”, comunica a:</w:t>
      </w:r>
    </w:p>
    <w:p w:rsidR="00A15EB2" w:rsidRPr="00A15EB2" w:rsidRDefault="00A15EB2" w:rsidP="00A15EB2">
      <w:pPr>
        <w:rPr>
          <w:rFonts w:ascii="Calibri" w:hAnsi="Calibri" w:cs="Calibri"/>
          <w:sz w:val="14"/>
          <w:szCs w:val="22"/>
        </w:rPr>
      </w:pPr>
    </w:p>
    <w:p w:rsidR="00A15EB2" w:rsidRPr="00A15EB2" w:rsidRDefault="00A15EB2" w:rsidP="00A15EB2">
      <w:pPr>
        <w:rPr>
          <w:rFonts w:ascii="Calibri" w:hAnsi="Calibri" w:cs="Calibri"/>
          <w:sz w:val="22"/>
          <w:szCs w:val="22"/>
        </w:rPr>
      </w:pPr>
      <w:r w:rsidRPr="00A15EB2">
        <w:rPr>
          <w:rFonts w:ascii="Calibri" w:hAnsi="Calibri" w:cs="Calibri"/>
          <w:sz w:val="22"/>
          <w:szCs w:val="22"/>
        </w:rPr>
        <w:t xml:space="preserve">D/Dña.____________________________________________________, representante legal de la empresa____________________________________, con domicilio en __________________ y NIF/CIF ___________________ la admisión de su participación en la misma,  con fecha ______ de _____________ </w:t>
      </w:r>
      <w:proofErr w:type="spellStart"/>
      <w:r w:rsidRPr="00A15EB2">
        <w:rPr>
          <w:rFonts w:ascii="Calibri" w:hAnsi="Calibri" w:cs="Calibri"/>
          <w:sz w:val="22"/>
          <w:szCs w:val="22"/>
        </w:rPr>
        <w:t>de</w:t>
      </w:r>
      <w:proofErr w:type="spellEnd"/>
      <w:r w:rsidRPr="00A15EB2">
        <w:rPr>
          <w:rFonts w:ascii="Calibri" w:hAnsi="Calibri" w:cs="Calibri"/>
          <w:sz w:val="22"/>
          <w:szCs w:val="22"/>
        </w:rPr>
        <w:t xml:space="preserve"> ________.</w:t>
      </w:r>
    </w:p>
    <w:p w:rsidR="00A15EB2" w:rsidRPr="00A15EB2" w:rsidRDefault="00A15EB2" w:rsidP="00A15EB2">
      <w:pPr>
        <w:rPr>
          <w:rFonts w:cs="Arial"/>
          <w:sz w:val="18"/>
          <w:szCs w:val="22"/>
        </w:rPr>
      </w:pPr>
    </w:p>
    <w:p w:rsidR="00A15EB2" w:rsidRPr="00A15EB2" w:rsidRDefault="00A15EB2" w:rsidP="00A15EB2">
      <w:pPr>
        <w:rPr>
          <w:rFonts w:cs="Arial"/>
          <w:sz w:val="22"/>
          <w:szCs w:val="22"/>
        </w:rPr>
      </w:pPr>
      <w:r w:rsidRPr="00A15EB2">
        <w:rPr>
          <w:rFonts w:cs="Arial"/>
          <w:sz w:val="22"/>
          <w:szCs w:val="22"/>
        </w:rPr>
        <w:t xml:space="preserve">A continuación, se </w:t>
      </w:r>
      <w:r w:rsidRPr="00A15EB2">
        <w:rPr>
          <w:rFonts w:cs="Arial"/>
          <w:sz w:val="22"/>
          <w:szCs w:val="22"/>
          <w:u w:val="single"/>
        </w:rPr>
        <w:t xml:space="preserve">detallan las </w:t>
      </w:r>
      <w:r w:rsidRPr="00A15EB2">
        <w:rPr>
          <w:rFonts w:cs="Arial"/>
          <w:b/>
          <w:sz w:val="22"/>
          <w:szCs w:val="22"/>
          <w:u w:val="single"/>
        </w:rPr>
        <w:t>condiciones de la ayuda</w:t>
      </w:r>
      <w:r w:rsidRPr="00A15EB2">
        <w:rPr>
          <w:rFonts w:cs="Arial"/>
          <w:sz w:val="22"/>
          <w:szCs w:val="22"/>
        </w:rPr>
        <w:t>:</w:t>
      </w:r>
    </w:p>
    <w:p w:rsidR="00A15EB2" w:rsidRPr="00A15EB2" w:rsidRDefault="00A15EB2" w:rsidP="00A15EB2">
      <w:pPr>
        <w:numPr>
          <w:ilvl w:val="0"/>
          <w:numId w:val="5"/>
        </w:num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 xml:space="preserve">La operación se encuadra en el Programa “Plan Internacional de Promoción”, </w:t>
      </w:r>
    </w:p>
    <w:p w:rsidR="00A15EB2" w:rsidRPr="00A15EB2" w:rsidRDefault="00A15EB2" w:rsidP="00A15EB2">
      <w:pPr>
        <w:spacing w:before="120" w:after="120" w:line="240" w:lineRule="auto"/>
        <w:ind w:left="540" w:right="-136"/>
        <w:rPr>
          <w:rFonts w:ascii="Calibri" w:hAnsi="Calibri" w:cs="Arial"/>
          <w:bCs w:val="0"/>
          <w:snapToGrid w:val="0"/>
          <w:sz w:val="22"/>
          <w:szCs w:val="22"/>
        </w:rPr>
      </w:pPr>
      <w:r w:rsidRPr="00A15EB2">
        <w:rPr>
          <w:rFonts w:ascii="Calibri" w:hAnsi="Calibri" w:cs="Arial"/>
          <w:bCs w:val="0"/>
          <w:snapToGrid w:val="0"/>
          <w:sz w:val="22"/>
          <w:szCs w:val="22"/>
        </w:rPr>
        <w:t>Este Programa se inscribe</w:t>
      </w:r>
      <w:r w:rsidRPr="00A15EB2">
        <w:rPr>
          <w:rFonts w:ascii="Calibri" w:hAnsi="Calibri" w:cs="Arial"/>
          <w:bCs w:val="0"/>
          <w:snapToGrid w:val="0"/>
          <w:color w:val="000000"/>
          <w:sz w:val="22"/>
          <w:szCs w:val="24"/>
          <w:lang w:val="es-ES_tradnl"/>
        </w:rPr>
        <w:t xml:space="preserve"> en el marco de las actuaciones “004-3 Servicios para la internacionalización de la Pyme”  incluida en el </w:t>
      </w:r>
      <w:r w:rsidRPr="00A15EB2">
        <w:rPr>
          <w:rFonts w:ascii="Calibri" w:hAnsi="Calibri" w:cs="Arial"/>
          <w:bCs w:val="0"/>
          <w:snapToGrid w:val="0"/>
          <w:sz w:val="22"/>
          <w:szCs w:val="22"/>
        </w:rPr>
        <w:t>programa operativo «</w:t>
      </w:r>
      <w:proofErr w:type="spellStart"/>
      <w:r w:rsidRPr="00A15EB2">
        <w:rPr>
          <w:rFonts w:ascii="Calibri" w:hAnsi="Calibri" w:cs="Arial"/>
          <w:bCs w:val="0"/>
          <w:snapToGrid w:val="0"/>
          <w:sz w:val="22"/>
          <w:szCs w:val="22"/>
        </w:rPr>
        <w:t>Plurirregional</w:t>
      </w:r>
      <w:proofErr w:type="spellEnd"/>
      <w:r w:rsidRPr="00A15EB2">
        <w:rPr>
          <w:rFonts w:ascii="Calibri" w:hAnsi="Calibri" w:cs="Arial"/>
          <w:bCs w:val="0"/>
          <w:snapToGrid w:val="0"/>
          <w:sz w:val="22"/>
          <w:szCs w:val="22"/>
        </w:rPr>
        <w:t xml:space="preserve"> de España FEDER 2014-2020 PO», en el Objetivo temático 3 “Mejorar la competitividad de las Pequeñas y Medianas empresas”</w:t>
      </w:r>
      <w:r w:rsidRPr="00A15EB2">
        <w:rPr>
          <w:rFonts w:ascii="Calibri" w:hAnsi="Calibri" w:cs="Arial"/>
          <w:bCs w:val="0"/>
          <w:snapToGrid w:val="0"/>
          <w:color w:val="000000"/>
          <w:sz w:val="22"/>
          <w:szCs w:val="24"/>
          <w:lang w:val="es-ES_tradnl"/>
        </w:rPr>
        <w:t xml:space="preserve"> Prioridad de inversión 3d: El apoyo a la capacidad de las pymes para crecer en los mercados regionales, nacionales e internacionales y para implicarse en procesos de innovación; y el Objetivo Específico: OE.3.4.3. Promover la internacionalización de las pymes</w:t>
      </w:r>
      <w:r w:rsidRPr="00A15EB2">
        <w:rPr>
          <w:rFonts w:ascii="Calibri" w:hAnsi="Calibri" w:cs="Arial"/>
          <w:bCs w:val="0"/>
          <w:snapToGrid w:val="0"/>
          <w:sz w:val="22"/>
          <w:szCs w:val="22"/>
          <w:lang w:val="es-ES_tradnl"/>
        </w:rPr>
        <w:t xml:space="preserve">, </w:t>
      </w:r>
      <w:r w:rsidRPr="00A15EB2">
        <w:rPr>
          <w:rFonts w:ascii="Calibri" w:hAnsi="Calibri" w:cs="Arial"/>
          <w:bCs w:val="0"/>
          <w:snapToGrid w:val="0"/>
          <w:sz w:val="22"/>
          <w:szCs w:val="22"/>
        </w:rPr>
        <w:t xml:space="preserve">para su desarrollo en las categorías de regiones de “Transición”, “Menos desarrolladas” y “Más desarrolladas”, siendo la Cámara de Comercio, Industria, Servicios y Navegación de España, el Organismo Intermedio </w:t>
      </w:r>
      <w:r w:rsidRPr="00A15EB2">
        <w:rPr>
          <w:rFonts w:ascii="Calibri" w:hAnsi="Calibri" w:cs="Arial"/>
          <w:bCs w:val="0"/>
          <w:snapToGrid w:val="0"/>
          <w:color w:val="000000"/>
          <w:sz w:val="22"/>
          <w:szCs w:val="24"/>
          <w:lang w:val="es-ES_tradnl"/>
        </w:rPr>
        <w:t xml:space="preserve">(ES401001), </w:t>
      </w:r>
      <w:r w:rsidRPr="00A15EB2">
        <w:rPr>
          <w:rFonts w:ascii="Calibri" w:hAnsi="Calibri" w:cs="Arial"/>
          <w:bCs w:val="0"/>
          <w:snapToGrid w:val="0"/>
          <w:sz w:val="22"/>
          <w:szCs w:val="22"/>
        </w:rPr>
        <w:t xml:space="preserve">encargado de la gestión del mismo y la Cámara de Comercio de </w:t>
      </w:r>
      <w:r w:rsidRPr="00A15EB2">
        <w:rPr>
          <w:rFonts w:ascii="Calibri" w:hAnsi="Calibri" w:cs="Arial"/>
          <w:bCs w:val="0"/>
          <w:snapToGrid w:val="0"/>
          <w:sz w:val="22"/>
          <w:szCs w:val="22"/>
          <w:highlight w:val="lightGray"/>
        </w:rPr>
        <w:t>………</w:t>
      </w:r>
      <w:proofErr w:type="gramStart"/>
      <w:r w:rsidRPr="00A15EB2">
        <w:rPr>
          <w:rFonts w:ascii="Calibri" w:hAnsi="Calibri" w:cs="Arial"/>
          <w:bCs w:val="0"/>
          <w:snapToGrid w:val="0"/>
          <w:sz w:val="22"/>
          <w:szCs w:val="22"/>
          <w:highlight w:val="lightGray"/>
        </w:rPr>
        <w:t>…….</w:t>
      </w:r>
      <w:proofErr w:type="gramEnd"/>
      <w:r w:rsidRPr="00A15EB2">
        <w:rPr>
          <w:rFonts w:ascii="Calibri" w:hAnsi="Calibri" w:cs="Arial"/>
          <w:bCs w:val="0"/>
          <w:snapToGrid w:val="0"/>
          <w:sz w:val="22"/>
          <w:szCs w:val="22"/>
        </w:rPr>
        <w:t>, el Organismo ejecutor de la operación.</w:t>
      </w:r>
    </w:p>
    <w:p w:rsidR="00A15EB2" w:rsidRPr="00A15EB2" w:rsidRDefault="00A15EB2" w:rsidP="00A15EB2">
      <w:pPr>
        <w:numPr>
          <w:ilvl w:val="0"/>
          <w:numId w:val="5"/>
        </w:num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En caso de participación directa de empresas, la empresa beneficiaria deberá de cumplir los requerimientos señalados en las bases reguladoras de la convocatoria y, en particular:</w:t>
      </w:r>
    </w:p>
    <w:p w:rsidR="00A15EB2" w:rsidRPr="00A15EB2" w:rsidRDefault="00A15EB2" w:rsidP="00A15EB2">
      <w:pPr>
        <w:numPr>
          <w:ilvl w:val="1"/>
          <w:numId w:val="5"/>
        </w:numPr>
        <w:tabs>
          <w:tab w:val="num" w:pos="900"/>
        </w:tabs>
        <w:spacing w:before="120" w:after="120" w:line="240" w:lineRule="auto"/>
        <w:ind w:left="900" w:right="-136"/>
        <w:rPr>
          <w:rFonts w:ascii="Calibri" w:hAnsi="Calibri" w:cs="Arial"/>
          <w:bCs w:val="0"/>
          <w:snapToGrid w:val="0"/>
          <w:sz w:val="22"/>
          <w:szCs w:val="22"/>
        </w:rPr>
      </w:pPr>
      <w:r w:rsidRPr="00A15EB2">
        <w:rPr>
          <w:rFonts w:ascii="Calibri" w:hAnsi="Calibri" w:cs="Arial"/>
          <w:bCs w:val="0"/>
          <w:snapToGrid w:val="0"/>
          <w:sz w:val="22"/>
          <w:szCs w:val="22"/>
        </w:rPr>
        <w:t xml:space="preserve">No encontrarse incursa en ninguna de las prohibiciones a que hace referencia la Ley 38/2003, de 17 de noviembre, General de Subvenciones, o normativa aplicable en la materia propia de </w:t>
      </w:r>
      <w:smartTag w:uri="urn:schemas-microsoft-com:office:smarttags" w:element="PersonName">
        <w:smartTagPr>
          <w:attr w:name="ProductID" w:val="la Comunidad Aut￳noma"/>
        </w:smartTagPr>
        <w:r w:rsidRPr="00A15EB2">
          <w:rPr>
            <w:rFonts w:ascii="Calibri" w:hAnsi="Calibri" w:cs="Arial"/>
            <w:bCs w:val="0"/>
            <w:snapToGrid w:val="0"/>
            <w:sz w:val="22"/>
            <w:szCs w:val="22"/>
          </w:rPr>
          <w:t>la Comunidad Autónoma</w:t>
        </w:r>
      </w:smartTag>
      <w:r w:rsidRPr="00A15EB2">
        <w:rPr>
          <w:rFonts w:ascii="Calibri" w:hAnsi="Calibri" w:cs="Arial"/>
          <w:bCs w:val="0"/>
          <w:snapToGrid w:val="0"/>
          <w:sz w:val="22"/>
          <w:szCs w:val="22"/>
        </w:rPr>
        <w:t xml:space="preserve"> correspondiente.</w:t>
      </w:r>
    </w:p>
    <w:p w:rsidR="00A15EB2" w:rsidRPr="00A15EB2" w:rsidRDefault="00A15EB2" w:rsidP="00A15EB2">
      <w:pPr>
        <w:numPr>
          <w:ilvl w:val="1"/>
          <w:numId w:val="5"/>
        </w:numPr>
        <w:tabs>
          <w:tab w:val="num" w:pos="900"/>
        </w:tabs>
        <w:spacing w:before="120" w:after="120" w:line="240" w:lineRule="auto"/>
        <w:ind w:left="900" w:right="-136"/>
        <w:rPr>
          <w:rFonts w:ascii="Calibri" w:hAnsi="Calibri" w:cs="Arial"/>
          <w:bCs w:val="0"/>
          <w:snapToGrid w:val="0"/>
          <w:sz w:val="22"/>
          <w:szCs w:val="22"/>
        </w:rPr>
      </w:pPr>
      <w:r w:rsidRPr="00A15EB2">
        <w:rPr>
          <w:rFonts w:ascii="Calibri" w:hAnsi="Calibri" w:cs="Arial"/>
          <w:bCs w:val="0"/>
          <w:snapToGrid w:val="0"/>
          <w:sz w:val="22"/>
          <w:szCs w:val="22"/>
        </w:rPr>
        <w:t xml:space="preserve">Ser Pyme o empresa autónoma según la </w:t>
      </w:r>
      <w:r w:rsidRPr="00A15EB2">
        <w:rPr>
          <w:rFonts w:ascii="Calibri" w:hAnsi="Calibri" w:cs="Arial"/>
          <w:bCs w:val="0"/>
          <w:snapToGrid w:val="0"/>
          <w:color w:val="000000"/>
          <w:sz w:val="22"/>
          <w:szCs w:val="24"/>
          <w:lang w:val="es-ES_tradnl" w:eastAsia="es-ES_tradnl"/>
        </w:rPr>
        <w:t xml:space="preserve">definición recogida en el anexo 1 del Reglamento (UE) nº 651/2014 de la Comisión, de 17 de junio de 2014, por el que declaran determinadas categorías de ayudas compatibles con el mercado interior en </w:t>
      </w:r>
      <w:r w:rsidRPr="00A15EB2">
        <w:rPr>
          <w:rFonts w:ascii="Calibri" w:hAnsi="Calibri" w:cs="Arial"/>
          <w:bCs w:val="0"/>
          <w:snapToGrid w:val="0"/>
          <w:color w:val="000000"/>
          <w:sz w:val="22"/>
          <w:szCs w:val="24"/>
          <w:lang w:val="es-ES_tradnl" w:eastAsia="es-ES_tradnl"/>
        </w:rPr>
        <w:lastRenderedPageBreak/>
        <w:t>aplicación de los artículos 107 y 108 del Tratado de Funcionamiento de la Unión Europea</w:t>
      </w:r>
      <w:r w:rsidRPr="00A15EB2">
        <w:rPr>
          <w:rFonts w:ascii="Calibri" w:hAnsi="Calibri" w:cs="Arial"/>
          <w:bCs w:val="0"/>
          <w:snapToGrid w:val="0"/>
          <w:sz w:val="22"/>
          <w:szCs w:val="22"/>
          <w:vertAlign w:val="superscript"/>
        </w:rPr>
        <w:footnoteReference w:id="1"/>
      </w:r>
      <w:r w:rsidRPr="00A15EB2">
        <w:rPr>
          <w:rFonts w:ascii="Calibri" w:hAnsi="Calibri" w:cs="Arial"/>
          <w:bCs w:val="0"/>
          <w:snapToGrid w:val="0"/>
          <w:sz w:val="22"/>
          <w:szCs w:val="22"/>
        </w:rPr>
        <w:t xml:space="preserve"> .</w:t>
      </w:r>
    </w:p>
    <w:p w:rsidR="00A15EB2" w:rsidRPr="00A15EB2" w:rsidRDefault="00A15EB2" w:rsidP="00A15EB2">
      <w:pPr>
        <w:numPr>
          <w:ilvl w:val="1"/>
          <w:numId w:val="5"/>
        </w:numPr>
        <w:tabs>
          <w:tab w:val="num" w:pos="900"/>
        </w:tabs>
        <w:spacing w:before="120" w:after="120" w:line="240" w:lineRule="auto"/>
        <w:ind w:left="900" w:right="-136"/>
        <w:rPr>
          <w:rFonts w:ascii="Calibri" w:hAnsi="Calibri" w:cs="Arial"/>
          <w:bCs w:val="0"/>
          <w:snapToGrid w:val="0"/>
          <w:sz w:val="22"/>
          <w:szCs w:val="22"/>
        </w:rPr>
      </w:pPr>
      <w:r w:rsidRPr="00A15EB2">
        <w:rPr>
          <w:rFonts w:ascii="Calibri" w:hAnsi="Calibri" w:cs="Arial"/>
          <w:bCs w:val="0"/>
          <w:snapToGrid w:val="0"/>
          <w:sz w:val="22"/>
          <w:szCs w:val="22"/>
        </w:rPr>
        <w:t>Tener su domicilio social y/o centro productivo en alguno de los municipios del ámbito de demarcación de la Cámara de………….</w:t>
      </w:r>
    </w:p>
    <w:p w:rsidR="00A15EB2" w:rsidRPr="00A15EB2" w:rsidRDefault="00A15EB2" w:rsidP="00A15EB2">
      <w:pPr>
        <w:numPr>
          <w:ilvl w:val="1"/>
          <w:numId w:val="5"/>
        </w:numPr>
        <w:tabs>
          <w:tab w:val="num" w:pos="900"/>
        </w:tabs>
        <w:spacing w:before="120" w:after="120" w:line="240" w:lineRule="auto"/>
        <w:ind w:left="900" w:right="-136"/>
        <w:rPr>
          <w:rFonts w:ascii="Calibri" w:hAnsi="Calibri" w:cs="Arial"/>
          <w:bCs w:val="0"/>
          <w:snapToGrid w:val="0"/>
          <w:sz w:val="22"/>
          <w:szCs w:val="22"/>
        </w:rPr>
      </w:pPr>
      <w:r w:rsidRPr="00A15EB2">
        <w:rPr>
          <w:rFonts w:ascii="Calibri" w:hAnsi="Calibri" w:cs="Arial"/>
          <w:bCs w:val="0"/>
          <w:snapToGrid w:val="0"/>
          <w:sz w:val="22"/>
          <w:szCs w:val="22"/>
        </w:rPr>
        <w:t xml:space="preserve">Cumplir la norma de </w:t>
      </w:r>
      <w:proofErr w:type="spellStart"/>
      <w:r w:rsidRPr="00A15EB2">
        <w:rPr>
          <w:rFonts w:ascii="Calibri" w:hAnsi="Calibri" w:cs="Arial"/>
          <w:bCs w:val="0"/>
          <w:i/>
          <w:snapToGrid w:val="0"/>
          <w:sz w:val="22"/>
          <w:szCs w:val="22"/>
        </w:rPr>
        <w:t>minimis</w:t>
      </w:r>
      <w:proofErr w:type="spellEnd"/>
      <w:r w:rsidRPr="00A15EB2">
        <w:rPr>
          <w:rFonts w:ascii="Calibri" w:hAnsi="Calibri" w:cs="Arial"/>
          <w:bCs w:val="0"/>
          <w:i/>
          <w:snapToGrid w:val="0"/>
          <w:sz w:val="22"/>
          <w:szCs w:val="22"/>
        </w:rPr>
        <w:t xml:space="preserve"> </w:t>
      </w:r>
      <w:r w:rsidRPr="00A15EB2">
        <w:rPr>
          <w:rFonts w:ascii="Calibri" w:hAnsi="Calibri" w:cs="Arial"/>
          <w:bCs w:val="0"/>
          <w:snapToGrid w:val="0"/>
          <w:sz w:val="22"/>
          <w:szCs w:val="22"/>
        </w:rPr>
        <w:t xml:space="preserve">según lo dispuesto en el Reglamento </w:t>
      </w:r>
      <w:r w:rsidRPr="00A15EB2">
        <w:rPr>
          <w:rFonts w:ascii="Calibri" w:hAnsi="Calibri" w:cs="Arial"/>
          <w:bCs w:val="0"/>
          <w:snapToGrid w:val="0"/>
          <w:color w:val="000000"/>
          <w:sz w:val="22"/>
          <w:szCs w:val="22"/>
        </w:rPr>
        <w:t>UE Nº1407/2013 relativo a la aplicación de los artículos 107 y 108 del Tratado UE</w:t>
      </w:r>
      <w:r w:rsidRPr="00A15EB2">
        <w:rPr>
          <w:rFonts w:ascii="Calibri" w:hAnsi="Calibri" w:cs="Arial"/>
          <w:bCs w:val="0"/>
          <w:snapToGrid w:val="0"/>
          <w:sz w:val="22"/>
          <w:szCs w:val="22"/>
        </w:rPr>
        <w:t xml:space="preserve">, </w:t>
      </w:r>
      <w:r w:rsidRPr="00A15EB2">
        <w:rPr>
          <w:rFonts w:ascii="Calibri" w:hAnsi="Calibri" w:cs="Arial"/>
          <w:bCs w:val="0"/>
          <w:snapToGrid w:val="0"/>
          <w:sz w:val="22"/>
          <w:szCs w:val="22"/>
          <w:vertAlign w:val="superscript"/>
        </w:rPr>
        <w:footnoteReference w:id="2"/>
      </w:r>
      <w:r w:rsidRPr="00A15EB2">
        <w:rPr>
          <w:rFonts w:ascii="Calibri" w:hAnsi="Calibri" w:cs="Arial"/>
          <w:bCs w:val="0"/>
          <w:snapToGrid w:val="0"/>
          <w:sz w:val="22"/>
          <w:szCs w:val="22"/>
        </w:rPr>
        <w:t xml:space="preserve"> no habiendo recibido, en los tres últimos ejercicios, ayudas que, sumadas a las recibidas en el marco del Programa Plan Internacional de Promoción, superen los límites fijados en el Reglamento referido.</w:t>
      </w:r>
    </w:p>
    <w:p w:rsidR="00A15EB2" w:rsidRPr="00A15EB2" w:rsidRDefault="00A15EB2" w:rsidP="00A15EB2">
      <w:pPr>
        <w:numPr>
          <w:ilvl w:val="1"/>
          <w:numId w:val="5"/>
        </w:numPr>
        <w:tabs>
          <w:tab w:val="num" w:pos="900"/>
        </w:tabs>
        <w:spacing w:before="120" w:after="120" w:line="240" w:lineRule="auto"/>
        <w:ind w:left="900" w:right="-136"/>
        <w:rPr>
          <w:rFonts w:ascii="Calibri" w:hAnsi="Calibri" w:cs="Arial"/>
          <w:bCs w:val="0"/>
          <w:snapToGrid w:val="0"/>
          <w:sz w:val="22"/>
          <w:szCs w:val="22"/>
        </w:rPr>
      </w:pPr>
      <w:r w:rsidRPr="00A15EB2">
        <w:rPr>
          <w:rFonts w:ascii="Calibri" w:hAnsi="Calibri" w:cs="Arial"/>
          <w:bCs w:val="0"/>
          <w:snapToGrid w:val="0"/>
          <w:sz w:val="22"/>
          <w:szCs w:val="22"/>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A15EB2">
        <w:rPr>
          <w:rFonts w:ascii="Calibri" w:hAnsi="Calibri" w:cs="Arial"/>
          <w:bCs w:val="0"/>
          <w:snapToGrid w:val="0"/>
          <w:sz w:val="22"/>
          <w:szCs w:val="22"/>
          <w:highlight w:val="lightGray"/>
        </w:rPr>
        <w:t>………………</w:t>
      </w:r>
      <w:r w:rsidRPr="00A15EB2">
        <w:rPr>
          <w:rFonts w:ascii="Calibri" w:hAnsi="Calibri" w:cs="Arial"/>
          <w:bCs w:val="0"/>
          <w:snapToGrid w:val="0"/>
          <w:sz w:val="22"/>
          <w:szCs w:val="22"/>
        </w:rPr>
        <w:t xml:space="preserve">  (</w:t>
      </w:r>
      <w:r w:rsidRPr="00A15EB2">
        <w:rPr>
          <w:rFonts w:ascii="Calibri" w:hAnsi="Calibri" w:cs="Arial"/>
          <w:bCs w:val="0"/>
          <w:i/>
          <w:snapToGrid w:val="0"/>
          <w:sz w:val="22"/>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Pr="00A15EB2">
        <w:rPr>
          <w:rFonts w:ascii="Calibri" w:hAnsi="Calibri" w:cs="Arial"/>
          <w:bCs w:val="0"/>
          <w:snapToGrid w:val="0"/>
          <w:sz w:val="22"/>
          <w:szCs w:val="22"/>
        </w:rPr>
        <w:t>)</w:t>
      </w:r>
    </w:p>
    <w:p w:rsidR="00A15EB2" w:rsidRPr="00A15EB2" w:rsidRDefault="00A15EB2" w:rsidP="00A15EB2">
      <w:pPr>
        <w:numPr>
          <w:ilvl w:val="1"/>
          <w:numId w:val="5"/>
        </w:numPr>
        <w:tabs>
          <w:tab w:val="num" w:pos="900"/>
        </w:tabs>
        <w:spacing w:before="120" w:after="120" w:line="240" w:lineRule="auto"/>
        <w:ind w:left="900" w:right="-136"/>
        <w:rPr>
          <w:rFonts w:ascii="Calibri" w:hAnsi="Calibri" w:cs="Arial"/>
          <w:bCs w:val="0"/>
          <w:snapToGrid w:val="0"/>
          <w:sz w:val="22"/>
          <w:szCs w:val="22"/>
        </w:rPr>
      </w:pPr>
      <w:r w:rsidRPr="00A15EB2">
        <w:rPr>
          <w:rFonts w:ascii="Calibri" w:hAnsi="Calibri" w:cs="Arial"/>
          <w:bCs w:val="0"/>
          <w:snapToGrid w:val="0"/>
          <w:sz w:val="22"/>
          <w:szCs w:val="22"/>
        </w:rPr>
        <w:t xml:space="preserve">Estar al corriente de sus obligaciones tributarias y frente a </w:t>
      </w:r>
      <w:smartTag w:uri="urn:schemas-microsoft-com:office:smarttags" w:element="PersonName">
        <w:smartTagPr>
          <w:attr w:name="ProductID" w:val="la Seguridad Social"/>
        </w:smartTagPr>
        <w:r w:rsidRPr="00A15EB2">
          <w:rPr>
            <w:rFonts w:ascii="Calibri" w:hAnsi="Calibri" w:cs="Arial"/>
            <w:bCs w:val="0"/>
            <w:snapToGrid w:val="0"/>
            <w:sz w:val="22"/>
            <w:szCs w:val="22"/>
          </w:rPr>
          <w:t>la Seguridad Social</w:t>
        </w:r>
      </w:smartTag>
      <w:r w:rsidRPr="00A15EB2">
        <w:rPr>
          <w:rFonts w:ascii="Calibri" w:hAnsi="Calibri" w:cs="Arial"/>
          <w:bCs w:val="0"/>
          <w:snapToGrid w:val="0"/>
          <w:sz w:val="22"/>
          <w:szCs w:val="22"/>
        </w:rPr>
        <w:t>.</w:t>
      </w:r>
    </w:p>
    <w:p w:rsidR="00A15EB2" w:rsidRPr="00A15EB2" w:rsidRDefault="00A15EB2" w:rsidP="00A15EB2">
      <w:pPr>
        <w:numPr>
          <w:ilvl w:val="0"/>
          <w:numId w:val="5"/>
        </w:num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El beneficiario deberá conservar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 xml:space="preserve">4. </w:t>
      </w:r>
      <w:r w:rsidRPr="00A15EB2">
        <w:rPr>
          <w:rFonts w:ascii="Calibri" w:hAnsi="Calibri" w:cs="Arial"/>
          <w:bCs w:val="0"/>
          <w:snapToGrid w:val="0"/>
          <w:sz w:val="22"/>
          <w:szCs w:val="22"/>
        </w:rPr>
        <w:tab/>
        <w:t>El beneficiario dispondrá de un sistema de contabilidad separada o un código contable adecuado en relación con todas las transacciones (gastos e ingresos) de las operaciones presentadas a cofinanciación ((art. 125.4.b) del Reglamento (UE) nº 1303/2013).</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5.</w:t>
      </w:r>
      <w:r w:rsidRPr="00A15EB2">
        <w:rPr>
          <w:rFonts w:ascii="Calibri" w:hAnsi="Calibri" w:cs="Arial"/>
          <w:bCs w:val="0"/>
          <w:snapToGrid w:val="0"/>
          <w:sz w:val="22"/>
          <w:szCs w:val="22"/>
        </w:rPr>
        <w:tab/>
        <w:t xml:space="preserve">El beneficiario (deberá aplicar medidas antifraude eficaces y proporcionadas en el ámbito de gestión: control de calidad y transparencia en la contratación, control de posibles conflictos de intereses, control de posibles falsificaciones. Igualmente, deberá informar a la </w:t>
      </w:r>
      <w:r w:rsidRPr="00A15EB2">
        <w:rPr>
          <w:rFonts w:ascii="Calibri" w:hAnsi="Calibri" w:cs="Arial"/>
          <w:bCs w:val="0"/>
          <w:snapToGrid w:val="0"/>
          <w:sz w:val="22"/>
          <w:szCs w:val="22"/>
        </w:rPr>
        <w:lastRenderedPageBreak/>
        <w:t>Cámara de Comercio organizadora de los casos o sospechas de fraude detectadas, a la mayor brevedad posible, y de las medidas que se apliquen para su corrección y persecución.</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6.</w:t>
      </w:r>
      <w:r w:rsidRPr="00A15EB2">
        <w:rPr>
          <w:rFonts w:ascii="Calibri" w:hAnsi="Calibri" w:cs="Arial"/>
          <w:bCs w:val="0"/>
          <w:snapToGrid w:val="0"/>
          <w:sz w:val="22"/>
          <w:szCs w:val="22"/>
        </w:rPr>
        <w:tab/>
        <w:t xml:space="preserve">El beneficiario </w:t>
      </w:r>
      <w:r w:rsidRPr="00A15EB2">
        <w:rPr>
          <w:rFonts w:ascii="Calibri" w:hAnsi="Calibri" w:cs="Arial"/>
          <w:bCs w:val="0"/>
          <w:snapToGrid w:val="0"/>
          <w:color w:val="000000"/>
          <w:sz w:val="22"/>
          <w:szCs w:val="22"/>
        </w:rPr>
        <w:t>deberá</w:t>
      </w:r>
      <w:r w:rsidRPr="00A15EB2">
        <w:rPr>
          <w:rFonts w:ascii="Calibri" w:hAnsi="Calibri" w:cs="Arial"/>
          <w:bCs w:val="0"/>
          <w:snapToGrid w:val="0"/>
          <w:sz w:val="22"/>
          <w:szCs w:val="22"/>
        </w:rPr>
        <w:t xml:space="preserve"> contar con la capacidad administrativa, financiera y operativa, adecuadas para ejecutar la operación.</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7.</w:t>
      </w:r>
      <w:r w:rsidRPr="00A15EB2">
        <w:rPr>
          <w:rFonts w:ascii="Calibri" w:hAnsi="Calibri" w:cs="Arial"/>
          <w:bCs w:val="0"/>
          <w:snapToGrid w:val="0"/>
          <w:sz w:val="22"/>
          <w:szCs w:val="22"/>
        </w:rPr>
        <w:tab/>
        <w:t>El beneficiario 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A15EB2" w:rsidRPr="00A15EB2" w:rsidRDefault="00A15EB2" w:rsidP="00A15EB2">
      <w:pPr>
        <w:widowControl w:val="0"/>
        <w:suppressAutoHyphens/>
        <w:spacing w:before="280" w:after="280" w:line="240" w:lineRule="auto"/>
        <w:ind w:left="567"/>
        <w:rPr>
          <w:rFonts w:ascii="Calibri" w:hAnsi="Calibri" w:cs="Arial"/>
          <w:bCs w:val="0"/>
          <w:snapToGrid w:val="0"/>
          <w:sz w:val="22"/>
          <w:szCs w:val="22"/>
        </w:rPr>
      </w:pPr>
      <w:r w:rsidRPr="00A15EB2">
        <w:rPr>
          <w:rFonts w:ascii="Calibri" w:hAnsi="Calibri" w:cs="Arial"/>
          <w:bCs w:val="0"/>
          <w:snapToGrid w:val="0"/>
          <w:sz w:val="22"/>
          <w:szCs w:val="22"/>
        </w:rPr>
        <w:t xml:space="preserve">Por otro lado, a los efectos del Reglamento General de Protección de Datos, Cámara de Comercio de España con dirección en C/ Ribera de Loira 12, 28042 Madrid y Cámara de Comercio de </w:t>
      </w:r>
      <w:r w:rsidRPr="00A15EB2">
        <w:rPr>
          <w:rFonts w:ascii="Calibri" w:hAnsi="Calibri" w:cs="Arial"/>
          <w:bCs w:val="0"/>
          <w:snapToGrid w:val="0"/>
          <w:sz w:val="22"/>
          <w:szCs w:val="22"/>
          <w:highlight w:val="lightGray"/>
        </w:rPr>
        <w:t>__________</w:t>
      </w:r>
      <w:r w:rsidRPr="00A15EB2">
        <w:rPr>
          <w:rFonts w:ascii="Calibri" w:hAnsi="Calibri" w:cs="Arial"/>
          <w:bCs w:val="0"/>
          <w:snapToGrid w:val="0"/>
          <w:sz w:val="22"/>
          <w:szCs w:val="22"/>
        </w:rPr>
        <w:t xml:space="preserve"> , con dirección en </w:t>
      </w:r>
      <w:r w:rsidRPr="00A15EB2">
        <w:rPr>
          <w:rFonts w:ascii="Calibri" w:hAnsi="Calibri" w:cs="Arial"/>
          <w:bCs w:val="0"/>
          <w:snapToGrid w:val="0"/>
          <w:sz w:val="22"/>
          <w:szCs w:val="22"/>
          <w:highlight w:val="lightGray"/>
        </w:rPr>
        <w:t>______________,</w:t>
      </w:r>
      <w:r w:rsidRPr="00A15EB2">
        <w:rPr>
          <w:rFonts w:ascii="Calibri" w:hAnsi="Calibri" w:cs="Arial"/>
          <w:bCs w:val="0"/>
          <w:snapToGrid w:val="0"/>
          <w:sz w:val="22"/>
          <w:szCs w:val="22"/>
        </w:rPr>
        <w:t xml:space="preserve"> tratarán los datos del beneficiario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A15EB2">
        <w:rPr>
          <w:rFonts w:ascii="Calibri" w:hAnsi="Calibri" w:cs="Arial"/>
          <w:bCs w:val="0"/>
          <w:snapToGrid w:val="0"/>
          <w:sz w:val="22"/>
          <w:szCs w:val="22"/>
        </w:rPr>
        <w:t>cofinanciador</w:t>
      </w:r>
      <w:proofErr w:type="spellEnd"/>
      <w:r w:rsidRPr="00A15EB2">
        <w:rPr>
          <w:rFonts w:ascii="Calibri" w:hAnsi="Calibri" w:cs="Arial"/>
          <w:bCs w:val="0"/>
          <w:snapToGrid w:val="0"/>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rsidR="00A15EB2" w:rsidRPr="00A15EB2" w:rsidRDefault="00A15EB2" w:rsidP="00A15EB2">
      <w:pPr>
        <w:widowControl w:val="0"/>
        <w:tabs>
          <w:tab w:val="left" w:pos="1155"/>
        </w:tabs>
        <w:suppressAutoHyphens/>
        <w:spacing w:before="280" w:after="280" w:line="240" w:lineRule="auto"/>
        <w:ind w:left="567"/>
        <w:rPr>
          <w:rFonts w:ascii="Calibri" w:hAnsi="Calibri" w:cs="Arial"/>
          <w:bCs w:val="0"/>
          <w:snapToGrid w:val="0"/>
          <w:sz w:val="22"/>
          <w:szCs w:val="22"/>
        </w:rPr>
      </w:pPr>
      <w:r w:rsidRPr="00A15EB2">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rsidR="00A15EB2" w:rsidRPr="00A15EB2" w:rsidRDefault="00A15EB2" w:rsidP="00A15EB2">
      <w:pPr>
        <w:widowControl w:val="0"/>
        <w:suppressAutoHyphens/>
        <w:spacing w:beforeAutospacing="1" w:afterAutospacing="1" w:line="240" w:lineRule="auto"/>
        <w:ind w:left="567"/>
        <w:rPr>
          <w:rFonts w:ascii="Calibri" w:hAnsi="Calibri" w:cs="Arial"/>
          <w:bCs w:val="0"/>
          <w:snapToGrid w:val="0"/>
          <w:sz w:val="22"/>
          <w:szCs w:val="22"/>
        </w:rPr>
      </w:pPr>
      <w:r w:rsidRPr="00A15EB2">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 camadr@camaracg.com. Deberá incluir una copia de su documento de identidad o documento oficial análogo que le identifique. Si lo considera oportuno, puede presentar una reclamación ante la Agencia Española de Protección de Datos.</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 xml:space="preserve">8. </w:t>
      </w:r>
      <w:r w:rsidRPr="00A15EB2">
        <w:rPr>
          <w:rFonts w:ascii="Calibri" w:hAnsi="Calibri" w:cs="Arial"/>
          <w:bCs w:val="0"/>
          <w:snapToGrid w:val="0"/>
          <w:sz w:val="22"/>
          <w:szCs w:val="22"/>
        </w:rPr>
        <w:tab/>
        <w:t>El beneficiario 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 xml:space="preserve">9. </w:t>
      </w:r>
      <w:r w:rsidRPr="00A15EB2">
        <w:rPr>
          <w:rFonts w:ascii="Calibri" w:hAnsi="Calibri" w:cs="Arial"/>
          <w:bCs w:val="0"/>
          <w:snapToGrid w:val="0"/>
          <w:sz w:val="22"/>
          <w:szCs w:val="22"/>
        </w:rPr>
        <w:tab/>
        <w:t xml:space="preserve">El beneficiario </w:t>
      </w:r>
      <w:r w:rsidRPr="00A15EB2">
        <w:rPr>
          <w:rFonts w:ascii="Calibri" w:hAnsi="Calibri" w:cs="Arial"/>
          <w:bCs w:val="0"/>
          <w:snapToGrid w:val="0"/>
          <w:color w:val="000000"/>
          <w:sz w:val="22"/>
          <w:szCs w:val="22"/>
        </w:rPr>
        <w:t>informará</w:t>
      </w:r>
      <w:r w:rsidRPr="00A15EB2">
        <w:rPr>
          <w:rFonts w:ascii="Calibri" w:hAnsi="Calibri" w:cs="Arial"/>
          <w:bCs w:val="0"/>
          <w:snapToGrid w:val="0"/>
          <w:sz w:val="22"/>
          <w:szCs w:val="22"/>
        </w:rPr>
        <w:t xml:space="preserve"> de la percepción de otras subvenciones, ayudas, ingresos o recursos en relación a la operación cofinanciada por el Programa.</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 xml:space="preserve">10. </w:t>
      </w:r>
      <w:r w:rsidRPr="00A15EB2">
        <w:rPr>
          <w:rFonts w:ascii="Calibri" w:hAnsi="Calibri" w:cs="Arial"/>
          <w:bCs w:val="0"/>
          <w:snapToGrid w:val="0"/>
          <w:sz w:val="22"/>
          <w:szCs w:val="22"/>
        </w:rPr>
        <w:tab/>
        <w:t xml:space="preserve">El beneficiario </w:t>
      </w:r>
      <w:r w:rsidRPr="00A15EB2">
        <w:rPr>
          <w:rFonts w:ascii="Calibri" w:hAnsi="Calibri" w:cs="Arial"/>
          <w:bCs w:val="0"/>
          <w:snapToGrid w:val="0"/>
          <w:color w:val="000000"/>
          <w:sz w:val="22"/>
          <w:szCs w:val="22"/>
        </w:rPr>
        <w:t>colaborará con la Cámara de Comercio de España, en lo relativo a los indicadores de productividad asociados</w:t>
      </w:r>
      <w:r w:rsidRPr="00A15EB2">
        <w:rPr>
          <w:rFonts w:ascii="Calibri" w:hAnsi="Calibri" w:cs="Arial"/>
          <w:bCs w:val="0"/>
          <w:snapToGrid w:val="0"/>
          <w:sz w:val="22"/>
          <w:szCs w:val="22"/>
        </w:rPr>
        <w:t xml:space="preserve"> a la actuación objeto de cofinanciación por parte del FEDER.</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 xml:space="preserve">11. </w:t>
      </w:r>
      <w:r w:rsidRPr="00A15EB2">
        <w:rPr>
          <w:rFonts w:ascii="Calibri" w:hAnsi="Calibri" w:cs="Arial"/>
          <w:bCs w:val="0"/>
          <w:snapToGrid w:val="0"/>
          <w:sz w:val="22"/>
          <w:szCs w:val="22"/>
        </w:rPr>
        <w:tab/>
        <w:t xml:space="preserve">Conforme a lo establecido en el artículo 122.3 del Reglamento 1303/2013 y el art. 10.1 del Reglamento de ejecución (UE) 1011/2014, los beneficiarios deberán introducir los datos y documentos de los que sean responsables, así como sus posibles actualizaciones, en los </w:t>
      </w:r>
      <w:r w:rsidRPr="00A15EB2">
        <w:rPr>
          <w:rFonts w:ascii="Calibri" w:hAnsi="Calibri" w:cs="Arial"/>
          <w:bCs w:val="0"/>
          <w:snapToGrid w:val="0"/>
          <w:sz w:val="22"/>
          <w:szCs w:val="22"/>
        </w:rPr>
        <w:lastRenderedPageBreak/>
        <w:t>sistemas de intercambio electrónico de datos en el formato electrónico que defina la Administración Española.</w:t>
      </w:r>
    </w:p>
    <w:p w:rsidR="00A15EB2" w:rsidRPr="00A15EB2" w:rsidRDefault="00A15EB2" w:rsidP="00A15EB2">
      <w:pPr>
        <w:spacing w:before="120" w:after="120" w:line="240" w:lineRule="auto"/>
        <w:ind w:left="540" w:right="-136"/>
        <w:rPr>
          <w:rFonts w:ascii="Calibri" w:hAnsi="Calibri" w:cs="Arial"/>
          <w:bCs w:val="0"/>
          <w:snapToGrid w:val="0"/>
          <w:sz w:val="22"/>
          <w:szCs w:val="22"/>
        </w:rPr>
      </w:pPr>
      <w:r w:rsidRPr="00A15EB2">
        <w:rPr>
          <w:rFonts w:ascii="Calibri" w:hAnsi="Calibri" w:cs="Arial"/>
          <w:bCs w:val="0"/>
          <w:snapToGrid w:val="0"/>
          <w:sz w:val="22"/>
          <w:szCs w:val="22"/>
        </w:rPr>
        <w:t>La Cámara de España informará y pondrá a disposición de la Cámara el sistema electrónico (plataforma, gestores de expedientes, gestor financiero, gestor documental, firma electrónica compatible, etc.), así como la documentación explicativa con las condiciones detalladas para realizar el citado intercambio electrónico de datos.</w:t>
      </w:r>
      <w:r w:rsidRPr="00A15EB2">
        <w:rPr>
          <w:rFonts w:ascii="Calibri" w:hAnsi="Calibri" w:cs="Arial"/>
          <w:bCs w:val="0"/>
          <w:snapToGrid w:val="0"/>
          <w:color w:val="FF0000"/>
          <w:sz w:val="22"/>
          <w:szCs w:val="22"/>
        </w:rPr>
        <w:t xml:space="preserve"> </w:t>
      </w:r>
    </w:p>
    <w:p w:rsidR="00A15EB2" w:rsidRPr="00A15EB2" w:rsidRDefault="00A15EB2" w:rsidP="00A15EB2">
      <w:pPr>
        <w:spacing w:before="120" w:after="120" w:line="240" w:lineRule="auto"/>
        <w:ind w:left="540" w:right="-136" w:hanging="540"/>
        <w:rPr>
          <w:rFonts w:ascii="Calibri" w:hAnsi="Calibri" w:cs="Arial"/>
          <w:sz w:val="22"/>
          <w:szCs w:val="22"/>
          <w:lang w:val="es-ES_tradnl"/>
        </w:rPr>
      </w:pPr>
      <w:r w:rsidRPr="00A15EB2">
        <w:rPr>
          <w:rFonts w:ascii="Calibri" w:hAnsi="Calibri" w:cs="Arial"/>
          <w:sz w:val="22"/>
          <w:szCs w:val="22"/>
          <w:lang w:val="es-ES_tradnl"/>
        </w:rPr>
        <w:t>12.   El beneficiario se compromete a cumplir con las obligaciones de información de la financiación FEDER que prevé el apartado 2.2 del Anexo XII del Reglamento (UE) 1303/2013.</w:t>
      </w:r>
    </w:p>
    <w:p w:rsidR="00A15EB2" w:rsidRPr="00A15EB2" w:rsidRDefault="00A15EB2" w:rsidP="00A15EB2">
      <w:pPr>
        <w:spacing w:before="120" w:after="120" w:line="240" w:lineRule="auto"/>
        <w:ind w:left="540" w:right="-136" w:hanging="540"/>
        <w:rPr>
          <w:rFonts w:ascii="Calibri" w:hAnsi="Calibri" w:cs="Arial"/>
          <w:sz w:val="22"/>
          <w:szCs w:val="22"/>
          <w:lang w:val="es-ES_tradnl"/>
        </w:rPr>
      </w:pPr>
      <w:r w:rsidRPr="00A15EB2">
        <w:rPr>
          <w:rFonts w:ascii="Calibri" w:hAnsi="Calibri" w:cs="Arial"/>
          <w:sz w:val="22"/>
          <w:szCs w:val="22"/>
          <w:lang w:val="es-ES_tradnl"/>
        </w:rPr>
        <w:t xml:space="preserve">13.   </w:t>
      </w:r>
      <w:r w:rsidRPr="00A15EB2">
        <w:rPr>
          <w:rFonts w:ascii="Calibri" w:hAnsi="Calibri" w:cs="Arial"/>
          <w:sz w:val="22"/>
          <w:szCs w:val="22"/>
          <w:lang w:val="es-ES_tradnl"/>
        </w:rPr>
        <w:tab/>
        <w:t xml:space="preserve">El beneficiario se compromete a justificar aquellos casos que hayan sido efectivamente realizados y pagados, respetando las normas sobre gastos subvencionables aprobadas en cumplimiento de lo dispuesto en el Reglamento (UE) 1303/2013. </w:t>
      </w:r>
    </w:p>
    <w:p w:rsidR="00A15EB2" w:rsidRPr="00A15EB2" w:rsidRDefault="00A15EB2" w:rsidP="00A15EB2">
      <w:pPr>
        <w:spacing w:before="120" w:after="120" w:line="240" w:lineRule="auto"/>
        <w:ind w:left="540" w:right="-136" w:hanging="540"/>
        <w:rPr>
          <w:rFonts w:ascii="Calibri" w:hAnsi="Calibri" w:cs="Arial"/>
          <w:sz w:val="22"/>
          <w:szCs w:val="22"/>
          <w:lang w:val="es-ES_tradnl"/>
        </w:rPr>
      </w:pPr>
      <w:r w:rsidRPr="00A15EB2">
        <w:rPr>
          <w:rFonts w:ascii="Calibri" w:hAnsi="Calibri" w:cs="Arial"/>
          <w:sz w:val="22"/>
          <w:szCs w:val="22"/>
          <w:lang w:val="es-ES_tradnl"/>
        </w:rPr>
        <w:t xml:space="preserve">14.   </w:t>
      </w:r>
      <w:r w:rsidRPr="00A15EB2">
        <w:rPr>
          <w:rFonts w:ascii="Calibri" w:hAnsi="Calibri" w:cs="Arial"/>
          <w:sz w:val="22"/>
          <w:szCs w:val="22"/>
          <w:lang w:val="es-ES_tradnl"/>
        </w:rPr>
        <w:tab/>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A15EB2" w:rsidRPr="00A15EB2" w:rsidRDefault="00A15EB2" w:rsidP="00A15EB2">
      <w:pPr>
        <w:spacing w:before="120" w:after="120" w:line="240" w:lineRule="auto"/>
        <w:ind w:left="540" w:right="-136" w:hanging="540"/>
        <w:rPr>
          <w:rFonts w:ascii="Calibri" w:hAnsi="Calibri" w:cs="Arial"/>
          <w:sz w:val="22"/>
          <w:szCs w:val="22"/>
          <w:lang w:val="es-ES_tradnl"/>
        </w:rPr>
      </w:pPr>
      <w:r w:rsidRPr="00A15EB2">
        <w:rPr>
          <w:rFonts w:ascii="Calibri" w:hAnsi="Calibri" w:cs="Arial"/>
          <w:sz w:val="22"/>
          <w:szCs w:val="22"/>
          <w:lang w:val="es-ES_tradnl"/>
        </w:rPr>
        <w:t xml:space="preserve">15.   </w:t>
      </w:r>
      <w:r w:rsidRPr="00A15EB2">
        <w:rPr>
          <w:rFonts w:ascii="Calibri" w:hAnsi="Calibri" w:cs="Arial"/>
          <w:sz w:val="22"/>
          <w:szCs w:val="22"/>
          <w:lang w:val="es-ES_tradnl"/>
        </w:rPr>
        <w:tab/>
        <w:t>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A15EB2" w:rsidRPr="00A15EB2" w:rsidRDefault="00A15EB2" w:rsidP="00A15EB2">
      <w:pPr>
        <w:numPr>
          <w:ilvl w:val="0"/>
          <w:numId w:val="6"/>
        </w:numPr>
        <w:spacing w:line="240" w:lineRule="auto"/>
        <w:ind w:left="567" w:right="-136" w:hanging="567"/>
        <w:rPr>
          <w:rFonts w:ascii="Calibri" w:hAnsi="Calibri" w:cs="Arial"/>
          <w:sz w:val="22"/>
          <w:szCs w:val="22"/>
          <w:lang w:val="es-ES_tradnl"/>
        </w:rPr>
      </w:pPr>
      <w:r w:rsidRPr="00A15EB2">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A15EB2" w:rsidRPr="00A15EB2" w:rsidRDefault="00A15EB2" w:rsidP="00A15EB2">
      <w:pPr>
        <w:ind w:left="567" w:hanging="567"/>
        <w:rPr>
          <w:rFonts w:ascii="Calibri" w:hAnsi="Calibri" w:cs="Arial"/>
          <w:bCs w:val="0"/>
          <w:sz w:val="22"/>
          <w:szCs w:val="22"/>
          <w:lang w:val="es-ES_tradnl"/>
        </w:rPr>
      </w:pPr>
    </w:p>
    <w:p w:rsidR="00A15EB2" w:rsidRPr="00A15EB2" w:rsidRDefault="00A15EB2" w:rsidP="00A15EB2">
      <w:pPr>
        <w:numPr>
          <w:ilvl w:val="0"/>
          <w:numId w:val="6"/>
        </w:numPr>
        <w:spacing w:line="240" w:lineRule="auto"/>
        <w:ind w:left="567" w:right="-136" w:hanging="567"/>
        <w:rPr>
          <w:rFonts w:ascii="Calibri" w:hAnsi="Calibri" w:cs="Arial"/>
          <w:sz w:val="22"/>
          <w:szCs w:val="22"/>
          <w:lang w:val="es-ES_tradnl"/>
        </w:rPr>
      </w:pPr>
      <w:r w:rsidRPr="00A15EB2">
        <w:rPr>
          <w:rFonts w:ascii="Calibri" w:hAnsi="Calibri" w:cs="Arial"/>
          <w:sz w:val="22"/>
          <w:szCs w:val="22"/>
          <w:lang w:val="es-ES_tradnl"/>
        </w:rPr>
        <w:t>Igualmente, ambas partes declaran ser conocedoras de la posibilidad de comunicar al Servicio Nacional de Coordinación Antifraude (SNCA) aquellos hechos que pudieran ser constitutivos de fraude o irregularidad</w:t>
      </w:r>
    </w:p>
    <w:p w:rsidR="00A15EB2" w:rsidRPr="00A15EB2" w:rsidRDefault="00A15EB2" w:rsidP="00A15EB2">
      <w:pPr>
        <w:ind w:left="567" w:hanging="567"/>
        <w:rPr>
          <w:rFonts w:ascii="Calibri" w:hAnsi="Calibri" w:cs="Arial"/>
          <w:bCs w:val="0"/>
          <w:sz w:val="22"/>
          <w:szCs w:val="22"/>
          <w:lang w:val="es-ES_tradnl"/>
        </w:rPr>
      </w:pPr>
    </w:p>
    <w:p w:rsidR="00A15EB2" w:rsidRPr="00A15EB2" w:rsidRDefault="00A15EB2" w:rsidP="00A15EB2">
      <w:pPr>
        <w:numPr>
          <w:ilvl w:val="0"/>
          <w:numId w:val="6"/>
        </w:numPr>
        <w:spacing w:line="240" w:lineRule="auto"/>
        <w:ind w:left="567" w:right="-136" w:hanging="567"/>
        <w:rPr>
          <w:rFonts w:ascii="Calibri" w:hAnsi="Calibri" w:cs="Arial"/>
          <w:sz w:val="22"/>
          <w:szCs w:val="22"/>
          <w:lang w:val="es-ES_tradnl"/>
        </w:rPr>
      </w:pPr>
      <w:r w:rsidRPr="00A15EB2">
        <w:rPr>
          <w:rFonts w:ascii="Calibri" w:hAnsi="Calibri" w:cs="Arial"/>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sz w:val="22"/>
          <w:szCs w:val="22"/>
          <w:lang w:val="es-ES_tradnl"/>
        </w:rPr>
        <w:t xml:space="preserve">19. </w:t>
      </w:r>
      <w:r w:rsidRPr="00A15EB2">
        <w:rPr>
          <w:rFonts w:ascii="Calibri" w:hAnsi="Calibri" w:cs="Arial"/>
          <w:sz w:val="22"/>
          <w:szCs w:val="22"/>
          <w:lang w:val="es-ES_tradnl"/>
        </w:rPr>
        <w:tab/>
      </w:r>
      <w:r w:rsidRPr="00A15EB2">
        <w:rPr>
          <w:rFonts w:ascii="Calibri" w:hAnsi="Calibri" w:cs="Arial"/>
          <w:bCs w:val="0"/>
          <w:snapToGrid w:val="0"/>
          <w:sz w:val="22"/>
          <w:szCs w:val="22"/>
        </w:rPr>
        <w:t>Plan Financiero:</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ab/>
      </w:r>
      <w:r w:rsidRPr="00A15EB2">
        <w:rPr>
          <w:rFonts w:ascii="Calibri" w:hAnsi="Calibri" w:cs="Arial"/>
          <w:sz w:val="22"/>
          <w:szCs w:val="22"/>
          <w:lang w:val="es-ES_tradnl"/>
        </w:rPr>
        <w:t xml:space="preserve">El importe máximo para el que el beneficiario recibirá apoyo, asciende a 1.100€ </w:t>
      </w:r>
      <w:r w:rsidRPr="00A15EB2">
        <w:rPr>
          <w:rFonts w:ascii="Calibri" w:hAnsi="Calibri" w:cs="Arial"/>
          <w:bCs w:val="0"/>
          <w:snapToGrid w:val="0"/>
          <w:sz w:val="22"/>
          <w:szCs w:val="22"/>
        </w:rPr>
        <w:t>La actuación estará cofinanciada en un 70% por FEDER, y en un 30% con fondos privados</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ab/>
        <w:t>Los conceptos de gastos e importe, aproximados, imputables a la operación serán los recogidos en la Convocatoria de la actuación.</w:t>
      </w:r>
    </w:p>
    <w:p w:rsidR="00A15EB2" w:rsidRPr="00A15EB2" w:rsidRDefault="00A15EB2" w:rsidP="00A15EB2">
      <w:pPr>
        <w:spacing w:before="120" w:after="120" w:line="240" w:lineRule="auto"/>
        <w:ind w:right="-136"/>
        <w:rPr>
          <w:rFonts w:ascii="Calibri" w:hAnsi="Calibri" w:cs="Arial"/>
          <w:bCs w:val="0"/>
          <w:snapToGrid w:val="0"/>
          <w:sz w:val="22"/>
          <w:szCs w:val="22"/>
        </w:rPr>
      </w:pPr>
      <w:r w:rsidRPr="00A15EB2">
        <w:rPr>
          <w:rFonts w:ascii="Calibri" w:hAnsi="Calibri" w:cs="Arial"/>
          <w:bCs w:val="0"/>
          <w:snapToGrid w:val="0"/>
          <w:sz w:val="22"/>
          <w:szCs w:val="22"/>
        </w:rPr>
        <w:t xml:space="preserve">20. </w:t>
      </w:r>
      <w:r w:rsidRPr="00A15EB2">
        <w:rPr>
          <w:rFonts w:ascii="Calibri" w:hAnsi="Calibri" w:cs="Arial"/>
          <w:bCs w:val="0"/>
          <w:snapToGrid w:val="0"/>
          <w:sz w:val="22"/>
          <w:szCs w:val="22"/>
        </w:rPr>
        <w:tab/>
        <w:t>El calendario de ejecución (devengo y pago del gasto) será el siguiente:</w:t>
      </w:r>
    </w:p>
    <w:p w:rsidR="00A15EB2" w:rsidRPr="00A15EB2" w:rsidRDefault="00A15EB2" w:rsidP="00A15EB2">
      <w:pPr>
        <w:numPr>
          <w:ilvl w:val="0"/>
          <w:numId w:val="3"/>
        </w:numPr>
        <w:spacing w:before="120" w:after="120" w:line="240" w:lineRule="auto"/>
        <w:ind w:right="-136"/>
        <w:rPr>
          <w:rFonts w:ascii="Calibri" w:hAnsi="Calibri" w:cs="Arial"/>
          <w:bCs w:val="0"/>
          <w:snapToGrid w:val="0"/>
          <w:sz w:val="22"/>
          <w:szCs w:val="22"/>
        </w:rPr>
      </w:pPr>
      <w:r w:rsidRPr="00A15EB2">
        <w:rPr>
          <w:rFonts w:ascii="Calibri" w:hAnsi="Calibri" w:cs="Arial"/>
          <w:bCs w:val="0"/>
          <w:snapToGrid w:val="0"/>
          <w:sz w:val="22"/>
          <w:szCs w:val="22"/>
        </w:rPr>
        <w:t xml:space="preserve">Fecha de inicio: ………./…………………………………./2……… </w:t>
      </w:r>
    </w:p>
    <w:p w:rsidR="00A15EB2" w:rsidRPr="00A15EB2" w:rsidRDefault="00A15EB2" w:rsidP="00A15EB2">
      <w:pPr>
        <w:numPr>
          <w:ilvl w:val="0"/>
          <w:numId w:val="3"/>
        </w:numPr>
        <w:spacing w:before="120" w:after="120" w:line="240" w:lineRule="auto"/>
        <w:ind w:right="-136"/>
        <w:rPr>
          <w:rFonts w:ascii="Calibri" w:hAnsi="Calibri" w:cs="Arial"/>
          <w:bCs w:val="0"/>
          <w:snapToGrid w:val="0"/>
          <w:sz w:val="22"/>
          <w:szCs w:val="22"/>
        </w:rPr>
      </w:pPr>
      <w:r w:rsidRPr="00A15EB2">
        <w:rPr>
          <w:rFonts w:ascii="Calibri" w:hAnsi="Calibri" w:cs="Arial"/>
          <w:bCs w:val="0"/>
          <w:snapToGrid w:val="0"/>
          <w:sz w:val="22"/>
          <w:szCs w:val="22"/>
        </w:rPr>
        <w:t>Fecha de finalización: ………./…………………………………./2………</w:t>
      </w:r>
    </w:p>
    <w:p w:rsidR="00A15EB2" w:rsidRPr="00A15EB2" w:rsidRDefault="00A15EB2" w:rsidP="00A15EB2">
      <w:pPr>
        <w:spacing w:before="120" w:after="120" w:line="240" w:lineRule="auto"/>
        <w:ind w:left="1068" w:right="-136"/>
        <w:rPr>
          <w:rFonts w:ascii="Calibri" w:hAnsi="Calibri" w:cs="Arial"/>
          <w:bCs w:val="0"/>
          <w:snapToGrid w:val="0"/>
          <w:sz w:val="22"/>
          <w:szCs w:val="22"/>
        </w:rPr>
      </w:pPr>
      <w:r w:rsidRPr="00A15EB2">
        <w:rPr>
          <w:rFonts w:ascii="Calibri" w:hAnsi="Calibri" w:cs="Arial"/>
          <w:bCs w:val="0"/>
          <w:snapToGrid w:val="0"/>
          <w:sz w:val="22"/>
          <w:szCs w:val="22"/>
        </w:rPr>
        <w:lastRenderedPageBreak/>
        <w:t>Y las fechas de realización de la actuación, es decir, de ejecución material de la misma serán desde el ……………………., hasta el ……………………….</w:t>
      </w:r>
    </w:p>
    <w:p w:rsidR="00A15EB2" w:rsidRPr="00A15EB2" w:rsidRDefault="00A15EB2" w:rsidP="00A15EB2">
      <w:pPr>
        <w:spacing w:before="120" w:after="120" w:line="240" w:lineRule="auto"/>
        <w:ind w:left="1068" w:right="-136"/>
        <w:rPr>
          <w:rFonts w:ascii="Calibri" w:hAnsi="Calibri" w:cs="Arial"/>
          <w:bCs w:val="0"/>
          <w:snapToGrid w:val="0"/>
          <w:sz w:val="8"/>
          <w:szCs w:val="22"/>
        </w:rPr>
      </w:pPr>
    </w:p>
    <w:p w:rsidR="00A15EB2" w:rsidRPr="00A15EB2" w:rsidRDefault="00A15EB2" w:rsidP="00A15EB2">
      <w:pPr>
        <w:spacing w:before="120" w:after="120" w:line="240" w:lineRule="auto"/>
        <w:ind w:left="1068" w:right="-136"/>
        <w:rPr>
          <w:rFonts w:ascii="Calibri" w:hAnsi="Calibri" w:cs="Arial"/>
          <w:bCs w:val="0"/>
          <w:snapToGrid w:val="0"/>
          <w:sz w:val="22"/>
          <w:szCs w:val="22"/>
        </w:rPr>
      </w:pPr>
      <w:r w:rsidRPr="00A15EB2">
        <w:rPr>
          <w:rFonts w:ascii="Calibri" w:hAnsi="Calibri" w:cs="Arial"/>
          <w:bCs w:val="0"/>
          <w:snapToGrid w:val="0"/>
          <w:sz w:val="22"/>
          <w:szCs w:val="22"/>
        </w:rPr>
        <w:t xml:space="preserve">Fecha límite de </w:t>
      </w:r>
      <w:r w:rsidRPr="00A15EB2">
        <w:rPr>
          <w:rFonts w:ascii="Calibri" w:hAnsi="Calibri" w:cs="Arial"/>
          <w:b/>
          <w:bCs w:val="0"/>
          <w:snapToGrid w:val="0"/>
          <w:sz w:val="22"/>
          <w:szCs w:val="22"/>
        </w:rPr>
        <w:t>justificación documental del gasto realizado</w:t>
      </w:r>
      <w:r w:rsidRPr="00A15EB2">
        <w:rPr>
          <w:rFonts w:ascii="Calibri" w:hAnsi="Calibri" w:cs="Arial"/>
          <w:bCs w:val="0"/>
          <w:snapToGrid w:val="0"/>
          <w:sz w:val="22"/>
          <w:szCs w:val="22"/>
        </w:rPr>
        <w:t xml:space="preserve"> ante la Cámara de Comercio de …………………………..:  ………./…………………………………./2………  (</w:t>
      </w:r>
      <w:r w:rsidRPr="00A15EB2">
        <w:rPr>
          <w:rFonts w:ascii="Calibri" w:hAnsi="Calibri" w:cs="Arial"/>
          <w:b/>
          <w:bCs w:val="0"/>
          <w:i/>
          <w:snapToGrid w:val="0"/>
          <w:color w:val="000000"/>
          <w:sz w:val="22"/>
          <w:highlight w:val="lightGray"/>
        </w:rPr>
        <w:t xml:space="preserve">60 días </w:t>
      </w:r>
      <w:r w:rsidRPr="00A15EB2">
        <w:rPr>
          <w:rFonts w:ascii="Calibri" w:hAnsi="Calibri" w:cs="Arial"/>
          <w:bCs w:val="0"/>
          <w:i/>
          <w:snapToGrid w:val="0"/>
          <w:color w:val="000000"/>
          <w:sz w:val="22"/>
          <w:highlight w:val="lightGray"/>
        </w:rPr>
        <w:t>desde la finalización de la operación</w:t>
      </w:r>
      <w:r w:rsidRPr="00A15EB2">
        <w:rPr>
          <w:rFonts w:ascii="Calibri" w:hAnsi="Calibri" w:cs="Arial"/>
          <w:bCs w:val="0"/>
          <w:snapToGrid w:val="0"/>
          <w:color w:val="000000"/>
          <w:sz w:val="22"/>
          <w:highlight w:val="lightGray"/>
        </w:rPr>
        <w:t>)</w:t>
      </w:r>
      <w:r w:rsidRPr="00A15EB2">
        <w:rPr>
          <w:rFonts w:ascii="Calibri" w:hAnsi="Calibri" w:cs="Arial"/>
          <w:bCs w:val="0"/>
          <w:snapToGrid w:val="0"/>
          <w:color w:val="000000"/>
          <w:sz w:val="22"/>
        </w:rPr>
        <w:t>.</w:t>
      </w:r>
    </w:p>
    <w:p w:rsidR="00A15EB2" w:rsidRPr="00A15EB2" w:rsidRDefault="00A15EB2" w:rsidP="00A15EB2">
      <w:pPr>
        <w:spacing w:before="120" w:after="120" w:line="240" w:lineRule="auto"/>
        <w:ind w:left="567" w:right="-136" w:hanging="567"/>
        <w:rPr>
          <w:rFonts w:ascii="Calibri" w:hAnsi="Calibri" w:cs="Arial"/>
          <w:sz w:val="22"/>
          <w:szCs w:val="22"/>
          <w:lang w:val="es-ES_tradnl"/>
        </w:rPr>
      </w:pPr>
      <w:r w:rsidRPr="00A15EB2">
        <w:rPr>
          <w:rFonts w:ascii="Calibri" w:hAnsi="Calibri" w:cs="Arial"/>
          <w:sz w:val="22"/>
          <w:szCs w:val="22"/>
          <w:lang w:val="es-ES_tradnl"/>
        </w:rPr>
        <w:t xml:space="preserve">21. </w:t>
      </w:r>
      <w:r w:rsidRPr="00A15EB2">
        <w:rPr>
          <w:rFonts w:ascii="Calibri" w:hAnsi="Calibri" w:cs="Arial"/>
          <w:sz w:val="22"/>
          <w:szCs w:val="22"/>
          <w:lang w:val="es-ES_tradnl"/>
        </w:rPr>
        <w:tab/>
        <w:t>Las categorías de intervención a las que contribuye la operación son las siguientes:</w:t>
      </w:r>
    </w:p>
    <w:p w:rsidR="00A15EB2" w:rsidRPr="00A15EB2" w:rsidRDefault="00A15EB2" w:rsidP="00A15EB2">
      <w:pPr>
        <w:numPr>
          <w:ilvl w:val="0"/>
          <w:numId w:val="4"/>
        </w:numPr>
        <w:spacing w:before="120" w:after="120" w:line="240" w:lineRule="auto"/>
        <w:ind w:right="-136"/>
        <w:rPr>
          <w:rFonts w:ascii="Calibri" w:hAnsi="Calibri" w:cs="EUAlbertina"/>
          <w:bCs w:val="0"/>
          <w:snapToGrid w:val="0"/>
          <w:color w:val="000000"/>
          <w:sz w:val="22"/>
          <w:szCs w:val="22"/>
        </w:rPr>
      </w:pPr>
      <w:r w:rsidRPr="00A15EB2">
        <w:rPr>
          <w:rFonts w:ascii="Calibri" w:hAnsi="Calibri" w:cs="EUAlbertina"/>
          <w:bCs w:val="0"/>
          <w:snapToGrid w:val="0"/>
          <w:color w:val="000000"/>
          <w:sz w:val="22"/>
          <w:szCs w:val="22"/>
        </w:rPr>
        <w:t>Servicios de ayuda avanzados para PYME y grupos de PYME (incluyendo servicios de gestión, comercialización y diseño)</w:t>
      </w:r>
    </w:p>
    <w:p w:rsidR="00A15EB2" w:rsidRPr="00A15EB2" w:rsidRDefault="00A15EB2" w:rsidP="00A15EB2">
      <w:pPr>
        <w:spacing w:before="120" w:after="120" w:line="240" w:lineRule="auto"/>
        <w:ind w:left="540" w:right="-136" w:hanging="540"/>
        <w:rPr>
          <w:rFonts w:ascii="Calibri" w:hAnsi="Calibri" w:cs="Arial"/>
          <w:sz w:val="22"/>
          <w:szCs w:val="22"/>
          <w:lang w:val="es-ES_tradnl"/>
        </w:rPr>
      </w:pPr>
      <w:r w:rsidRPr="00A15EB2">
        <w:rPr>
          <w:rFonts w:ascii="Calibri" w:hAnsi="Calibri" w:cs="Arial"/>
          <w:sz w:val="22"/>
          <w:szCs w:val="22"/>
          <w:lang w:val="es-ES_tradnl"/>
        </w:rPr>
        <w:t xml:space="preserve">22. </w:t>
      </w:r>
      <w:r w:rsidRPr="00A15EB2">
        <w:rPr>
          <w:rFonts w:ascii="Calibri" w:hAnsi="Calibri" w:cs="Arial"/>
          <w:sz w:val="22"/>
          <w:szCs w:val="22"/>
          <w:lang w:val="es-ES_tradnl"/>
        </w:rPr>
        <w:tab/>
        <w:t>La admisión en el Programa “Plan Internacional de Promoción” objeto de la presente comunicación está condicionada a la selección de la operación por parte de la Cámara de Comercio de España.</w:t>
      </w:r>
    </w:p>
    <w:p w:rsidR="00A15EB2" w:rsidRPr="00A15EB2" w:rsidRDefault="00A15EB2" w:rsidP="00A15EB2">
      <w:pPr>
        <w:ind w:left="360"/>
        <w:rPr>
          <w:rFonts w:ascii="Calibri" w:hAnsi="Calibri" w:cs="Calibri"/>
          <w:color w:val="000080"/>
          <w:sz w:val="14"/>
          <w:szCs w:val="22"/>
        </w:rPr>
      </w:pPr>
    </w:p>
    <w:p w:rsidR="00A15EB2" w:rsidRPr="00A15EB2" w:rsidRDefault="00A15EB2" w:rsidP="00A15EB2">
      <w:pPr>
        <w:rPr>
          <w:rFonts w:ascii="Calibri" w:hAnsi="Calibri" w:cs="Calibri"/>
          <w:sz w:val="22"/>
          <w:szCs w:val="22"/>
        </w:rPr>
      </w:pPr>
      <w:r w:rsidRPr="00A15EB2">
        <w:rPr>
          <w:rFonts w:ascii="Calibri" w:hAnsi="Calibri" w:cs="Calibri"/>
          <w:sz w:val="22"/>
          <w:szCs w:val="22"/>
        </w:rPr>
        <w:t>En _____________________, a ______ de _________de _________</w:t>
      </w:r>
    </w:p>
    <w:p w:rsidR="00A15EB2" w:rsidRPr="00A15EB2" w:rsidRDefault="00A15EB2" w:rsidP="00A15EB2">
      <w:pPr>
        <w:jc w:val="center"/>
        <w:rPr>
          <w:rFonts w:ascii="Calibri" w:hAnsi="Calibri" w:cs="Calibri"/>
          <w:sz w:val="18"/>
          <w:szCs w:val="22"/>
        </w:rPr>
      </w:pPr>
    </w:p>
    <w:p w:rsidR="00A15EB2" w:rsidRPr="00A15EB2" w:rsidRDefault="00A15EB2" w:rsidP="00A15EB2">
      <w:pPr>
        <w:spacing w:line="240" w:lineRule="auto"/>
        <w:jc w:val="center"/>
        <w:rPr>
          <w:rFonts w:ascii="Calibri" w:hAnsi="Calibri" w:cs="Calibri"/>
          <w:sz w:val="22"/>
          <w:szCs w:val="22"/>
        </w:rPr>
      </w:pPr>
      <w:r w:rsidRPr="00A15EB2">
        <w:rPr>
          <w:rFonts w:ascii="Calibri" w:hAnsi="Calibri" w:cs="Calibri"/>
          <w:sz w:val="22"/>
          <w:szCs w:val="22"/>
        </w:rPr>
        <w:t>D/Dña.______________________________</w:t>
      </w:r>
    </w:p>
    <w:p w:rsidR="00A15EB2" w:rsidRPr="00A15EB2" w:rsidRDefault="00A15EB2" w:rsidP="00A15EB2">
      <w:pPr>
        <w:spacing w:line="240" w:lineRule="auto"/>
        <w:jc w:val="center"/>
        <w:rPr>
          <w:rFonts w:ascii="Calibri" w:hAnsi="Calibri" w:cs="Calibri"/>
          <w:sz w:val="22"/>
          <w:szCs w:val="22"/>
        </w:rPr>
      </w:pPr>
      <w:r w:rsidRPr="00A15EB2">
        <w:rPr>
          <w:rFonts w:ascii="Calibri" w:hAnsi="Calibri" w:cs="Calibri"/>
          <w:sz w:val="22"/>
          <w:szCs w:val="22"/>
        </w:rPr>
        <w:t>Cargo</w:t>
      </w:r>
    </w:p>
    <w:p w:rsidR="00A15EB2" w:rsidRPr="00A15EB2" w:rsidRDefault="00A15EB2" w:rsidP="00A15EB2">
      <w:pPr>
        <w:spacing w:line="240" w:lineRule="auto"/>
        <w:jc w:val="center"/>
        <w:rPr>
          <w:rFonts w:ascii="Calibri" w:hAnsi="Calibri" w:cs="Calibri"/>
          <w:sz w:val="22"/>
          <w:szCs w:val="22"/>
        </w:rPr>
      </w:pPr>
      <w:r w:rsidRPr="00A15EB2">
        <w:rPr>
          <w:rFonts w:ascii="Calibri" w:hAnsi="Calibri" w:cs="Calibri"/>
          <w:sz w:val="22"/>
          <w:szCs w:val="22"/>
        </w:rPr>
        <w:t>(Firma)</w:t>
      </w:r>
    </w:p>
    <w:p w:rsidR="00A15EB2" w:rsidRPr="00A15EB2" w:rsidRDefault="00A15EB2" w:rsidP="00A15EB2">
      <w:pPr>
        <w:spacing w:line="240" w:lineRule="auto"/>
        <w:rPr>
          <w:rFonts w:ascii="Times New Roman" w:hAnsi="Times New Roman"/>
          <w:b/>
          <w:bCs w:val="0"/>
          <w:i/>
          <w:iCs/>
          <w:lang w:val="es-ES_tradnl" w:eastAsia="es-ES_tradnl"/>
        </w:rPr>
      </w:pPr>
    </w:p>
    <w:p w:rsidR="00A15EB2" w:rsidRPr="00A15EB2" w:rsidRDefault="00A15EB2" w:rsidP="00A15EB2">
      <w:pPr>
        <w:pBdr>
          <w:top w:val="single" w:sz="4" w:space="1" w:color="auto"/>
          <w:left w:val="single" w:sz="4" w:space="4" w:color="auto"/>
          <w:bottom w:val="single" w:sz="4" w:space="1" w:color="auto"/>
          <w:right w:val="single" w:sz="4" w:space="4" w:color="auto"/>
        </w:pBdr>
        <w:spacing w:line="240" w:lineRule="auto"/>
        <w:rPr>
          <w:rFonts w:ascii="Times New Roman" w:hAnsi="Times New Roman"/>
          <w:b/>
          <w:bCs w:val="0"/>
          <w:i/>
          <w:iCs/>
          <w:lang w:val="es-ES_tradnl" w:eastAsia="es-ES_tradnl"/>
        </w:rPr>
      </w:pPr>
      <w:r w:rsidRPr="00A15EB2">
        <w:rPr>
          <w:rFonts w:ascii="Times New Roman" w:hAnsi="Times New Roman"/>
          <w:b/>
          <w:bCs w:val="0"/>
          <w:i/>
          <w:iCs/>
          <w:lang w:val="es-ES_tradnl" w:eastAsia="es-ES_tradnl"/>
        </w:rPr>
        <w:t>La empresa……………………, declara la aceptación de las condiciones de la ayuda reflejadas en el presente documento:</w:t>
      </w:r>
    </w:p>
    <w:p w:rsidR="00A15EB2" w:rsidRPr="00A15EB2" w:rsidRDefault="00A15EB2" w:rsidP="00A15EB2">
      <w:pPr>
        <w:pBdr>
          <w:top w:val="single" w:sz="4" w:space="1" w:color="auto"/>
          <w:left w:val="single" w:sz="4" w:space="4" w:color="auto"/>
          <w:bottom w:val="single" w:sz="4" w:space="1" w:color="auto"/>
          <w:right w:val="single" w:sz="4" w:space="4" w:color="auto"/>
        </w:pBdr>
        <w:spacing w:line="240" w:lineRule="auto"/>
        <w:rPr>
          <w:rFonts w:ascii="Times New Roman" w:hAnsi="Times New Roman"/>
          <w:b/>
          <w:bCs w:val="0"/>
          <w:i/>
          <w:iCs/>
          <w:lang w:val="es-ES_tradnl" w:eastAsia="es-ES_tradnl"/>
        </w:rPr>
      </w:pPr>
    </w:p>
    <w:p w:rsidR="00A15EB2" w:rsidRPr="00A15EB2" w:rsidRDefault="00A15EB2" w:rsidP="00A15EB2">
      <w:pPr>
        <w:pBdr>
          <w:top w:val="single" w:sz="4" w:space="1" w:color="auto"/>
          <w:left w:val="single" w:sz="4" w:space="4" w:color="auto"/>
          <w:bottom w:val="single" w:sz="4" w:space="1" w:color="auto"/>
          <w:right w:val="single" w:sz="4" w:space="4" w:color="auto"/>
        </w:pBdr>
        <w:spacing w:line="240" w:lineRule="auto"/>
        <w:rPr>
          <w:rFonts w:ascii="Times New Roman" w:hAnsi="Times New Roman"/>
          <w:b/>
          <w:bCs w:val="0"/>
          <w:i/>
          <w:iCs/>
          <w:lang w:val="es-ES_tradnl" w:eastAsia="es-ES_tradnl"/>
        </w:rPr>
      </w:pPr>
    </w:p>
    <w:p w:rsidR="00A15EB2" w:rsidRPr="00A15EB2" w:rsidRDefault="00A15EB2" w:rsidP="00A15EB2">
      <w:pPr>
        <w:pBdr>
          <w:top w:val="single" w:sz="4" w:space="1" w:color="auto"/>
          <w:left w:val="single" w:sz="4" w:space="4" w:color="auto"/>
          <w:bottom w:val="single" w:sz="4" w:space="1" w:color="auto"/>
          <w:right w:val="single" w:sz="4" w:space="4" w:color="auto"/>
        </w:pBdr>
        <w:spacing w:line="240" w:lineRule="auto"/>
        <w:rPr>
          <w:rFonts w:ascii="Times New Roman" w:hAnsi="Times New Roman"/>
          <w:b/>
          <w:bCs w:val="0"/>
          <w:i/>
          <w:iCs/>
          <w:lang w:val="es-ES_tradnl" w:eastAsia="es-ES_tradnl"/>
        </w:rPr>
      </w:pPr>
    </w:p>
    <w:p w:rsidR="00A15EB2" w:rsidRPr="00A15EB2" w:rsidRDefault="00A15EB2" w:rsidP="00A15EB2">
      <w:pPr>
        <w:pBdr>
          <w:top w:val="single" w:sz="4" w:space="1" w:color="auto"/>
          <w:left w:val="single" w:sz="4" w:space="4" w:color="auto"/>
          <w:bottom w:val="single" w:sz="4" w:space="1" w:color="auto"/>
          <w:right w:val="single" w:sz="4" w:space="4" w:color="auto"/>
        </w:pBdr>
        <w:spacing w:line="240" w:lineRule="auto"/>
        <w:rPr>
          <w:rFonts w:ascii="Times New Roman" w:hAnsi="Times New Roman"/>
          <w:b/>
          <w:bCs w:val="0"/>
          <w:i/>
          <w:iCs/>
          <w:lang w:val="es-ES_tradnl" w:eastAsia="es-ES_tradnl"/>
        </w:rPr>
      </w:pPr>
    </w:p>
    <w:p w:rsidR="00A15EB2" w:rsidRPr="00A15EB2" w:rsidRDefault="00A15EB2" w:rsidP="00A15EB2">
      <w:pPr>
        <w:pBdr>
          <w:top w:val="single" w:sz="4" w:space="1" w:color="auto"/>
          <w:left w:val="single" w:sz="4" w:space="4" w:color="auto"/>
          <w:bottom w:val="single" w:sz="4" w:space="1" w:color="auto"/>
          <w:right w:val="single" w:sz="4" w:space="4" w:color="auto"/>
        </w:pBdr>
        <w:rPr>
          <w:rFonts w:cs="Arial"/>
          <w:sz w:val="22"/>
          <w:szCs w:val="22"/>
        </w:rPr>
      </w:pPr>
      <w:proofErr w:type="spellStart"/>
      <w:r w:rsidRPr="00A15EB2">
        <w:rPr>
          <w:b/>
          <w:iCs/>
          <w:lang w:val="es-ES_tradnl"/>
        </w:rPr>
        <w:t>Fdo</w:t>
      </w:r>
      <w:proofErr w:type="spellEnd"/>
      <w:r w:rsidRPr="00A15EB2">
        <w:rPr>
          <w:b/>
          <w:i/>
          <w:iCs/>
          <w:lang w:val="es-ES_tradnl"/>
        </w:rPr>
        <w:t>:</w:t>
      </w:r>
      <w:r w:rsidRPr="00A15EB2">
        <w:rPr>
          <w:rFonts w:cs="Arial"/>
          <w:sz w:val="22"/>
          <w:szCs w:val="22"/>
        </w:rPr>
        <w:t xml:space="preserve"> D/Dña.______________________________</w:t>
      </w:r>
    </w:p>
    <w:p w:rsidR="00A15EB2" w:rsidRPr="00A15EB2" w:rsidRDefault="00A15EB2" w:rsidP="00A15EB2">
      <w:pPr>
        <w:pBdr>
          <w:top w:val="single" w:sz="4" w:space="1" w:color="auto"/>
          <w:left w:val="single" w:sz="4" w:space="4" w:color="auto"/>
          <w:bottom w:val="single" w:sz="4" w:space="1" w:color="auto"/>
          <w:right w:val="single" w:sz="4" w:space="4" w:color="auto"/>
        </w:pBdr>
        <w:rPr>
          <w:rFonts w:cs="Arial"/>
          <w:i/>
        </w:rPr>
      </w:pPr>
      <w:r w:rsidRPr="00A15EB2">
        <w:rPr>
          <w:rFonts w:cs="Arial"/>
          <w:i/>
        </w:rPr>
        <w:t>(Cargo)</w:t>
      </w:r>
    </w:p>
    <w:p w:rsidR="00A15EB2" w:rsidRPr="00A15EB2" w:rsidRDefault="00A15EB2" w:rsidP="00A15EB2">
      <w:pPr>
        <w:pBdr>
          <w:top w:val="single" w:sz="4" w:space="1" w:color="auto"/>
          <w:left w:val="single" w:sz="4" w:space="4" w:color="auto"/>
          <w:bottom w:val="single" w:sz="4" w:space="1" w:color="auto"/>
          <w:right w:val="single" w:sz="4" w:space="4" w:color="auto"/>
        </w:pBdr>
        <w:rPr>
          <w:rFonts w:cs="Arial"/>
        </w:rPr>
      </w:pPr>
      <w:r w:rsidRPr="00A15EB2">
        <w:rPr>
          <w:rFonts w:cs="Arial"/>
          <w:i/>
        </w:rPr>
        <w:t>(Nombre de la empresa)</w:t>
      </w:r>
    </w:p>
    <w:p w:rsidR="00A15EB2" w:rsidRPr="00A15EB2" w:rsidRDefault="00A15EB2" w:rsidP="00A15EB2">
      <w:pPr>
        <w:widowControl w:val="0"/>
        <w:adjustRightInd w:val="0"/>
        <w:spacing w:line="240" w:lineRule="auto"/>
        <w:textAlignment w:val="baseline"/>
        <w:rPr>
          <w:rFonts w:ascii="Calibri" w:hAnsi="Calibri"/>
          <w:b/>
          <w:bCs w:val="0"/>
          <w:i/>
          <w:iCs/>
          <w:sz w:val="18"/>
          <w:szCs w:val="18"/>
          <w:lang w:val="es-ES_tradnl" w:eastAsia="es-ES_tradnl"/>
        </w:rPr>
      </w:pPr>
    </w:p>
    <w:p w:rsidR="00A15EB2" w:rsidRPr="00A15EB2" w:rsidRDefault="00A15EB2" w:rsidP="00A15EB2">
      <w:pPr>
        <w:widowControl w:val="0"/>
        <w:adjustRightInd w:val="0"/>
        <w:spacing w:line="240" w:lineRule="auto"/>
        <w:textAlignment w:val="baseline"/>
        <w:rPr>
          <w:rFonts w:ascii="Calibri" w:hAnsi="Calibri"/>
          <w:b/>
          <w:i/>
          <w:iCs/>
          <w:sz w:val="18"/>
          <w:szCs w:val="18"/>
          <w:lang w:eastAsia="es-ES_tradnl"/>
        </w:rPr>
      </w:pPr>
      <w:r w:rsidRPr="00A15EB2">
        <w:rPr>
          <w:rFonts w:ascii="Calibri" w:hAnsi="Calibri"/>
          <w:b/>
          <w:bCs w:val="0"/>
          <w:i/>
          <w:iCs/>
          <w:sz w:val="18"/>
          <w:szCs w:val="18"/>
          <w:lang w:val="es-ES_tradnl" w:eastAsia="es-ES_tradnl"/>
        </w:rPr>
        <w:t>NOTA 1</w:t>
      </w:r>
      <w:r w:rsidRPr="00A15EB2">
        <w:rPr>
          <w:rFonts w:ascii="Calibri" w:hAnsi="Calibri"/>
          <w:b/>
          <w:bCs w:val="0"/>
          <w:i/>
          <w:iCs/>
          <w:sz w:val="18"/>
          <w:szCs w:val="18"/>
          <w:lang w:eastAsia="es-ES_tradnl"/>
        </w:rPr>
        <w:t>: Las ayudas del Plan Internacional de Promoción, en el periodo de programación 2014-2023, cuentan con financiación procedente del FEDER. Las ayudas de este programa se acogen a la modalidad de “</w:t>
      </w:r>
      <w:proofErr w:type="spellStart"/>
      <w:r w:rsidRPr="00A15EB2">
        <w:rPr>
          <w:rFonts w:ascii="Calibri" w:hAnsi="Calibri"/>
          <w:b/>
          <w:bCs w:val="0"/>
          <w:i/>
          <w:iCs/>
          <w:sz w:val="18"/>
          <w:szCs w:val="18"/>
          <w:lang w:eastAsia="es-ES_tradnl"/>
        </w:rPr>
        <w:t>minimis</w:t>
      </w:r>
      <w:proofErr w:type="spellEnd"/>
      <w:r w:rsidRPr="00A15EB2">
        <w:rPr>
          <w:rFonts w:ascii="Calibri" w:hAnsi="Calibri"/>
          <w:b/>
          <w:bCs w:val="0"/>
          <w:i/>
          <w:iCs/>
          <w:sz w:val="18"/>
          <w:szCs w:val="18"/>
          <w:lang w:eastAsia="es-ES_tradnl"/>
        </w:rPr>
        <w:t xml:space="preserve">” (Reglamento UE Nº1407/2013 relativo a la aplicación de los artículos 107 y 108 del Tratado UE a las ayudas de </w:t>
      </w:r>
      <w:proofErr w:type="spellStart"/>
      <w:r w:rsidRPr="00A15EB2">
        <w:rPr>
          <w:rFonts w:ascii="Calibri" w:hAnsi="Calibri"/>
          <w:b/>
          <w:bCs w:val="0"/>
          <w:i/>
          <w:iCs/>
          <w:sz w:val="18"/>
          <w:szCs w:val="18"/>
          <w:lang w:eastAsia="es-ES_tradnl"/>
        </w:rPr>
        <w:t>minimis</w:t>
      </w:r>
      <w:proofErr w:type="spellEnd"/>
      <w:r w:rsidRPr="00A15EB2">
        <w:rPr>
          <w:rFonts w:ascii="Calibri" w:hAnsi="Calibri"/>
          <w:b/>
          <w:bCs w:val="0"/>
          <w:i/>
          <w:iCs/>
          <w:sz w:val="18"/>
          <w:szCs w:val="18"/>
          <w:lang w:eastAsia="es-ES_tradnl"/>
        </w:rPr>
        <w:t xml:space="preserve"> Reglamento (UE) Nº 651/2014 de la Comisión de 17 de junio de 2014 por el que se declaran determinadas categorías de ayudas compatibles con el mercado interior en aplicación de los artículos 107 y 108 del Tratado).</w:t>
      </w:r>
    </w:p>
    <w:p w:rsidR="00A15EB2" w:rsidRPr="00A15EB2" w:rsidRDefault="00A15EB2" w:rsidP="00A15EB2">
      <w:pPr>
        <w:spacing w:before="40" w:after="40" w:line="240" w:lineRule="auto"/>
        <w:jc w:val="center"/>
        <w:rPr>
          <w:rFonts w:ascii="Calibri" w:hAnsi="Calibri"/>
        </w:rPr>
      </w:pPr>
    </w:p>
    <w:p w:rsidR="00A15EB2" w:rsidRPr="00A15EB2" w:rsidRDefault="00A15EB2" w:rsidP="00A15EB2">
      <w:pPr>
        <w:spacing w:before="40" w:after="40" w:line="240" w:lineRule="auto"/>
        <w:jc w:val="center"/>
        <w:rPr>
          <w:rFonts w:ascii="Calibri" w:hAnsi="Calibri"/>
        </w:rPr>
      </w:pPr>
    </w:p>
    <w:p w:rsidR="00A15EB2" w:rsidRPr="00A15EB2" w:rsidRDefault="00A15EB2" w:rsidP="00A15EB2">
      <w:pPr>
        <w:spacing w:before="40" w:after="40" w:line="240" w:lineRule="auto"/>
        <w:jc w:val="center"/>
        <w:rPr>
          <w:rFonts w:ascii="Calibri" w:hAnsi="Calibri"/>
        </w:rPr>
      </w:pPr>
    </w:p>
    <w:p w:rsidR="00A15EB2" w:rsidRPr="00A15EB2" w:rsidRDefault="00A15EB2" w:rsidP="00A15EB2">
      <w:pPr>
        <w:spacing w:before="40" w:after="40" w:line="240" w:lineRule="auto"/>
        <w:jc w:val="center"/>
        <w:rPr>
          <w:rFonts w:ascii="Calibri" w:hAnsi="Calibri"/>
        </w:rPr>
      </w:pPr>
    </w:p>
    <w:p w:rsidR="00A15EB2" w:rsidRPr="00A15EB2" w:rsidRDefault="00A15EB2" w:rsidP="00A15EB2">
      <w:pPr>
        <w:spacing w:before="40" w:after="40" w:line="240" w:lineRule="auto"/>
        <w:jc w:val="center"/>
        <w:rPr>
          <w:rFonts w:ascii="Calibri" w:hAnsi="Calibri"/>
        </w:rPr>
      </w:pPr>
    </w:p>
    <w:p w:rsidR="00A15EB2" w:rsidRPr="00A15EB2" w:rsidRDefault="00A15EB2" w:rsidP="00A15EB2">
      <w:pPr>
        <w:spacing w:before="40" w:after="40" w:line="240" w:lineRule="auto"/>
        <w:jc w:val="center"/>
        <w:rPr>
          <w:rFonts w:ascii="Calibri" w:hAnsi="Calibri"/>
        </w:rPr>
      </w:pPr>
    </w:p>
    <w:p w:rsidR="00A15EB2" w:rsidRPr="00A15EB2" w:rsidRDefault="00A15EB2" w:rsidP="00A15EB2">
      <w:pPr>
        <w:spacing w:before="40" w:after="40" w:line="240" w:lineRule="auto"/>
        <w:jc w:val="center"/>
        <w:rPr>
          <w:rFonts w:ascii="Calibri" w:hAnsi="Calibri"/>
        </w:rPr>
      </w:pPr>
    </w:p>
    <w:p w:rsidR="00A15EB2" w:rsidRPr="00A15EB2" w:rsidRDefault="00A15EB2" w:rsidP="00A15EB2">
      <w:pPr>
        <w:spacing w:before="40" w:after="40" w:line="240" w:lineRule="auto"/>
        <w:jc w:val="center"/>
        <w:rPr>
          <w:rFonts w:ascii="Calibri" w:hAnsi="Calibri"/>
        </w:rPr>
      </w:pPr>
      <w:bookmarkStart w:id="0" w:name="_GoBack"/>
      <w:bookmarkEnd w:id="0"/>
    </w:p>
    <w:sectPr w:rsidR="00A15EB2" w:rsidRPr="00A15EB2">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9D3" w:rsidRDefault="002A49D3" w:rsidP="00D33DA4">
      <w:pPr>
        <w:spacing w:line="240" w:lineRule="auto"/>
      </w:pPr>
      <w:r>
        <w:separator/>
      </w:r>
    </w:p>
  </w:endnote>
  <w:endnote w:type="continuationSeparator" w:id="0">
    <w:p w:rsidR="002A49D3" w:rsidRDefault="002A49D3" w:rsidP="00D33D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AF13BE" w:rsidRPr="00AF13BE" w:rsidTr="005029AD">
      <w:tc>
        <w:tcPr>
          <w:tcW w:w="4110" w:type="dxa"/>
        </w:tcPr>
        <w:p w:rsidR="00AF13BE" w:rsidRPr="00AF13BE" w:rsidRDefault="00AF13BE" w:rsidP="00AF13BE">
          <w:pPr>
            <w:widowControl w:val="0"/>
            <w:tabs>
              <w:tab w:val="center" w:pos="4252"/>
              <w:tab w:val="right" w:pos="8504"/>
            </w:tabs>
            <w:adjustRightInd w:val="0"/>
            <w:textAlignment w:val="baseline"/>
            <w:rPr>
              <w:bCs w:val="0"/>
              <w:sz w:val="22"/>
              <w:lang w:val="es-ES_tradnl" w:eastAsia="es-ES_tradnl"/>
            </w:rPr>
          </w:pPr>
          <w:r w:rsidRPr="00AF13BE">
            <w:rPr>
              <w:rFonts w:ascii="Calibri" w:hAnsi="Calibri"/>
              <w:bCs w:val="0"/>
              <w:sz w:val="22"/>
              <w:szCs w:val="22"/>
              <w:lang w:eastAsia="es-ES_tradnl"/>
            </w:rPr>
            <w:t>Fondo Europeo de Desarrollo Regional</w:t>
          </w:r>
        </w:p>
      </w:tc>
      <w:tc>
        <w:tcPr>
          <w:tcW w:w="5246" w:type="dxa"/>
        </w:tcPr>
        <w:p w:rsidR="00AF13BE" w:rsidRPr="00AF13BE" w:rsidRDefault="00AF13BE" w:rsidP="00AF13BE">
          <w:pPr>
            <w:widowControl w:val="0"/>
            <w:tabs>
              <w:tab w:val="center" w:pos="4252"/>
              <w:tab w:val="right" w:pos="8504"/>
            </w:tabs>
            <w:adjustRightInd w:val="0"/>
            <w:jc w:val="right"/>
            <w:textAlignment w:val="baseline"/>
            <w:rPr>
              <w:bCs w:val="0"/>
              <w:sz w:val="22"/>
              <w:lang w:eastAsia="es-ES_tradnl"/>
            </w:rPr>
          </w:pPr>
          <w:r w:rsidRPr="00AF13BE">
            <w:rPr>
              <w:rFonts w:ascii="Calibri" w:hAnsi="Calibri"/>
              <w:bCs w:val="0"/>
              <w:sz w:val="22"/>
              <w:szCs w:val="22"/>
              <w:lang w:eastAsia="es-ES_tradnl"/>
            </w:rPr>
            <w:t>Una manera de hacer Europa</w:t>
          </w:r>
        </w:p>
      </w:tc>
    </w:tr>
    <w:tr w:rsidR="00AF13BE" w:rsidRPr="00AF13BE" w:rsidTr="005029AD">
      <w:tc>
        <w:tcPr>
          <w:tcW w:w="4110" w:type="dxa"/>
        </w:tcPr>
        <w:p w:rsidR="00AF13BE" w:rsidRPr="00AF13BE" w:rsidRDefault="00AF13BE" w:rsidP="00AF13BE">
          <w:pPr>
            <w:widowControl w:val="0"/>
            <w:tabs>
              <w:tab w:val="center" w:pos="4252"/>
              <w:tab w:val="right" w:pos="8504"/>
            </w:tabs>
            <w:adjustRightInd w:val="0"/>
            <w:textAlignment w:val="baseline"/>
            <w:rPr>
              <w:bCs w:val="0"/>
              <w:sz w:val="22"/>
              <w:lang w:val="es-ES_tradnl" w:eastAsia="es-ES_tradnl"/>
            </w:rPr>
          </w:pPr>
          <w:r w:rsidRPr="00AF13BE">
            <w:rPr>
              <w:bCs w:val="0"/>
              <w:sz w:val="22"/>
              <w:lang w:val="es-ES_tradnl" w:eastAsia="es-ES_tradnl"/>
            </w:rPr>
            <w:t>V2021</w:t>
          </w:r>
        </w:p>
      </w:tc>
      <w:tc>
        <w:tcPr>
          <w:tcW w:w="5246" w:type="dxa"/>
        </w:tcPr>
        <w:p w:rsidR="00AF13BE" w:rsidRPr="00AF13BE" w:rsidRDefault="00AF13BE" w:rsidP="00AF13BE">
          <w:pPr>
            <w:widowControl w:val="0"/>
            <w:tabs>
              <w:tab w:val="center" w:pos="4252"/>
              <w:tab w:val="right" w:pos="8504"/>
            </w:tabs>
            <w:adjustRightInd w:val="0"/>
            <w:jc w:val="right"/>
            <w:textAlignment w:val="baseline"/>
            <w:rPr>
              <w:bCs w:val="0"/>
              <w:sz w:val="22"/>
              <w:lang w:val="es-ES_tradnl" w:eastAsia="es-ES_tradnl"/>
            </w:rPr>
          </w:pPr>
          <w:r w:rsidRPr="00AF13BE">
            <w:rPr>
              <w:bCs w:val="0"/>
              <w:sz w:val="22"/>
              <w:lang w:eastAsia="es-ES_tradnl"/>
            </w:rPr>
            <w:fldChar w:fldCharType="begin"/>
          </w:r>
          <w:r w:rsidRPr="00AF13BE">
            <w:rPr>
              <w:bCs w:val="0"/>
              <w:sz w:val="22"/>
              <w:lang w:eastAsia="es-ES_tradnl"/>
            </w:rPr>
            <w:instrText xml:space="preserve"> PAGE </w:instrText>
          </w:r>
          <w:r w:rsidRPr="00AF13BE">
            <w:rPr>
              <w:bCs w:val="0"/>
              <w:sz w:val="22"/>
              <w:lang w:eastAsia="es-ES_tradnl"/>
            </w:rPr>
            <w:fldChar w:fldCharType="separate"/>
          </w:r>
          <w:r w:rsidR="00287EDB">
            <w:rPr>
              <w:bCs w:val="0"/>
              <w:noProof/>
              <w:sz w:val="22"/>
              <w:lang w:eastAsia="es-ES_tradnl"/>
            </w:rPr>
            <w:t>6</w:t>
          </w:r>
          <w:r w:rsidRPr="00AF13BE">
            <w:rPr>
              <w:bCs w:val="0"/>
              <w:sz w:val="22"/>
              <w:lang w:eastAsia="es-ES_tradnl"/>
            </w:rPr>
            <w:fldChar w:fldCharType="end"/>
          </w:r>
        </w:p>
      </w:tc>
    </w:tr>
  </w:tbl>
  <w:p w:rsidR="00AF13BE" w:rsidRPr="00AF13BE" w:rsidRDefault="00AF13BE" w:rsidP="00AF13BE">
    <w:pPr>
      <w:tabs>
        <w:tab w:val="left" w:pos="4320"/>
      </w:tabs>
    </w:pPr>
    <w:r w:rsidRPr="00AF13BE">
      <w:tab/>
    </w:r>
  </w:p>
  <w:p w:rsidR="00AF13BE" w:rsidRDefault="00AF13B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9D3" w:rsidRDefault="002A49D3" w:rsidP="00D33DA4">
      <w:pPr>
        <w:spacing w:line="240" w:lineRule="auto"/>
      </w:pPr>
      <w:r>
        <w:separator/>
      </w:r>
    </w:p>
  </w:footnote>
  <w:footnote w:type="continuationSeparator" w:id="0">
    <w:p w:rsidR="002A49D3" w:rsidRDefault="002A49D3" w:rsidP="00D33DA4">
      <w:pPr>
        <w:spacing w:line="240" w:lineRule="auto"/>
      </w:pPr>
      <w:r>
        <w:continuationSeparator/>
      </w:r>
    </w:p>
  </w:footnote>
  <w:footnote w:id="1">
    <w:p w:rsidR="00A15EB2" w:rsidRPr="00CF47AE" w:rsidRDefault="00A15EB2" w:rsidP="00A15EB2">
      <w:pPr>
        <w:pStyle w:val="Textoindependiente"/>
        <w:rPr>
          <w:rFonts w:cs="Arial"/>
          <w:color w:val="000000"/>
          <w:sz w:val="14"/>
          <w:szCs w:val="14"/>
        </w:rPr>
      </w:pPr>
      <w:r w:rsidRPr="00177A1F">
        <w:rPr>
          <w:rFonts w:ascii="Arial Narrow" w:hAnsi="Arial Narrow"/>
          <w:b/>
          <w:bCs w:val="0"/>
          <w:color w:val="000000"/>
          <w:sz w:val="14"/>
          <w:szCs w:val="14"/>
        </w:rPr>
        <w:footnoteRef/>
      </w:r>
      <w:r w:rsidRPr="00CC35F1">
        <w:rPr>
          <w:rFonts w:ascii="Arial Narrow" w:hAnsi="Arial Narrow"/>
          <w:b/>
          <w:bCs w:val="0"/>
          <w:color w:val="000000"/>
          <w:sz w:val="14"/>
          <w:szCs w:val="14"/>
        </w:rPr>
        <w:t xml:space="preserve"> </w:t>
      </w:r>
      <w:r>
        <w:rPr>
          <w:rFonts w:ascii="Arial Narrow" w:hAnsi="Arial Narrow"/>
          <w:b/>
          <w:bCs w:val="0"/>
          <w:color w:val="000000"/>
          <w:sz w:val="14"/>
          <w:szCs w:val="14"/>
        </w:rPr>
        <w:t xml:space="preserve"> </w:t>
      </w:r>
      <w:r w:rsidRPr="00CF47AE">
        <w:rPr>
          <w:rFonts w:cs="Arial"/>
          <w:color w:val="000000"/>
          <w:sz w:val="14"/>
          <w:szCs w:val="14"/>
        </w:rPr>
        <w:t xml:space="preserve">Sin obviar el contenido total de dicha </w:t>
      </w:r>
      <w:r>
        <w:rPr>
          <w:rFonts w:cs="Arial"/>
          <w:color w:val="000000"/>
          <w:sz w:val="14"/>
          <w:szCs w:val="14"/>
        </w:rPr>
        <w:t>definición</w:t>
      </w:r>
      <w:r w:rsidRPr="00CF47AE">
        <w:rPr>
          <w:rFonts w:cs="Arial"/>
          <w:color w:val="000000"/>
          <w:sz w:val="14"/>
          <w:szCs w:val="14"/>
        </w:rPr>
        <w:t xml:space="preserve"> que la empresa solicitante declara conocer indicamos los referidos a la definición de PYME según la UE</w:t>
      </w:r>
      <w:proofErr w:type="gramStart"/>
      <w:r w:rsidRPr="00CF47AE">
        <w:rPr>
          <w:rFonts w:cs="Arial"/>
          <w:color w:val="000000"/>
          <w:sz w:val="14"/>
          <w:szCs w:val="14"/>
        </w:rPr>
        <w:t>. :</w:t>
      </w:r>
      <w:proofErr w:type="gramEnd"/>
      <w:r w:rsidRPr="00CF47AE">
        <w:rPr>
          <w:rFonts w:cs="Arial"/>
          <w:color w:val="000000"/>
          <w:sz w:val="14"/>
          <w:szCs w:val="14"/>
        </w:rPr>
        <w:t xml:space="preserve"> </w:t>
      </w:r>
    </w:p>
    <w:p w:rsidR="00A15EB2" w:rsidRPr="00CC35F1" w:rsidRDefault="00A15EB2" w:rsidP="00A15EB2">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A15EB2" w:rsidRPr="00CC35F1" w:rsidRDefault="00A15EB2" w:rsidP="00A15EB2">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A15EB2" w:rsidRPr="00CC35F1" w:rsidRDefault="00A15EB2" w:rsidP="00A15EB2">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A15EB2" w:rsidRPr="00CC35F1" w:rsidRDefault="00A15EB2" w:rsidP="00A15EB2">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2">
    <w:p w:rsidR="00A15EB2" w:rsidRPr="00D61B0B" w:rsidRDefault="00A15EB2" w:rsidP="00A15EB2">
      <w:pPr>
        <w:pStyle w:val="Prrafodelista"/>
        <w:widowControl w:val="0"/>
        <w:adjustRightInd w:val="0"/>
        <w:spacing w:before="120" w:after="120"/>
        <w:ind w:left="0"/>
        <w:contextualSpacing/>
        <w:textAlignment w:val="baseline"/>
        <w:rPr>
          <w:color w:val="000080"/>
          <w:sz w:val="14"/>
          <w:szCs w:val="14"/>
        </w:rPr>
      </w:pPr>
      <w:r w:rsidRPr="00177A1F">
        <w:rPr>
          <w:rFonts w:ascii="Arial Narrow" w:hAnsi="Arial Narrow"/>
          <w:b/>
          <w:color w:val="000000"/>
          <w:sz w:val="14"/>
          <w:szCs w:val="14"/>
        </w:rPr>
        <w:t xml:space="preserve">2 </w:t>
      </w:r>
      <w:r w:rsidRPr="00CC35F1">
        <w:rPr>
          <w:rFonts w:ascii="Arial Narrow" w:hAnsi="Arial Narrow"/>
          <w:color w:val="000000"/>
          <w:sz w:val="14"/>
          <w:szCs w:val="14"/>
        </w:rPr>
        <w:t xml:space="preserve">Art. 3.2: “El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no excederá de 200 000 EUR durante cualquier período de tres ejercicios fiscales.</w:t>
      </w:r>
      <w:r>
        <w:rPr>
          <w:rFonts w:ascii="Arial Narrow" w:hAnsi="Arial Narrow"/>
          <w:color w:val="000000"/>
          <w:sz w:val="14"/>
          <w:szCs w:val="14"/>
        </w:rPr>
        <w:t xml:space="preserve"> </w:t>
      </w:r>
      <w:r w:rsidRPr="00CC35F1">
        <w:rPr>
          <w:rFonts w:ascii="Arial Narrow" w:hAnsi="Arial Narrow"/>
          <w:color w:val="000000"/>
          <w:sz w:val="14"/>
          <w:szCs w:val="14"/>
        </w:rPr>
        <w:t xml:space="preserve">El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que realice por cuenta ajena operaciones de transporte de mercancías por carretera no excederá de 100 000 EUR durante cualquier período de tres ejercicios fiscales. Estas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no podrán utilizarse para la adquisición de vehículos de transporte de mercancías por carretera</w:t>
      </w:r>
      <w:r w:rsidRPr="005560AC">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1DA" w:rsidRDefault="00485A96">
    <w:pPr>
      <w:pStyle w:val="Encabezado"/>
    </w:pPr>
    <w:r>
      <w:rPr>
        <w:noProof/>
        <w:lang w:eastAsia="es-ES"/>
      </w:rPr>
      <mc:AlternateContent>
        <mc:Choice Requires="wpg">
          <w:drawing>
            <wp:anchor distT="0" distB="0" distL="114300" distR="114300" simplePos="0" relativeHeight="251659264" behindDoc="0" locked="0" layoutInCell="1" allowOverlap="1" wp14:anchorId="74B35C5E" wp14:editId="24D877C7">
              <wp:simplePos x="0" y="0"/>
              <wp:positionH relativeFrom="column">
                <wp:posOffset>-998220</wp:posOffset>
              </wp:positionH>
              <wp:positionV relativeFrom="paragraph">
                <wp:posOffset>-259715</wp:posOffset>
              </wp:positionV>
              <wp:extent cx="7275830" cy="708660"/>
              <wp:effectExtent l="0" t="0" r="1270" b="0"/>
              <wp:wrapNone/>
              <wp:docPr id="8" name="Grupo 8"/>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9" name="Imagen 9"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10" name="Imagen 10"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11" name="Imagen 11"/>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12" name="Imagen 12"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13" name="Imagen 13"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anchor>
          </w:drawing>
        </mc:Choice>
        <mc:Fallback>
          <w:pict>
            <v:group w14:anchorId="373202DA" id="Grupo 8" o:spid="_x0000_s1026" style="position:absolute;margin-left:-78.6pt;margin-top:-20.45pt;width:572.9pt;height:55.8pt;z-index:251659264"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">
                <v:imagedata r:id="rId7" r:href="rId8"/>
                <v:path arrowok="t"/>
              </v:shape>
              <v:shape id="Imagen 10"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">
                <v:imagedata r:id="rId9" o:title="Logo Camara de España"/>
                <v:path arrowok="t"/>
              </v:shape>
              <v:shape id="Imagen 11"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">
                <v:imagedata r:id="rId10" o:title=""/>
                <v:path arrowok="t"/>
              </v:shape>
              <v:shape id="Imagen 12"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">
                <v:imagedata r:id="rId11" o:title="IEDT"/>
                <v:path arrowok="t"/>
              </v:shape>
              <v:shape id="Imagen 13"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">
                <v:imagedata r:id="rId12" o:title="028 Camara de Campo de Gibraltar - CMYK-600"/>
                <v:path arrowok="t"/>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8301895"/>
    <w:multiLevelType w:val="hybridMultilevel"/>
    <w:tmpl w:val="F87686E0"/>
    <w:lvl w:ilvl="0" w:tplc="0C0A000F">
      <w:start w:val="16"/>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lvl>
    <w:lvl w:ilvl="3" w:tplc="0C0A000F">
      <w:start w:val="1"/>
      <w:numFmt w:val="decimal"/>
      <w:lvlText w:val="%4."/>
      <w:lvlJc w:val="left"/>
      <w:pPr>
        <w:tabs>
          <w:tab w:val="num" w:pos="3164"/>
        </w:tabs>
        <w:ind w:left="3164" w:hanging="360"/>
      </w:pPr>
    </w:lvl>
    <w:lvl w:ilvl="4" w:tplc="0C0A0019">
      <w:start w:val="1"/>
      <w:numFmt w:val="lowerLetter"/>
      <w:lvlText w:val="%5."/>
      <w:lvlJc w:val="left"/>
      <w:pPr>
        <w:tabs>
          <w:tab w:val="num" w:pos="3884"/>
        </w:tabs>
        <w:ind w:left="3884" w:hanging="360"/>
      </w:pPr>
    </w:lvl>
    <w:lvl w:ilvl="5" w:tplc="0C0A001B">
      <w:start w:val="1"/>
      <w:numFmt w:val="lowerRoman"/>
      <w:lvlText w:val="%6."/>
      <w:lvlJc w:val="right"/>
      <w:pPr>
        <w:tabs>
          <w:tab w:val="num" w:pos="4604"/>
        </w:tabs>
        <w:ind w:left="4604" w:hanging="180"/>
      </w:pPr>
    </w:lvl>
    <w:lvl w:ilvl="6" w:tplc="0C0A000F">
      <w:start w:val="1"/>
      <w:numFmt w:val="decimal"/>
      <w:lvlText w:val="%7."/>
      <w:lvlJc w:val="left"/>
      <w:pPr>
        <w:tabs>
          <w:tab w:val="num" w:pos="5324"/>
        </w:tabs>
        <w:ind w:left="5324" w:hanging="360"/>
      </w:pPr>
    </w:lvl>
    <w:lvl w:ilvl="7" w:tplc="0C0A0019">
      <w:start w:val="1"/>
      <w:numFmt w:val="lowerLetter"/>
      <w:lvlText w:val="%8."/>
      <w:lvlJc w:val="left"/>
      <w:pPr>
        <w:tabs>
          <w:tab w:val="num" w:pos="6044"/>
        </w:tabs>
        <w:ind w:left="6044" w:hanging="360"/>
      </w:pPr>
    </w:lvl>
    <w:lvl w:ilvl="8" w:tplc="0C0A001B">
      <w:start w:val="1"/>
      <w:numFmt w:val="lowerRoman"/>
      <w:lvlText w:val="%9."/>
      <w:lvlJc w:val="right"/>
      <w:pPr>
        <w:tabs>
          <w:tab w:val="num" w:pos="6764"/>
        </w:tabs>
        <w:ind w:left="6764"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E93"/>
    <w:rsid w:val="00266D77"/>
    <w:rsid w:val="00287EDB"/>
    <w:rsid w:val="002A49D3"/>
    <w:rsid w:val="00485A96"/>
    <w:rsid w:val="00606524"/>
    <w:rsid w:val="007752F6"/>
    <w:rsid w:val="007A347F"/>
    <w:rsid w:val="00834630"/>
    <w:rsid w:val="008F36D4"/>
    <w:rsid w:val="008F6937"/>
    <w:rsid w:val="009B6E93"/>
    <w:rsid w:val="00A15EB2"/>
    <w:rsid w:val="00A57E50"/>
    <w:rsid w:val="00AF13BE"/>
    <w:rsid w:val="00D33DA4"/>
    <w:rsid w:val="00DD66AF"/>
    <w:rsid w:val="00E56392"/>
    <w:rsid w:val="00EF21DA"/>
    <w:rsid w:val="00F46C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BD19D7A6-3C90-40B3-BFC2-FBF2FE75A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DA4"/>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unhideWhenUsed/>
    <w:rsid w:val="00D33DA4"/>
    <w:pPr>
      <w:widowControl w:val="0"/>
      <w:adjustRightInd w:val="0"/>
    </w:pPr>
    <w:rPr>
      <w:bCs w:val="0"/>
      <w:lang w:eastAsia="es-ES_tradnl"/>
    </w:rPr>
  </w:style>
  <w:style w:type="character" w:customStyle="1" w:styleId="TextonotapieCar">
    <w:name w:val="Texto nota pie Car"/>
    <w:basedOn w:val="Fuentedeprrafopredeter"/>
    <w:link w:val="Textonotapie"/>
    <w:semiHidden/>
    <w:rsid w:val="00D33DA4"/>
    <w:rPr>
      <w:rFonts w:ascii="Arial" w:eastAsia="Times New Roman" w:hAnsi="Arial" w:cs="Times New Roman"/>
      <w:sz w:val="20"/>
      <w:szCs w:val="20"/>
      <w:lang w:eastAsia="es-ES_tradnl"/>
    </w:rPr>
  </w:style>
  <w:style w:type="paragraph" w:styleId="Encabezado">
    <w:name w:val="header"/>
    <w:basedOn w:val="Normal"/>
    <w:link w:val="EncabezadoCar"/>
    <w:unhideWhenUsed/>
    <w:rsid w:val="00D33DA4"/>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D33DA4"/>
    <w:rPr>
      <w:rFonts w:ascii="Times New Roman" w:eastAsia="Times New Roman" w:hAnsi="Times New Roman" w:cs="Times New Roman"/>
      <w:sz w:val="20"/>
      <w:szCs w:val="20"/>
      <w:lang w:eastAsia="es-ES_tradnl"/>
    </w:rPr>
  </w:style>
  <w:style w:type="paragraph" w:styleId="Textoindependiente">
    <w:name w:val="Body Text"/>
    <w:basedOn w:val="Normal"/>
    <w:link w:val="TextoindependienteCar"/>
    <w:semiHidden/>
    <w:unhideWhenUsed/>
    <w:rsid w:val="00D33DA4"/>
  </w:style>
  <w:style w:type="character" w:customStyle="1" w:styleId="TextoindependienteCar">
    <w:name w:val="Texto independiente Car"/>
    <w:basedOn w:val="Fuentedeprrafopredeter"/>
    <w:link w:val="Textoindependiente"/>
    <w:semiHidden/>
    <w:rsid w:val="00D33DA4"/>
    <w:rPr>
      <w:rFonts w:ascii="Arial" w:eastAsia="Times New Roman" w:hAnsi="Arial" w:cs="Times New Roman"/>
      <w:bCs/>
      <w:sz w:val="20"/>
      <w:szCs w:val="20"/>
      <w:lang w:eastAsia="es-ES"/>
    </w:rPr>
  </w:style>
  <w:style w:type="character" w:customStyle="1" w:styleId="SinespaciadoCar">
    <w:name w:val="Sin espaciado Car"/>
    <w:link w:val="Sinespaciado"/>
    <w:uiPriority w:val="1"/>
    <w:locked/>
    <w:rsid w:val="00D33DA4"/>
    <w:rPr>
      <w:rFonts w:ascii="Calibri" w:hAnsi="Calibri" w:cs="Calibri"/>
    </w:rPr>
  </w:style>
  <w:style w:type="paragraph" w:styleId="Sinespaciado">
    <w:name w:val="No Spacing"/>
    <w:link w:val="SinespaciadoCar"/>
    <w:uiPriority w:val="1"/>
    <w:qFormat/>
    <w:rsid w:val="00D33DA4"/>
    <w:pPr>
      <w:spacing w:after="0" w:line="240" w:lineRule="auto"/>
    </w:pPr>
    <w:rPr>
      <w:rFonts w:ascii="Calibri" w:hAnsi="Calibri" w:cs="Calibri"/>
    </w:rPr>
  </w:style>
  <w:style w:type="character" w:customStyle="1" w:styleId="PrrafodelistaCar">
    <w:name w:val="Párrafo de lista Car"/>
    <w:aliases w:val="párrafo de lista Car"/>
    <w:link w:val="Prrafodelista"/>
    <w:uiPriority w:val="34"/>
    <w:locked/>
    <w:rsid w:val="00D33DA4"/>
    <w:rPr>
      <w:rFonts w:ascii="Arial" w:hAnsi="Arial" w:cs="Arial"/>
      <w:bCs/>
    </w:rPr>
  </w:style>
  <w:style w:type="paragraph" w:styleId="Prrafodelista">
    <w:name w:val="List Paragraph"/>
    <w:aliases w:val="párrafo de lista"/>
    <w:basedOn w:val="Normal"/>
    <w:link w:val="PrrafodelistaCar"/>
    <w:uiPriority w:val="34"/>
    <w:qFormat/>
    <w:rsid w:val="00D33DA4"/>
    <w:pPr>
      <w:ind w:left="720"/>
    </w:pPr>
    <w:rPr>
      <w:rFonts w:eastAsiaTheme="minorHAnsi" w:cs="Arial"/>
      <w:sz w:val="22"/>
      <w:szCs w:val="22"/>
      <w:lang w:eastAsia="en-US"/>
    </w:rPr>
  </w:style>
  <w:style w:type="character" w:customStyle="1" w:styleId="Estilo1Car">
    <w:name w:val="Estilo1 Car"/>
    <w:link w:val="Estilo1"/>
    <w:locked/>
    <w:rsid w:val="00D33DA4"/>
    <w:rPr>
      <w:rFonts w:ascii="Arial" w:hAnsi="Arial" w:cs="Arial"/>
      <w:lang w:eastAsia="es-ES_tradnl"/>
    </w:rPr>
  </w:style>
  <w:style w:type="paragraph" w:customStyle="1" w:styleId="Estilo1">
    <w:name w:val="Estilo1"/>
    <w:basedOn w:val="Normal"/>
    <w:link w:val="Estilo1Car"/>
    <w:qFormat/>
    <w:rsid w:val="00D33DA4"/>
    <w:pPr>
      <w:spacing w:before="120" w:after="120" w:line="240" w:lineRule="auto"/>
    </w:pPr>
    <w:rPr>
      <w:rFonts w:eastAsiaTheme="minorHAnsi" w:cs="Arial"/>
      <w:bCs w:val="0"/>
      <w:sz w:val="22"/>
      <w:szCs w:val="22"/>
      <w:lang w:eastAsia="es-ES_tradnl"/>
    </w:rPr>
  </w:style>
  <w:style w:type="paragraph" w:customStyle="1" w:styleId="Texto2">
    <w:name w:val="Texto 2"/>
    <w:basedOn w:val="Normal"/>
    <w:rsid w:val="00D33DA4"/>
    <w:pPr>
      <w:snapToGrid w:val="0"/>
      <w:spacing w:before="240" w:line="240" w:lineRule="auto"/>
      <w:ind w:left="1389" w:right="284"/>
    </w:pPr>
    <w:rPr>
      <w:bCs w:val="0"/>
      <w:color w:val="000000"/>
      <w:sz w:val="22"/>
    </w:rPr>
  </w:style>
  <w:style w:type="character" w:styleId="Refdenotaalpie">
    <w:name w:val="footnote reference"/>
    <w:semiHidden/>
    <w:unhideWhenUsed/>
    <w:rsid w:val="00D33DA4"/>
    <w:rPr>
      <w:vertAlign w:val="superscript"/>
    </w:rPr>
  </w:style>
  <w:style w:type="paragraph" w:styleId="Piedepgina">
    <w:name w:val="footer"/>
    <w:basedOn w:val="Normal"/>
    <w:link w:val="PiedepginaCar"/>
    <w:uiPriority w:val="99"/>
    <w:unhideWhenUsed/>
    <w:rsid w:val="00EF21DA"/>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EF21DA"/>
    <w:rPr>
      <w:rFonts w:ascii="Arial" w:eastAsia="Times New Roman" w:hAnsi="Arial" w:cs="Times New Roman"/>
      <w:bCs/>
      <w:sz w:val="20"/>
      <w:szCs w:val="20"/>
      <w:lang w:eastAsia="es-ES"/>
    </w:rPr>
  </w:style>
  <w:style w:type="character" w:styleId="Nmerodepgina">
    <w:name w:val="page number"/>
    <w:basedOn w:val="Fuentedeprrafopredeter"/>
    <w:semiHidden/>
    <w:unhideWhenUsed/>
    <w:rsid w:val="00F46C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158055">
      <w:bodyDiv w:val="1"/>
      <w:marLeft w:val="0"/>
      <w:marRight w:val="0"/>
      <w:marTop w:val="0"/>
      <w:marBottom w:val="0"/>
      <w:divBdr>
        <w:top w:val="none" w:sz="0" w:space="0" w:color="auto"/>
        <w:left w:val="none" w:sz="0" w:space="0" w:color="auto"/>
        <w:bottom w:val="none" w:sz="0" w:space="0" w:color="auto"/>
        <w:right w:val="none" w:sz="0" w:space="0" w:color="auto"/>
      </w:divBdr>
    </w:div>
    <w:div w:id="1733232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cid:image006.jpg@01D1E765.080985D0" TargetMode="External"/><Relationship Id="rId3" Type="http://schemas.openxmlformats.org/officeDocument/2006/relationships/image" Target="media/image2.jpeg"/><Relationship Id="rId7" Type="http://schemas.openxmlformats.org/officeDocument/2006/relationships/image" Target="media/image6.jpeg"/><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1978</Words>
  <Characters>10885</Characters>
  <Application>Microsoft Office Word</Application>
  <DocSecurity>0</DocSecurity>
  <Lines>90</Lines>
  <Paragraphs>25</Paragraphs>
  <ScaleCrop>false</ScaleCrop>
  <Company/>
  <LinksUpToDate>false</LinksUpToDate>
  <CharactersWithSpaces>12838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11</cp:revision>
  <dcterms:created xsi:type="dcterms:W3CDTF">2021-10-26T08:12:00Z</dcterms:created>
  <dcterms:modified xsi:type="dcterms:W3CDTF">2021-10-27T07:25:00Z</dcterms:modified>
</cp:coreProperties>
</file>