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978" w:rsidRPr="002976DA" w:rsidRDefault="000C3978" w:rsidP="00072C42">
      <w:pPr>
        <w:pStyle w:val="Texto2"/>
        <w:spacing w:after="360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r w:rsidRPr="002976DA">
        <w:rPr>
          <w:rFonts w:ascii="Calibri" w:hAnsi="Calibri"/>
          <w:b/>
          <w:sz w:val="28"/>
          <w:szCs w:val="22"/>
        </w:rPr>
        <w:t>DECLARACIÓN JURADA DEL CUMPLIMIENTO DE LOS REQUISITOS LEGALES PARA LA PARTICIPACION EN EL PROGRAMA INNOCÁMARAS</w:t>
      </w:r>
    </w:p>
    <w:p w:rsidR="003804B1" w:rsidRPr="00906CE3" w:rsidRDefault="000C3978" w:rsidP="000C3978">
      <w:pPr>
        <w:spacing w:line="240" w:lineRule="auto"/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d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e 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………………………………………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>,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con CIF Nº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 xml:space="preserve">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0C3978" w:rsidRPr="005D3B48" w:rsidRDefault="000C3978" w:rsidP="00072C42">
      <w:pPr>
        <w:pStyle w:val="Texto2"/>
        <w:spacing w:before="360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 w:rsidR="003804B1"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</w:p>
    <w:p w:rsidR="003804B1" w:rsidRPr="00906CE3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 </w:t>
      </w:r>
      <w:r w:rsidR="00906CE3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y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cumple con los requerimientos en las mismas señalados y acepta íntegramente su contenido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Potenciar la investigación, el desarrollo tecnológico y la innovación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 del Programa Operativo FEDER de Crecimiento Inteligente, prioridad de inversión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 xml:space="preserve">1b: </w:t>
      </w:r>
      <w:r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, el desarrollo de vínculos y sinergias entre las empresas, los centros de investigación y desarrollo y el sector de la enseña</w:t>
      </w:r>
      <w:bookmarkStart w:id="0" w:name="_GoBack"/>
      <w:bookmarkEnd w:id="0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nza superior, en particular mediante el fomento de la inversión en el desarrollo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OE.1.2.1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ascii="Calibri" w:hAnsi="Calibri" w:cs="Arial"/>
          <w:i/>
          <w:sz w:val="22"/>
          <w:szCs w:val="24"/>
          <w:lang w:val="es-ES_tradnl" w:eastAsia="es-ES_tradnl"/>
        </w:rPr>
        <w:t>”</w:t>
      </w:r>
      <w:r>
        <w:rPr>
          <w:rFonts w:ascii="Calibri" w:hAnsi="Calibri" w:cs="Arial"/>
          <w:sz w:val="22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3804B1" w:rsidRP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 w:val="22"/>
          <w:szCs w:val="22"/>
          <w:lang w:val="es-ES_tradnl" w:eastAsia="es-ES_tradnl"/>
        </w:rPr>
        <w:t>bases reguladoras, en particular:</w:t>
      </w:r>
    </w:p>
    <w:p w:rsidR="003804B1" w:rsidRPr="003804B1" w:rsidRDefault="003804B1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C3978" w:rsidRPr="004E5983" w:rsidRDefault="000C3978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4E5983" w:rsidRP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 w:val="22"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 w:val="22"/>
          <w:szCs w:val="22"/>
          <w:lang w:val="es-ES_tradnl"/>
        </w:rPr>
        <w:t>, según lo dispuesto en el R</w:t>
      </w:r>
      <w:r>
        <w:rPr>
          <w:rFonts w:ascii="Calibri" w:hAnsi="Calibri"/>
          <w:sz w:val="22"/>
          <w:szCs w:val="22"/>
          <w:lang w:val="es-ES_tradnl"/>
        </w:rPr>
        <w:t xml:space="preserve">eglamento </w:t>
      </w:r>
      <w:r w:rsidRPr="004E5983">
        <w:rPr>
          <w:rFonts w:ascii="Calibri" w:hAnsi="Calibri"/>
          <w:sz w:val="22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 w:val="22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 w:val="22"/>
          <w:szCs w:val="22"/>
          <w:lang w:val="es-ES_tradnl"/>
        </w:rPr>
        <w:footnoteReference w:id="2"/>
      </w:r>
    </w:p>
    <w:p w:rsid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 w:val="22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Conservará los documentos originales de los gastos aprobados en el marco del Programa 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 xml:space="preserve">, durante un plazo de </w:t>
      </w:r>
      <w:r w:rsidR="00100872">
        <w:rPr>
          <w:rFonts w:ascii="Calibri" w:hAnsi="Calibri" w:cs="Arial"/>
          <w:sz w:val="22"/>
          <w:szCs w:val="24"/>
          <w:lang w:val="es-ES_tradnl" w:eastAsia="es-ES_tradnl"/>
        </w:rPr>
        <w:t xml:space="preserve">tres 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años a partir del 31 de Diciembre siguiente a la presentación </w:t>
      </w:r>
      <w:r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de cuentas en las que estén incluidos los gastos de la operación, de acuerdo con lo establecido en el art. 140 del Reglamento (UE) 1303/2013.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4E5983" w:rsidRPr="006F39CE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br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165DB0" w:rsidRPr="002976DA" w:rsidRDefault="00165DB0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cofinanciados con Fondos FEDER del periodo 2014-2020</w:t>
      </w:r>
      <w:r w:rsidR="006F25E5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 w:rsidR="006F39CE"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C3978" w:rsidRPr="005D3B48" w:rsidRDefault="000C3978" w:rsidP="00072C42">
      <w:pPr>
        <w:pStyle w:val="Texto2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de 20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….</w:t>
      </w:r>
    </w:p>
    <w:p w:rsidR="00F83547" w:rsidRDefault="00F83547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AE61F4" w:rsidRDefault="006F39CE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="000C3978"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="000C3978"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8F37B0" w:rsidRPr="002976DA" w:rsidRDefault="008F37B0" w:rsidP="006F39CE">
      <w:pPr>
        <w:pStyle w:val="Texto2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8F37B0" w:rsidRPr="002976DA" w:rsidSect="00C247C8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276" w:right="1247" w:bottom="1418" w:left="1247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B23" w:rsidRDefault="00EC0B23" w:rsidP="000C3978">
      <w:pPr>
        <w:spacing w:line="240" w:lineRule="auto"/>
      </w:pPr>
      <w:r>
        <w:separator/>
      </w:r>
    </w:p>
  </w:endnote>
  <w:endnote w:type="continuationSeparator" w:id="0">
    <w:p w:rsidR="00EC0B23" w:rsidRDefault="00EC0B23" w:rsidP="000C39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539" w:rsidRDefault="00393A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90A7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2769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BEB" w:rsidRPr="00367025" w:rsidRDefault="00390A79" w:rsidP="004E5983">
    <w:pPr>
      <w:pStyle w:val="Piedepgina"/>
      <w:spacing w:before="120"/>
      <w:rPr>
        <w:rFonts w:asciiTheme="minorHAnsi" w:hAnsiTheme="minorHAnsi"/>
        <w:sz w:val="18"/>
        <w:szCs w:val="18"/>
      </w:rPr>
    </w:pPr>
    <w:r w:rsidRPr="00367025">
      <w:rPr>
        <w:rFonts w:asciiTheme="minorHAnsi" w:hAnsiTheme="minorHAnsi"/>
        <w:b/>
        <w:sz w:val="18"/>
        <w:szCs w:val="18"/>
      </w:rPr>
      <w:t>Fondo Europeo de Desarrollo Regional</w:t>
    </w:r>
    <w:r w:rsidRPr="00367025">
      <w:rPr>
        <w:rFonts w:asciiTheme="minorHAnsi" w:hAnsiTheme="minorHAnsi"/>
        <w:sz w:val="18"/>
        <w:szCs w:val="18"/>
      </w:rPr>
      <w:t xml:space="preserve">                               </w:t>
    </w:r>
    <w:r w:rsidR="00367025">
      <w:rPr>
        <w:rFonts w:asciiTheme="minorHAnsi" w:hAnsiTheme="minorHAnsi"/>
        <w:sz w:val="18"/>
        <w:szCs w:val="18"/>
      </w:rPr>
      <w:t xml:space="preserve">                                                    </w:t>
    </w:r>
    <w:r w:rsidRPr="00367025">
      <w:rPr>
        <w:rFonts w:asciiTheme="minorHAnsi" w:hAnsiTheme="minorHAnsi"/>
        <w:sz w:val="18"/>
        <w:szCs w:val="18"/>
      </w:rPr>
      <w:t xml:space="preserve">     </w:t>
    </w:r>
    <w:r w:rsidRPr="00367025">
      <w:rPr>
        <w:rFonts w:asciiTheme="minorHAnsi" w:hAnsiTheme="minorHAnsi"/>
        <w:b/>
        <w:sz w:val="18"/>
        <w:szCs w:val="18"/>
      </w:rPr>
      <w:t>Una manera de hacer Europa</w:t>
    </w:r>
  </w:p>
  <w:p w:rsidR="00145539" w:rsidRPr="00BA0BEB" w:rsidRDefault="00390A79" w:rsidP="004E5983">
    <w:pPr>
      <w:pStyle w:val="Piedepgina"/>
      <w:tabs>
        <w:tab w:val="left" w:pos="255"/>
        <w:tab w:val="right" w:pos="9721"/>
      </w:tabs>
      <w:jc w:val="left"/>
    </w:pPr>
    <w:r>
      <w:rPr>
        <w:sz w:val="18"/>
        <w:szCs w:val="18"/>
      </w:rPr>
      <w:tab/>
    </w:r>
    <w:r w:rsidR="00276991">
      <w:rPr>
        <w:noProof/>
        <w:sz w:val="18"/>
        <w:szCs w:val="18"/>
        <w:lang w:eastAsia="es-ES"/>
      </w:rPr>
      <w:drawing>
        <wp:inline distT="0" distB="0" distL="0" distR="0">
          <wp:extent cx="1238250" cy="381000"/>
          <wp:effectExtent l="0" t="0" r="0" b="0"/>
          <wp:docPr id="6" name="Imagen 6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ab/>
    </w:r>
    <w:r w:rsidRPr="001B5185">
      <w:rPr>
        <w:sz w:val="18"/>
        <w:szCs w:val="18"/>
      </w:rPr>
      <w:t xml:space="preserve"> </w:t>
    </w:r>
    <w:r w:rsidR="00393ABD"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PAGE</w:instrText>
    </w:r>
    <w:r w:rsidR="00393ABD" w:rsidRPr="001B5185">
      <w:rPr>
        <w:bCs/>
        <w:sz w:val="18"/>
        <w:szCs w:val="18"/>
      </w:rPr>
      <w:fldChar w:fldCharType="separate"/>
    </w:r>
    <w:r w:rsidR="00276991">
      <w:rPr>
        <w:bCs/>
        <w:noProof/>
        <w:sz w:val="18"/>
        <w:szCs w:val="18"/>
      </w:rPr>
      <w:t>1</w:t>
    </w:r>
    <w:r w:rsidR="00393ABD" w:rsidRPr="001B5185">
      <w:rPr>
        <w:bCs/>
        <w:sz w:val="18"/>
        <w:szCs w:val="18"/>
      </w:rPr>
      <w:fldChar w:fldCharType="end"/>
    </w:r>
    <w:r w:rsidRPr="001B5185">
      <w:rPr>
        <w:sz w:val="18"/>
        <w:szCs w:val="18"/>
      </w:rPr>
      <w:t xml:space="preserve"> de </w:t>
    </w:r>
    <w:r w:rsidR="00393ABD" w:rsidRPr="001B5185">
      <w:rPr>
        <w:bCs/>
        <w:sz w:val="18"/>
        <w:szCs w:val="18"/>
      </w:rPr>
      <w:fldChar w:fldCharType="begin"/>
    </w:r>
    <w:r w:rsidRPr="001B5185">
      <w:rPr>
        <w:bCs/>
        <w:sz w:val="18"/>
        <w:szCs w:val="18"/>
      </w:rPr>
      <w:instrText>NUMPAGES</w:instrText>
    </w:r>
    <w:r w:rsidR="00393ABD" w:rsidRPr="001B5185">
      <w:rPr>
        <w:bCs/>
        <w:sz w:val="18"/>
        <w:szCs w:val="18"/>
      </w:rPr>
      <w:fldChar w:fldCharType="separate"/>
    </w:r>
    <w:r w:rsidR="00276991">
      <w:rPr>
        <w:bCs/>
        <w:noProof/>
        <w:sz w:val="18"/>
        <w:szCs w:val="18"/>
      </w:rPr>
      <w:t>2</w:t>
    </w:r>
    <w:r w:rsidR="00393ABD" w:rsidRPr="001B5185">
      <w:rPr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539" w:rsidRDefault="00390A7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27699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B23" w:rsidRDefault="00EC0B23" w:rsidP="000C3978">
      <w:pPr>
        <w:spacing w:line="240" w:lineRule="auto"/>
      </w:pPr>
      <w:r>
        <w:separator/>
      </w:r>
    </w:p>
  </w:footnote>
  <w:footnote w:type="continuationSeparator" w:id="0">
    <w:p w:rsidR="00EC0B23" w:rsidRDefault="00EC0B23" w:rsidP="000C3978">
      <w:pPr>
        <w:spacing w:line="240" w:lineRule="auto"/>
      </w:pPr>
      <w:r>
        <w:continuationSeparator/>
      </w:r>
    </w:p>
  </w:footnote>
  <w:footnote w:id="1">
    <w:p w:rsidR="000C3978" w:rsidRPr="002976DA" w:rsidRDefault="000C3978" w:rsidP="000C3978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0C3978" w:rsidRPr="002976DA" w:rsidRDefault="000C3978" w:rsidP="000C3978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0C3978" w:rsidRPr="002976DA" w:rsidRDefault="000C3978" w:rsidP="000C3978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4E5983" w:rsidRPr="002976DA" w:rsidRDefault="004E5983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0" w:type="dxa"/>
      <w:jc w:val="center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367025" w:rsidTr="00367025">
      <w:trPr>
        <w:trHeight w:val="713"/>
        <w:jc w:val="center"/>
      </w:trPr>
      <w:tc>
        <w:tcPr>
          <w:tcW w:w="2940" w:type="dxa"/>
          <w:hideMark/>
        </w:tcPr>
        <w:p w:rsidR="00367025" w:rsidRDefault="00367025" w:rsidP="00367025">
          <w:pPr>
            <w:pStyle w:val="Encabezado"/>
            <w:tabs>
              <w:tab w:val="right" w:pos="7560"/>
            </w:tabs>
            <w:spacing w:line="276" w:lineRule="auto"/>
            <w:ind w:left="261" w:right="794"/>
            <w:jc w:val="right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-135890</wp:posOffset>
                </wp:positionV>
                <wp:extent cx="628650" cy="5334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  <w:hideMark/>
        </w:tcPr>
        <w:p w:rsidR="00367025" w:rsidRDefault="00A4316B" w:rsidP="00367025">
          <w:pPr>
            <w:pStyle w:val="Encabezado"/>
            <w:tabs>
              <w:tab w:val="right" w:pos="7560"/>
            </w:tabs>
            <w:spacing w:line="276" w:lineRule="auto"/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column">
                  <wp:posOffset>-381635</wp:posOffset>
                </wp:positionH>
                <wp:positionV relativeFrom="paragraph">
                  <wp:posOffset>-40640</wp:posOffset>
                </wp:positionV>
                <wp:extent cx="2057400" cy="361950"/>
                <wp:effectExtent l="0" t="0" r="0" b="0"/>
                <wp:wrapNone/>
                <wp:docPr id="5" name="Imagen 5" descr="Logo sodeb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sodeb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74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hideMark/>
        </w:tcPr>
        <w:p w:rsidR="00367025" w:rsidRDefault="00A4316B" w:rsidP="00367025">
          <w:pPr>
            <w:pStyle w:val="Encabezado"/>
            <w:tabs>
              <w:tab w:val="right" w:pos="7560"/>
            </w:tabs>
            <w:spacing w:line="276" w:lineRule="auto"/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-109855</wp:posOffset>
                </wp:positionV>
                <wp:extent cx="1257300" cy="469900"/>
                <wp:effectExtent l="0" t="0" r="0" b="0"/>
                <wp:wrapNone/>
                <wp:docPr id="8" name="Imagen 8" descr="camara comercio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amara comercio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328295</wp:posOffset>
                </wp:positionV>
                <wp:extent cx="1257300" cy="469900"/>
                <wp:effectExtent l="0" t="0" r="0" b="0"/>
                <wp:wrapNone/>
                <wp:docPr id="7" name="Imagen 7" descr="camara comercio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mara comercio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45539" w:rsidRDefault="0027699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978"/>
    <w:rsid w:val="000349D1"/>
    <w:rsid w:val="00072C42"/>
    <w:rsid w:val="000C3978"/>
    <w:rsid w:val="00100872"/>
    <w:rsid w:val="00165DB0"/>
    <w:rsid w:val="00276991"/>
    <w:rsid w:val="002976DA"/>
    <w:rsid w:val="0034410F"/>
    <w:rsid w:val="00367025"/>
    <w:rsid w:val="003804B1"/>
    <w:rsid w:val="00390A79"/>
    <w:rsid w:val="00393ABD"/>
    <w:rsid w:val="004E5983"/>
    <w:rsid w:val="00516DF5"/>
    <w:rsid w:val="0052059F"/>
    <w:rsid w:val="00593476"/>
    <w:rsid w:val="006F25E5"/>
    <w:rsid w:val="006F39CE"/>
    <w:rsid w:val="007E1308"/>
    <w:rsid w:val="00810DC1"/>
    <w:rsid w:val="00876A4B"/>
    <w:rsid w:val="0088335C"/>
    <w:rsid w:val="008F37B0"/>
    <w:rsid w:val="00906CE3"/>
    <w:rsid w:val="00A4316B"/>
    <w:rsid w:val="00A73511"/>
    <w:rsid w:val="00A738E9"/>
    <w:rsid w:val="00AE61F4"/>
    <w:rsid w:val="00BF5410"/>
    <w:rsid w:val="00C247C8"/>
    <w:rsid w:val="00EC02EE"/>
    <w:rsid w:val="00EC0B23"/>
    <w:rsid w:val="00F21700"/>
    <w:rsid w:val="00F83547"/>
    <w:rsid w:val="00F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5:docId w15:val="{D6A0CC12-41F4-40ED-9AF8-9CBF3CBC4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97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978"/>
  </w:style>
  <w:style w:type="character" w:customStyle="1" w:styleId="TextoindependienteCar">
    <w:name w:val="Texto independiente Car"/>
    <w:basedOn w:val="Fuentedeprrafopredeter"/>
    <w:link w:val="Textoindependiente"/>
    <w:rsid w:val="000C397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C3978"/>
    <w:rPr>
      <w:vertAlign w:val="superscript"/>
    </w:rPr>
  </w:style>
  <w:style w:type="paragraph" w:styleId="Encabezado">
    <w:name w:val="header"/>
    <w:basedOn w:val="Normal"/>
    <w:link w:val="EncabezadoCar"/>
    <w:rsid w:val="000C397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0C397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0C397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3978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0C3978"/>
  </w:style>
  <w:style w:type="paragraph" w:customStyle="1" w:styleId="Texto2">
    <w:name w:val="Texto 2"/>
    <w:basedOn w:val="Normal"/>
    <w:rsid w:val="000C3978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0C39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C3978"/>
  </w:style>
  <w:style w:type="character" w:customStyle="1" w:styleId="TextocomentarioCar">
    <w:name w:val="Texto comentario Car"/>
    <w:basedOn w:val="Fuentedeprrafopredeter"/>
    <w:link w:val="Textocomentario"/>
    <w:rsid w:val="000C3978"/>
    <w:rPr>
      <w:rFonts w:ascii="Arial" w:eastAsia="Times New Roman" w:hAnsi="Arial" w:cs="Times New Roman"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9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97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3804B1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983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98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5983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5983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F9F8A-D903-49A6-8A99-0BD842348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Díaz Serrano</dc:creator>
  <cp:lastModifiedBy>Miguel Ángel Martínez</cp:lastModifiedBy>
  <cp:revision>3</cp:revision>
  <dcterms:created xsi:type="dcterms:W3CDTF">2017-03-31T10:30:00Z</dcterms:created>
  <dcterms:modified xsi:type="dcterms:W3CDTF">2017-04-10T09:19:00Z</dcterms:modified>
</cp:coreProperties>
</file>