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8" w:rsidRPr="00705398" w:rsidRDefault="00705398" w:rsidP="00705398">
      <w:pPr>
        <w:pStyle w:val="Ttulo2"/>
        <w:keepLines/>
        <w:numPr>
          <w:ilvl w:val="1"/>
          <w:numId w:val="0"/>
        </w:numPr>
        <w:pBdr>
          <w:bottom w:val="single" w:sz="18" w:space="1" w:color="CC0000"/>
        </w:pBdr>
        <w:spacing w:before="300" w:after="300"/>
        <w:jc w:val="center"/>
        <w:rPr>
          <w:rFonts w:ascii="Calibri" w:eastAsia="Calibri" w:hAnsi="Calibri" w:cs="Calibri"/>
          <w:b/>
          <w:color w:val="CC0000"/>
          <w:sz w:val="22"/>
          <w:szCs w:val="22"/>
        </w:rPr>
      </w:pPr>
      <w:bookmarkStart w:id="0" w:name="_Toc472525100"/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 xml:space="preserve">Autorización del interesado para que la cámara de comercio pueda obtener datos </w:t>
      </w:r>
      <w:r>
        <w:rPr>
          <w:rFonts w:ascii="Calibri" w:eastAsia="Calibri" w:hAnsi="Calibri" w:cs="Calibri"/>
          <w:b/>
          <w:color w:val="CC0000"/>
          <w:sz w:val="22"/>
          <w:szCs w:val="22"/>
        </w:rPr>
        <w:t xml:space="preserve">  </w:t>
      </w:r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>de la agencia estatal de administración tributaria y de la seguridad social</w:t>
      </w:r>
      <w:bookmarkEnd w:id="0"/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La persona abajo firmante autoriza a la Cámara de Comercio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Badajoz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con </w:t>
      </w:r>
      <w:proofErr w:type="spellStart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CIF</w:t>
      </w:r>
      <w:proofErr w:type="spellEnd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Q0673001D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, a solicitar a la Agencia Estatal de Administración Tributaria y a la Secretaría de Estado de la Seguridad Social los datos relativos a si se encuentra al corriente de sus obligaciones tributarias y de Seguridad Social, a efectos de obtener una subvención otorgada por las Administraciones Públicas, de acuerdo con lo establecido por la Ley 38/2003, de 17 de noviembre, General de Subvenciones, o financiada con cargo a fondos de la Unión Europea, de acuerdo con la normativa comunitaria aplicable y con las normas nacionales de desarrollo o transposición de aquella.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subvención se enmarca dentro del Programa</w:t>
      </w:r>
      <w:r w:rsidR="002A5FAB">
        <w:rPr>
          <w:rFonts w:ascii="Calibri" w:eastAsia="Calibri" w:hAnsi="Calibri" w:cs="Times New Roman"/>
          <w:sz w:val="22"/>
          <w:szCs w:val="22"/>
          <w:lang w:eastAsia="en-US"/>
        </w:rPr>
        <w:t xml:space="preserve"> Competitividad </w:t>
      </w:r>
      <w:r w:rsidR="002A5FAB" w:rsidRPr="002A5FAB">
        <w:rPr>
          <w:rFonts w:ascii="Calibri" w:eastAsia="Calibri" w:hAnsi="Calibri" w:cs="Times New Roman"/>
          <w:sz w:val="22"/>
          <w:szCs w:val="22"/>
          <w:lang w:eastAsia="en-US"/>
        </w:rPr>
        <w:t>Turística</w:t>
      </w:r>
      <w:r w:rsidRPr="002A5FAB">
        <w:rPr>
          <w:rFonts w:ascii="Calibri" w:eastAsia="Calibri" w:hAnsi="Calibri" w:cs="Times New Roman"/>
          <w:sz w:val="22"/>
          <w:szCs w:val="22"/>
          <w:lang w:eastAsia="en-US"/>
        </w:rPr>
        <w:t>, gestionado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por la Cámara de Comercio.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presente autorización se otorga exclusivamente a los efectos del reconocimiento, seguimiento y control de los requisitos establecidos en el programa mencionado anteriormente y en aplicación de lo dispuesto en el artículo 95.1k) de la Ley 58/2003, General Tributaria, que permite la previa autorización del interesado, la cesión de los datos tributarios que precisen las Administraciones Públicas para el desarrollo de sus funciones.</w:t>
      </w:r>
    </w:p>
    <w:p w:rsidR="00705398" w:rsidRP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:rsidR="00705398" w:rsidRDefault="00705398" w:rsidP="00705398">
      <w:pPr>
        <w:jc w:val="both"/>
        <w:rPr>
          <w:b/>
        </w:rPr>
      </w:pPr>
      <w:r w:rsidRPr="007B2F28">
        <w:rPr>
          <w:b/>
        </w:rPr>
        <w:t>DATOS DEL INTERESADO:</w:t>
      </w:r>
    </w:p>
    <w:p w:rsidR="00705398" w:rsidRPr="007B2F28" w:rsidRDefault="00705398" w:rsidP="00705398">
      <w:pPr>
        <w:jc w:val="both"/>
        <w:rPr>
          <w:b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proofErr w:type="spellStart"/>
            <w:r w:rsidRPr="007B0C23">
              <w:rPr>
                <w:b/>
                <w:bCs/>
                <w:color w:val="000000"/>
              </w:rPr>
              <w:t>NIF</w:t>
            </w:r>
            <w:proofErr w:type="spellEnd"/>
            <w:r w:rsidRPr="007B0C23">
              <w:rPr>
                <w:b/>
                <w:bCs/>
                <w:color w:val="000000"/>
              </w:rPr>
              <w:t>/</w:t>
            </w:r>
            <w:proofErr w:type="spellStart"/>
            <w:r w:rsidRPr="007B0C23">
              <w:rPr>
                <w:b/>
                <w:bCs/>
                <w:color w:val="000000"/>
              </w:rPr>
              <w:t>CIF</w:t>
            </w:r>
            <w:proofErr w:type="spellEnd"/>
            <w:r w:rsidRPr="007B0C23">
              <w:rPr>
                <w:b/>
                <w:bCs/>
                <w:color w:val="00000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 / Razón social:</w:t>
            </w:r>
          </w:p>
        </w:tc>
      </w:tr>
      <w:tr w:rsidR="00705398" w:rsidRPr="007B0C23" w:rsidTr="004A5F99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7B2F28" w:rsidRDefault="00705398" w:rsidP="00705398">
      <w:pPr>
        <w:jc w:val="both"/>
      </w:pPr>
    </w:p>
    <w:p w:rsidR="00705398" w:rsidRDefault="00705398" w:rsidP="00705398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:rsidR="00705398" w:rsidRPr="007B2F28" w:rsidRDefault="00705398" w:rsidP="00705398">
      <w:pPr>
        <w:contextualSpacing/>
        <w:jc w:val="both"/>
        <w:rPr>
          <w:b/>
        </w:rPr>
      </w:pPr>
    </w:p>
    <w:p w:rsidR="00705398" w:rsidRDefault="00705398" w:rsidP="00705398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p w:rsidR="00705398" w:rsidRPr="007B0C23" w:rsidRDefault="00705398" w:rsidP="00705398">
      <w:pPr>
        <w:jc w:val="both"/>
        <w:rPr>
          <w:i/>
          <w:sz w:val="18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proofErr w:type="spellStart"/>
            <w:r w:rsidRPr="007B0C23">
              <w:rPr>
                <w:b/>
                <w:bCs/>
                <w:color w:val="000000"/>
              </w:rPr>
              <w:t>NIF</w:t>
            </w:r>
            <w:proofErr w:type="spellEnd"/>
            <w:r w:rsidRPr="007B0C23">
              <w:rPr>
                <w:b/>
                <w:bCs/>
                <w:color w:val="000000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Nombre:</w:t>
            </w:r>
          </w:p>
        </w:tc>
      </w:tr>
      <w:tr w:rsidR="00705398" w:rsidRPr="007B0C23" w:rsidTr="004A5F99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  <w:tr w:rsidR="00705398" w:rsidRPr="007B0C23" w:rsidTr="004A5F99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Actúa en calidad de:</w:t>
            </w:r>
          </w:p>
        </w:tc>
      </w:tr>
      <w:tr w:rsidR="00705398" w:rsidRPr="007B0C23" w:rsidTr="004A5F99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8474D8" w:rsidRDefault="00705398" w:rsidP="00705398">
      <w:pPr>
        <w:jc w:val="both"/>
      </w:pPr>
    </w:p>
    <w:p w:rsid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highlight w:val="lightGray"/>
          <w:lang w:eastAsia="en-US"/>
        </w:rPr>
        <w:t>20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17</w:t>
      </w:r>
    </w:p>
    <w:p w:rsidR="00705398" w:rsidRPr="00992745" w:rsidRDefault="00705398" w:rsidP="00705398">
      <w:pPr>
        <w:tabs>
          <w:tab w:val="left" w:pos="1035"/>
        </w:tabs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b/>
          <w:sz w:val="22"/>
          <w:szCs w:val="22"/>
          <w:lang w:eastAsia="en-US"/>
        </w:rPr>
        <w:t>NOTA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: La autorización concedida por el firmante puede ser revocada en cualquier momento mediante escrito dirigido al organismo solicitante.</w:t>
      </w:r>
    </w:p>
    <w:p w:rsidR="008E1EE4" w:rsidRDefault="008E1EE4"/>
    <w:sectPr w:rsidR="008E1EE4" w:rsidSect="00705398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AB" w:rsidRDefault="00A744AB" w:rsidP="00705398">
      <w:r>
        <w:separator/>
      </w:r>
    </w:p>
  </w:endnote>
  <w:endnote w:type="continuationSeparator" w:id="0">
    <w:p w:rsidR="00A744AB" w:rsidRDefault="00A744AB" w:rsidP="0070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99" w:rsidRPr="009D575A" w:rsidRDefault="004A5F99" w:rsidP="00705398">
    <w:pPr>
      <w:pBdr>
        <w:top w:val="single" w:sz="4" w:space="1" w:color="CC0000"/>
      </w:pBdr>
      <w:rPr>
        <w:b/>
        <w:i/>
      </w:rPr>
    </w:pPr>
    <w:r w:rsidRPr="00F94A4E">
      <w:rPr>
        <w:b/>
      </w:rPr>
      <w:t>Fondo Europeo de Desarrollo Regional</w:t>
    </w:r>
    <w:r w:rsidRPr="00F94A4E">
      <w:rPr>
        <w:b/>
      </w:rPr>
      <w:tab/>
    </w:r>
    <w:r>
      <w:rPr>
        <w:b/>
        <w:i/>
      </w:rPr>
      <w:tab/>
    </w:r>
    <w:r>
      <w:rPr>
        <w:b/>
        <w:i/>
      </w:rPr>
      <w:tab/>
    </w:r>
    <w:r w:rsidRPr="003A3C4D">
      <w:rPr>
        <w:b/>
      </w:rPr>
      <w:t>Una manera de hacer Europa</w:t>
    </w:r>
  </w:p>
  <w:p w:rsidR="004A5F99" w:rsidRDefault="004A5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AB" w:rsidRDefault="00A744AB" w:rsidP="00705398">
      <w:r>
        <w:separator/>
      </w:r>
    </w:p>
  </w:footnote>
  <w:footnote w:type="continuationSeparator" w:id="0">
    <w:p w:rsidR="00A744AB" w:rsidRDefault="00A744AB" w:rsidP="0070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2" w:type="dxa"/>
      <w:tblInd w:w="-417" w:type="dxa"/>
      <w:tblLayout w:type="fixed"/>
      <w:tblLook w:val="01E0"/>
    </w:tblPr>
    <w:tblGrid>
      <w:gridCol w:w="2552"/>
      <w:gridCol w:w="3502"/>
      <w:gridCol w:w="3118"/>
    </w:tblGrid>
    <w:tr w:rsidR="004A5F99" w:rsidTr="004A5F99">
      <w:trPr>
        <w:trHeight w:val="1128"/>
      </w:trPr>
      <w:tc>
        <w:tcPr>
          <w:tcW w:w="255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50165</wp:posOffset>
                </wp:positionV>
                <wp:extent cx="754380" cy="635635"/>
                <wp:effectExtent l="19050" t="0" r="762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margin">
                  <wp:posOffset>150495</wp:posOffset>
                </wp:positionV>
                <wp:extent cx="1504950" cy="466725"/>
                <wp:effectExtent l="1905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150495</wp:posOffset>
                </wp:positionV>
                <wp:extent cx="1466850" cy="514350"/>
                <wp:effectExtent l="19050" t="0" r="0" b="0"/>
                <wp:wrapSquare wrapText="bothSides"/>
                <wp:docPr id="2" name="Imagen 3" descr="010 Camara de Badajoz - CMYK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0 Camara de Badajoz - CMYK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A5F99" w:rsidRDefault="004A5F9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05398"/>
    <w:rsid w:val="000A4ECA"/>
    <w:rsid w:val="0012619A"/>
    <w:rsid w:val="002A5FAB"/>
    <w:rsid w:val="004A5F99"/>
    <w:rsid w:val="00694BCB"/>
    <w:rsid w:val="00705398"/>
    <w:rsid w:val="007F318D"/>
    <w:rsid w:val="008E1EE4"/>
    <w:rsid w:val="00977BFB"/>
    <w:rsid w:val="00A744AB"/>
    <w:rsid w:val="00C7068E"/>
    <w:rsid w:val="00F85EA3"/>
    <w:rsid w:val="00FB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  <w:pPr>
      <w:spacing w:after="0" w:line="240" w:lineRule="auto"/>
    </w:pPr>
    <w:rPr>
      <w:rFonts w:ascii="Trebuchet MS" w:eastAsia="Times New Roman" w:hAnsi="Trebuchet MS" w:cs="Tahoma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398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5398"/>
    <w:rPr>
      <w:rFonts w:ascii="Arial" w:eastAsia="Times New Roman" w:hAnsi="Arial" w:cs="Arial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70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398"/>
    <w:rPr>
      <w:rFonts w:ascii="Trebuchet MS" w:eastAsia="Times New Roman" w:hAnsi="Trebuchet MS" w:cs="Tahoma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398"/>
    <w:rPr>
      <w:rFonts w:ascii="Trebuchet MS" w:eastAsia="Times New Roman" w:hAnsi="Trebuchet MS" w:cs="Tahoma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innovacion.1</dc:creator>
  <cp:lastModifiedBy>innovacion.1</cp:lastModifiedBy>
  <cp:revision>6</cp:revision>
  <dcterms:created xsi:type="dcterms:W3CDTF">2017-02-02T16:44:00Z</dcterms:created>
  <dcterms:modified xsi:type="dcterms:W3CDTF">2017-04-28T08:38:00Z</dcterms:modified>
</cp:coreProperties>
</file>