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D84" w:rsidRPr="00415DBD" w:rsidRDefault="00A02A2C" w:rsidP="005D2D84">
      <w:pPr>
        <w:pStyle w:val="Estilo1"/>
        <w:jc w:val="right"/>
        <w:rPr>
          <w:color w:val="00B0F0"/>
          <w:sz w:val="32"/>
          <w:szCs w:val="32"/>
        </w:rPr>
      </w:pPr>
      <w:r w:rsidRPr="00A02A2C">
        <w:rPr>
          <w:color w:val="00B0F0"/>
          <w:sz w:val="32"/>
          <w:szCs w:val="32"/>
        </w:rPr>
        <w:t xml:space="preserve">Anexo II </w:t>
      </w:r>
      <w:r>
        <w:rPr>
          <w:color w:val="00B0F0"/>
          <w:sz w:val="32"/>
          <w:szCs w:val="32"/>
        </w:rPr>
        <w:t>–</w:t>
      </w:r>
      <w:r w:rsidRPr="00A02A2C">
        <w:rPr>
          <w:color w:val="00B0F0"/>
          <w:sz w:val="32"/>
          <w:szCs w:val="32"/>
        </w:rPr>
        <w:t xml:space="preserve"> </w:t>
      </w:r>
      <w:r w:rsidR="00692873" w:rsidRPr="00415DBD">
        <w:rPr>
          <w:color w:val="00B0F0"/>
          <w:sz w:val="32"/>
          <w:szCs w:val="32"/>
        </w:rPr>
        <w:t>Anexo</w:t>
      </w:r>
      <w:r>
        <w:rPr>
          <w:color w:val="00B0F0"/>
          <w:sz w:val="32"/>
          <w:szCs w:val="32"/>
        </w:rPr>
        <w:t xml:space="preserve"> MOB</w:t>
      </w:r>
      <w:r w:rsidR="00692873" w:rsidRPr="00415DBD">
        <w:rPr>
          <w:color w:val="00B0F0"/>
          <w:sz w:val="32"/>
          <w:szCs w:val="32"/>
        </w:rPr>
        <w:t xml:space="preserve">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A02A2C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85.8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y de ayudas</w:t>
      </w:r>
      <w:r w:rsidR="00B83722">
        <w:rPr>
          <w:rFonts w:cs="Arial"/>
          <w:color w:val="FFFFFF"/>
          <w:sz w:val="48"/>
          <w:szCs w:val="48"/>
        </w:rPr>
        <w:t xml:space="preserve"> </w:t>
      </w:r>
      <w:r w:rsidR="00B83722" w:rsidRPr="00B83722">
        <w:rPr>
          <w:rFonts w:cs="Arial"/>
          <w:color w:val="FFFFFF"/>
          <w:sz w:val="48"/>
          <w:szCs w:val="48"/>
        </w:rPr>
        <w:t>en la actuación Visita al Websummit</w:t>
      </w:r>
      <w:r w:rsidR="00B83722">
        <w:rPr>
          <w:rFonts w:cs="Arial"/>
          <w:b/>
          <w:color w:val="FFFFFF"/>
          <w:sz w:val="32"/>
          <w:szCs w:val="32"/>
          <w:lang w:val="es-ES_tradnl"/>
        </w:rPr>
        <w:t xml:space="preserve"> </w:t>
      </w:r>
      <w:r w:rsidR="00B83722">
        <w:rPr>
          <w:rFonts w:cs="Arial"/>
          <w:color w:val="FFFFFF"/>
          <w:sz w:val="48"/>
          <w:szCs w:val="48"/>
        </w:rPr>
        <w:t>2019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B83722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B83722">
        <w:rPr>
          <w:rFonts w:cs="Arial"/>
          <w:color w:val="FFFFFF"/>
          <w:sz w:val="28"/>
          <w:szCs w:val="28"/>
        </w:rPr>
        <w:t>Programa Andalucía +20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F93C9B" w:rsidRDefault="00F93C9B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A02A2C">
        <w:rPr>
          <w:rFonts w:cs="Calibri"/>
        </w:rPr>
      </w:r>
      <w:r w:rsidR="00A02A2C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A02A2C">
        <w:rPr>
          <w:rFonts w:cs="Calibri"/>
        </w:rPr>
      </w:r>
      <w:r w:rsidR="00A02A2C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B83722" w:rsidRPr="00B83722">
        <w:rPr>
          <w:rFonts w:ascii="Calibri" w:hAnsi="Calibri"/>
          <w:b/>
          <w:color w:val="auto"/>
          <w:szCs w:val="22"/>
        </w:rPr>
        <w:t>VISITA AL WEBSUMMIT 201</w:t>
      </w:r>
      <w:r w:rsidR="00B83722">
        <w:rPr>
          <w:rFonts w:ascii="Calibri" w:hAnsi="Calibri"/>
          <w:b/>
          <w:color w:val="auto"/>
          <w:szCs w:val="22"/>
        </w:rPr>
        <w:t>9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A02A2C">
        <w:rPr>
          <w:sz w:val="16"/>
          <w:szCs w:val="16"/>
        </w:rPr>
      </w:r>
      <w:r w:rsidR="00A02A2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A02A2C">
        <w:rPr>
          <w:sz w:val="16"/>
          <w:szCs w:val="16"/>
        </w:rPr>
      </w:r>
      <w:r w:rsidR="00A02A2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  <w:bookmarkStart w:id="0" w:name="_GoBack"/>
      <w:bookmarkEnd w:id="0"/>
    </w:p>
    <w:sectPr w:rsidR="00E01621" w:rsidRPr="00E01621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715" w:rsidRDefault="009B5715">
      <w:r>
        <w:separator/>
      </w:r>
    </w:p>
  </w:endnote>
  <w:endnote w:type="continuationSeparator" w:id="0">
    <w:p w:rsidR="009B5715" w:rsidRDefault="009B5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A02A2C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715" w:rsidRDefault="009B5715">
      <w:r>
        <w:separator/>
      </w:r>
    </w:p>
  </w:footnote>
  <w:footnote w:type="continuationSeparator" w:id="0">
    <w:p w:rsidR="009B5715" w:rsidRDefault="009B5715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16"/>
      <w:gridCol w:w="4784"/>
    </w:tblGrid>
    <w:tr w:rsidR="00692873" w:rsidTr="00AE20BF">
      <w:tc>
        <w:tcPr>
          <w:tcW w:w="4889" w:type="dxa"/>
        </w:tcPr>
        <w:p w:rsidR="00692873" w:rsidRDefault="00B83722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2424430</wp:posOffset>
                </wp:positionH>
                <wp:positionV relativeFrom="paragraph">
                  <wp:posOffset>127635</wp:posOffset>
                </wp:positionV>
                <wp:extent cx="1591945" cy="468630"/>
                <wp:effectExtent l="0" t="0" r="0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es-ES"/>
            </w:rPr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1158875</wp:posOffset>
                </wp:positionH>
                <wp:positionV relativeFrom="paragraph">
                  <wp:posOffset>15240</wp:posOffset>
                </wp:positionV>
                <wp:extent cx="1072515" cy="701675"/>
                <wp:effectExtent l="0" t="0" r="0" b="0"/>
                <wp:wrapThrough wrapText="bothSides">
                  <wp:wrapPolygon edited="0">
                    <wp:start x="0" y="0"/>
                    <wp:lineTo x="0" y="21111"/>
                    <wp:lineTo x="21101" y="21111"/>
                    <wp:lineTo x="21101" y="0"/>
                    <wp:lineTo x="0" y="0"/>
                  </wp:wrapPolygon>
                </wp:wrapThrough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2515" cy="701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4549C7"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692873" w:rsidRDefault="00B83722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1682115</wp:posOffset>
                </wp:positionH>
                <wp:positionV relativeFrom="paragraph">
                  <wp:posOffset>100965</wp:posOffset>
                </wp:positionV>
                <wp:extent cx="1829435" cy="516255"/>
                <wp:effectExtent l="0" t="0" r="0" b="0"/>
                <wp:wrapThrough wrapText="bothSides">
                  <wp:wrapPolygon edited="0">
                    <wp:start x="0" y="0"/>
                    <wp:lineTo x="0" y="20723"/>
                    <wp:lineTo x="21368" y="20723"/>
                    <wp:lineTo x="21368" y="0"/>
                    <wp:lineTo x="0" y="0"/>
                  </wp:wrapPolygon>
                </wp:wrapThrough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9435" cy="516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2A2C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83722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216586D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B83722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FC99D6-B09F-434E-AC30-B47B8EABE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537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3490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Ignacio Paton</cp:lastModifiedBy>
  <cp:revision>6</cp:revision>
  <cp:lastPrinted>2016-02-08T08:19:00Z</cp:lastPrinted>
  <dcterms:created xsi:type="dcterms:W3CDTF">2018-03-19T17:23:00Z</dcterms:created>
  <dcterms:modified xsi:type="dcterms:W3CDTF">2019-06-17T12:02:00Z</dcterms:modified>
</cp:coreProperties>
</file>